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BF6B942" w14:textId="77777777" w:rsidR="000D1418" w:rsidRPr="00447B82" w:rsidRDefault="000D1418" w:rsidP="00447B82">
      <w:pPr>
        <w:suppressAutoHyphens/>
        <w:spacing w:line="360" w:lineRule="auto"/>
        <w:jc w:val="both"/>
        <w:rPr>
          <w:b/>
          <w:color w:val="auto"/>
          <w:sz w:val="24"/>
          <w:szCs w:val="24"/>
          <w:u w:val="single"/>
          <w:lang w:eastAsia="ar-SA"/>
        </w:rPr>
      </w:pPr>
    </w:p>
    <w:p w14:paraId="732E0DA3" w14:textId="77777777" w:rsidR="000D1418" w:rsidRPr="00447B82" w:rsidRDefault="000D1418" w:rsidP="00447B82">
      <w:pPr>
        <w:suppressAutoHyphens/>
        <w:spacing w:line="360" w:lineRule="auto"/>
        <w:jc w:val="both"/>
        <w:rPr>
          <w:b/>
          <w:color w:val="auto"/>
          <w:sz w:val="24"/>
          <w:szCs w:val="24"/>
          <w:u w:val="single"/>
          <w:lang w:eastAsia="ar-SA"/>
        </w:rPr>
      </w:pPr>
    </w:p>
    <w:p w14:paraId="48CE1F60" w14:textId="77777777" w:rsidR="000D1418" w:rsidRPr="00447B82" w:rsidRDefault="000D1418" w:rsidP="00447B82">
      <w:pPr>
        <w:suppressAutoHyphens/>
        <w:spacing w:line="360" w:lineRule="auto"/>
        <w:jc w:val="both"/>
        <w:rPr>
          <w:b/>
          <w:color w:val="auto"/>
          <w:sz w:val="24"/>
          <w:szCs w:val="24"/>
          <w:u w:val="single"/>
          <w:lang w:eastAsia="ar-SA"/>
        </w:rPr>
      </w:pPr>
    </w:p>
    <w:p w14:paraId="269674C7" w14:textId="77777777" w:rsidR="000D1418" w:rsidRPr="00447B82" w:rsidRDefault="000D1418" w:rsidP="00447B82">
      <w:pPr>
        <w:suppressAutoHyphens/>
        <w:spacing w:line="360" w:lineRule="auto"/>
        <w:jc w:val="both"/>
        <w:rPr>
          <w:b/>
          <w:color w:val="auto"/>
          <w:sz w:val="24"/>
          <w:szCs w:val="24"/>
          <w:u w:val="single"/>
          <w:lang w:eastAsia="ar-SA"/>
        </w:rPr>
      </w:pPr>
    </w:p>
    <w:p w14:paraId="7BE10803" w14:textId="77777777" w:rsidR="002F5E11" w:rsidRPr="00447B82" w:rsidRDefault="002F5E11" w:rsidP="00447B82">
      <w:pPr>
        <w:autoSpaceDE w:val="0"/>
        <w:autoSpaceDN w:val="0"/>
        <w:adjustRightInd w:val="0"/>
        <w:spacing w:line="360" w:lineRule="auto"/>
        <w:jc w:val="center"/>
        <w:rPr>
          <w:b/>
          <w:sz w:val="24"/>
          <w:szCs w:val="24"/>
        </w:rPr>
      </w:pPr>
    </w:p>
    <w:p w14:paraId="56BEC496" w14:textId="30092167" w:rsidR="002F5E11" w:rsidRPr="001A3440" w:rsidRDefault="00592331" w:rsidP="00447B82">
      <w:pPr>
        <w:autoSpaceDE w:val="0"/>
        <w:autoSpaceDN w:val="0"/>
        <w:adjustRightInd w:val="0"/>
        <w:spacing w:line="360" w:lineRule="auto"/>
        <w:jc w:val="center"/>
        <w:rPr>
          <w:b/>
          <w:iCs/>
          <w:color w:val="auto"/>
          <w:sz w:val="44"/>
          <w:szCs w:val="44"/>
        </w:rPr>
      </w:pPr>
      <w:r w:rsidRPr="001A3440">
        <w:rPr>
          <w:b/>
          <w:iCs/>
          <w:color w:val="auto"/>
          <w:sz w:val="44"/>
          <w:szCs w:val="44"/>
        </w:rPr>
        <w:t xml:space="preserve">РЪКОВОДСТВО </w:t>
      </w:r>
    </w:p>
    <w:p w14:paraId="172FB217" w14:textId="77777777" w:rsidR="00592331" w:rsidRPr="001A3440" w:rsidRDefault="00592331" w:rsidP="00447B82">
      <w:pPr>
        <w:autoSpaceDE w:val="0"/>
        <w:autoSpaceDN w:val="0"/>
        <w:adjustRightInd w:val="0"/>
        <w:spacing w:line="360" w:lineRule="auto"/>
        <w:jc w:val="center"/>
        <w:rPr>
          <w:iCs/>
          <w:color w:val="auto"/>
          <w:sz w:val="44"/>
          <w:szCs w:val="44"/>
        </w:rPr>
      </w:pPr>
    </w:p>
    <w:p w14:paraId="02FD5693" w14:textId="6E7CEA9A" w:rsidR="002F5E11" w:rsidRPr="001A3440" w:rsidRDefault="00592331" w:rsidP="00447B82">
      <w:pPr>
        <w:autoSpaceDE w:val="0"/>
        <w:autoSpaceDN w:val="0"/>
        <w:adjustRightInd w:val="0"/>
        <w:spacing w:line="360" w:lineRule="auto"/>
        <w:jc w:val="center"/>
        <w:rPr>
          <w:color w:val="auto"/>
          <w:sz w:val="44"/>
          <w:szCs w:val="44"/>
        </w:rPr>
      </w:pPr>
      <w:r w:rsidRPr="001A3440">
        <w:rPr>
          <w:iCs/>
          <w:color w:val="auto"/>
          <w:sz w:val="44"/>
          <w:szCs w:val="44"/>
        </w:rPr>
        <w:t>за изпълнение на договори/заповеди за предоставяне на безвъзмездна  финансова помощ</w:t>
      </w:r>
    </w:p>
    <w:p w14:paraId="5F7B45C0" w14:textId="77777777" w:rsidR="00592331" w:rsidRPr="001A3440" w:rsidRDefault="00592331" w:rsidP="00447B82">
      <w:pPr>
        <w:autoSpaceDE w:val="0"/>
        <w:autoSpaceDN w:val="0"/>
        <w:adjustRightInd w:val="0"/>
        <w:spacing w:line="360" w:lineRule="auto"/>
        <w:jc w:val="center"/>
        <w:rPr>
          <w:iCs/>
          <w:color w:val="auto"/>
          <w:sz w:val="44"/>
          <w:szCs w:val="44"/>
        </w:rPr>
      </w:pPr>
    </w:p>
    <w:p w14:paraId="39E66D38" w14:textId="0007FBE4" w:rsidR="00592331" w:rsidRPr="001A3440" w:rsidRDefault="00592331" w:rsidP="00447B82">
      <w:pPr>
        <w:autoSpaceDE w:val="0"/>
        <w:autoSpaceDN w:val="0"/>
        <w:adjustRightInd w:val="0"/>
        <w:spacing w:line="360" w:lineRule="auto"/>
        <w:jc w:val="center"/>
        <w:rPr>
          <w:iCs/>
          <w:color w:val="auto"/>
          <w:sz w:val="44"/>
          <w:szCs w:val="44"/>
        </w:rPr>
      </w:pPr>
      <w:r w:rsidRPr="001A3440">
        <w:rPr>
          <w:iCs/>
          <w:color w:val="auto"/>
          <w:sz w:val="44"/>
          <w:szCs w:val="44"/>
        </w:rPr>
        <w:t xml:space="preserve">по приоритетни оси 2 и 3 на </w:t>
      </w:r>
    </w:p>
    <w:p w14:paraId="6BC0D369" w14:textId="77777777" w:rsidR="00592331" w:rsidRPr="001A3440" w:rsidRDefault="00592331" w:rsidP="00447B82">
      <w:pPr>
        <w:suppressAutoHyphens/>
        <w:spacing w:line="360" w:lineRule="auto"/>
        <w:jc w:val="center"/>
        <w:rPr>
          <w:iCs/>
          <w:color w:val="auto"/>
          <w:sz w:val="44"/>
          <w:szCs w:val="44"/>
        </w:rPr>
      </w:pPr>
    </w:p>
    <w:p w14:paraId="759FA5EA" w14:textId="1C592109" w:rsidR="002F5E11" w:rsidRPr="001A3440" w:rsidRDefault="00592331" w:rsidP="00447B82">
      <w:pPr>
        <w:suppressAutoHyphens/>
        <w:spacing w:line="360" w:lineRule="auto"/>
        <w:jc w:val="center"/>
        <w:rPr>
          <w:iCs/>
          <w:color w:val="auto"/>
          <w:sz w:val="44"/>
          <w:szCs w:val="44"/>
        </w:rPr>
      </w:pPr>
      <w:proofErr w:type="spellStart"/>
      <w:r w:rsidRPr="001A3440">
        <w:rPr>
          <w:iCs/>
          <w:color w:val="auto"/>
          <w:sz w:val="44"/>
          <w:szCs w:val="44"/>
        </w:rPr>
        <w:t>Oперативна</w:t>
      </w:r>
      <w:proofErr w:type="spellEnd"/>
      <w:r w:rsidRPr="001A3440">
        <w:rPr>
          <w:iCs/>
          <w:color w:val="auto"/>
          <w:sz w:val="44"/>
          <w:szCs w:val="44"/>
        </w:rPr>
        <w:t xml:space="preserve"> програма </w:t>
      </w:r>
    </w:p>
    <w:p w14:paraId="61CBCAA4" w14:textId="77777777" w:rsidR="009532A2" w:rsidRDefault="00592331" w:rsidP="00447B82">
      <w:pPr>
        <w:suppressAutoHyphens/>
        <w:spacing w:line="360" w:lineRule="auto"/>
        <w:jc w:val="center"/>
        <w:rPr>
          <w:color w:val="auto"/>
          <w:sz w:val="44"/>
          <w:szCs w:val="44"/>
        </w:rPr>
      </w:pPr>
      <w:r w:rsidRPr="001A3440">
        <w:rPr>
          <w:color w:val="auto"/>
          <w:sz w:val="44"/>
          <w:szCs w:val="44"/>
        </w:rPr>
        <w:t>„Н</w:t>
      </w:r>
      <w:r w:rsidRPr="001A3440">
        <w:rPr>
          <w:iCs/>
          <w:color w:val="auto"/>
          <w:sz w:val="44"/>
          <w:szCs w:val="44"/>
        </w:rPr>
        <w:t>аука и образование за интелигентен растеж</w:t>
      </w:r>
      <w:r w:rsidR="009532A2" w:rsidRPr="001A3440">
        <w:rPr>
          <w:color w:val="auto"/>
          <w:sz w:val="44"/>
          <w:szCs w:val="44"/>
        </w:rPr>
        <w:t>“</w:t>
      </w:r>
      <w:r w:rsidR="009532A2" w:rsidRPr="00447B82">
        <w:rPr>
          <w:color w:val="auto"/>
          <w:sz w:val="24"/>
          <w:szCs w:val="24"/>
        </w:rPr>
        <w:t xml:space="preserve"> </w:t>
      </w:r>
      <w:r w:rsidRPr="001A3440">
        <w:rPr>
          <w:iCs/>
          <w:color w:val="auto"/>
          <w:sz w:val="44"/>
          <w:szCs w:val="44"/>
        </w:rPr>
        <w:t xml:space="preserve"> </w:t>
      </w:r>
      <w:r w:rsidRPr="001A3440">
        <w:rPr>
          <w:color w:val="auto"/>
          <w:sz w:val="44"/>
          <w:szCs w:val="44"/>
        </w:rPr>
        <w:t>2014-2020</w:t>
      </w:r>
      <w:r w:rsidR="009532A2">
        <w:rPr>
          <w:color w:val="auto"/>
          <w:sz w:val="44"/>
          <w:szCs w:val="44"/>
          <w:lang w:val="en-US"/>
        </w:rPr>
        <w:t xml:space="preserve"> </w:t>
      </w:r>
      <w:r w:rsidR="009532A2">
        <w:rPr>
          <w:color w:val="auto"/>
          <w:sz w:val="44"/>
          <w:szCs w:val="44"/>
        </w:rPr>
        <w:t>г.</w:t>
      </w:r>
    </w:p>
    <w:p w14:paraId="79ADC60A" w14:textId="77777777" w:rsidR="009532A2" w:rsidRDefault="009532A2" w:rsidP="00447B82">
      <w:pPr>
        <w:suppressAutoHyphens/>
        <w:spacing w:line="360" w:lineRule="auto"/>
        <w:jc w:val="center"/>
        <w:rPr>
          <w:color w:val="auto"/>
          <w:sz w:val="44"/>
          <w:szCs w:val="44"/>
        </w:rPr>
      </w:pPr>
    </w:p>
    <w:p w14:paraId="1A93648C" w14:textId="77777777" w:rsidR="009532A2" w:rsidRDefault="009532A2" w:rsidP="00447B82">
      <w:pPr>
        <w:suppressAutoHyphens/>
        <w:spacing w:line="360" w:lineRule="auto"/>
        <w:jc w:val="center"/>
        <w:rPr>
          <w:color w:val="auto"/>
          <w:sz w:val="44"/>
          <w:szCs w:val="44"/>
        </w:rPr>
      </w:pPr>
    </w:p>
    <w:p w14:paraId="23850C87" w14:textId="77777777" w:rsidR="009532A2" w:rsidRDefault="009532A2" w:rsidP="00447B82">
      <w:pPr>
        <w:suppressAutoHyphens/>
        <w:spacing w:line="360" w:lineRule="auto"/>
        <w:jc w:val="center"/>
        <w:rPr>
          <w:color w:val="auto"/>
          <w:sz w:val="44"/>
          <w:szCs w:val="44"/>
        </w:rPr>
      </w:pPr>
    </w:p>
    <w:p w14:paraId="511892C6" w14:textId="77777777" w:rsidR="00F2712E" w:rsidRDefault="00F2712E" w:rsidP="009532A2">
      <w:pPr>
        <w:suppressAutoHyphens/>
        <w:spacing w:line="360" w:lineRule="auto"/>
        <w:jc w:val="center"/>
        <w:rPr>
          <w:color w:val="auto"/>
          <w:sz w:val="28"/>
          <w:szCs w:val="28"/>
        </w:rPr>
      </w:pPr>
    </w:p>
    <w:p w14:paraId="566C2ED4" w14:textId="6A3C5EED" w:rsidR="00592331" w:rsidRPr="00447B82" w:rsidRDefault="009532A2" w:rsidP="009532A2">
      <w:pPr>
        <w:suppressAutoHyphens/>
        <w:spacing w:line="360" w:lineRule="auto"/>
        <w:jc w:val="center"/>
        <w:rPr>
          <w:color w:val="auto"/>
          <w:sz w:val="24"/>
          <w:szCs w:val="24"/>
        </w:rPr>
      </w:pPr>
      <w:r>
        <w:rPr>
          <w:color w:val="auto"/>
          <w:sz w:val="28"/>
          <w:szCs w:val="28"/>
        </w:rPr>
        <w:t>Септември, 2015 г.</w:t>
      </w:r>
      <w:r w:rsidR="00592331" w:rsidRPr="00447B82">
        <w:rPr>
          <w:color w:val="auto"/>
          <w:sz w:val="24"/>
          <w:szCs w:val="24"/>
        </w:rPr>
        <w:br w:type="page"/>
      </w:r>
    </w:p>
    <w:p w14:paraId="4B41329D" w14:textId="6DB09700" w:rsidR="00592331" w:rsidRPr="00447B82" w:rsidRDefault="00592331" w:rsidP="00447B82">
      <w:pPr>
        <w:suppressAutoHyphens/>
        <w:spacing w:line="360" w:lineRule="auto"/>
        <w:ind w:firstLine="720"/>
        <w:jc w:val="both"/>
        <w:rPr>
          <w:color w:val="auto"/>
          <w:sz w:val="24"/>
          <w:szCs w:val="24"/>
          <w:lang w:eastAsia="ar-SA"/>
        </w:rPr>
      </w:pPr>
      <w:r w:rsidRPr="00447B82">
        <w:rPr>
          <w:color w:val="auto"/>
          <w:sz w:val="24"/>
          <w:szCs w:val="24"/>
          <w:lang w:eastAsia="ar-SA"/>
        </w:rPr>
        <w:lastRenderedPageBreak/>
        <w:t xml:space="preserve">Настоящото Ръководство за изпълнение на договори/заповеди за предоставяне на безвъзмездна финансова помощ по приоритетни оси 2 и 3 на Оперативна програма „Наука и образование за интелигентен растеж 2014-2020“ </w:t>
      </w:r>
      <w:r w:rsidR="00F82DB5" w:rsidRPr="00447B82">
        <w:rPr>
          <w:color w:val="auto"/>
          <w:sz w:val="24"/>
          <w:szCs w:val="24"/>
          <w:lang w:eastAsia="ar-SA"/>
        </w:rPr>
        <w:t xml:space="preserve">(ОП НОИР) </w:t>
      </w:r>
      <w:r w:rsidRPr="00447B82">
        <w:rPr>
          <w:color w:val="auto"/>
          <w:sz w:val="24"/>
          <w:szCs w:val="24"/>
          <w:lang w:eastAsia="ar-SA"/>
        </w:rPr>
        <w:t xml:space="preserve">има </w:t>
      </w:r>
      <w:r w:rsidR="00F82DB5" w:rsidRPr="00447B82">
        <w:rPr>
          <w:color w:val="auto"/>
          <w:sz w:val="24"/>
          <w:szCs w:val="24"/>
          <w:lang w:eastAsia="ar-SA"/>
        </w:rPr>
        <w:t xml:space="preserve">за цел да </w:t>
      </w:r>
      <w:r w:rsidR="00D928F9" w:rsidRPr="00447B82">
        <w:rPr>
          <w:color w:val="auto"/>
          <w:sz w:val="24"/>
          <w:szCs w:val="24"/>
          <w:lang w:eastAsia="ar-SA"/>
        </w:rPr>
        <w:t>улесни</w:t>
      </w:r>
      <w:r w:rsidR="00F82DB5" w:rsidRPr="00447B82">
        <w:rPr>
          <w:color w:val="auto"/>
          <w:sz w:val="24"/>
          <w:szCs w:val="24"/>
          <w:lang w:eastAsia="ar-SA"/>
        </w:rPr>
        <w:t xml:space="preserve"> бенефициентите </w:t>
      </w:r>
      <w:r w:rsidR="00D928F9" w:rsidRPr="00447B82">
        <w:rPr>
          <w:color w:val="auto"/>
          <w:sz w:val="24"/>
          <w:szCs w:val="24"/>
          <w:lang w:eastAsia="ar-SA"/>
        </w:rPr>
        <w:t>при планирането, изпълнението и отчитането на дейности и разходи по проекти, подкрепени от Европейските структурни и инвестиционни фондове (ЕСИФ) на Европейския съюз чрез ОП НОИР, приоритетни оси 2 и 3</w:t>
      </w:r>
      <w:r w:rsidR="008D04B1">
        <w:rPr>
          <w:color w:val="auto"/>
          <w:sz w:val="24"/>
          <w:szCs w:val="24"/>
          <w:lang w:eastAsia="ar-SA"/>
        </w:rPr>
        <w:t xml:space="preserve"> по процедури, </w:t>
      </w:r>
      <w:r w:rsidR="008D04B1" w:rsidRPr="008D04B1">
        <w:rPr>
          <w:b/>
          <w:color w:val="auto"/>
          <w:sz w:val="24"/>
          <w:szCs w:val="24"/>
          <w:lang w:eastAsia="ar-SA"/>
        </w:rPr>
        <w:t>които не представляват държавна</w:t>
      </w:r>
      <w:r w:rsidR="008D04B1">
        <w:rPr>
          <w:b/>
          <w:color w:val="auto"/>
          <w:sz w:val="24"/>
          <w:szCs w:val="24"/>
          <w:lang w:eastAsia="ar-SA"/>
        </w:rPr>
        <w:t>/минимална</w:t>
      </w:r>
      <w:r w:rsidR="008D04B1" w:rsidRPr="008D04B1">
        <w:rPr>
          <w:b/>
          <w:color w:val="auto"/>
          <w:sz w:val="24"/>
          <w:szCs w:val="24"/>
          <w:lang w:eastAsia="ar-SA"/>
        </w:rPr>
        <w:t xml:space="preserve"> помощ</w:t>
      </w:r>
      <w:r w:rsidR="00D928F9" w:rsidRPr="008D04B1">
        <w:rPr>
          <w:b/>
          <w:color w:val="auto"/>
          <w:sz w:val="24"/>
          <w:szCs w:val="24"/>
          <w:lang w:eastAsia="ar-SA"/>
        </w:rPr>
        <w:t>.</w:t>
      </w:r>
    </w:p>
    <w:p w14:paraId="2885A674" w14:textId="09FFF8D6" w:rsidR="002F19A7" w:rsidRPr="00447B82" w:rsidRDefault="002F19A7" w:rsidP="00447B82">
      <w:pPr>
        <w:suppressAutoHyphens/>
        <w:spacing w:line="360" w:lineRule="auto"/>
        <w:ind w:firstLine="720"/>
        <w:jc w:val="both"/>
        <w:rPr>
          <w:color w:val="auto"/>
          <w:sz w:val="24"/>
          <w:szCs w:val="24"/>
          <w:lang w:val="en-US" w:eastAsia="ar-SA"/>
        </w:rPr>
      </w:pPr>
      <w:r w:rsidRPr="00447B82">
        <w:rPr>
          <w:color w:val="auto"/>
          <w:sz w:val="24"/>
          <w:szCs w:val="24"/>
          <w:lang w:eastAsia="ar-SA"/>
        </w:rPr>
        <w:t xml:space="preserve">Всяка промяна в Ръководството и приложенията към него ще бъде публикувана на уеб сайта на Управляващия орган: </w:t>
      </w:r>
      <w:hyperlink r:id="rId9" w:history="1">
        <w:r w:rsidRPr="00447B82">
          <w:rPr>
            <w:rStyle w:val="Hyperlink"/>
            <w:sz w:val="24"/>
            <w:szCs w:val="24"/>
            <w:lang w:val="en-US" w:eastAsia="ar-SA"/>
          </w:rPr>
          <w:t>http://sf.mon.bg</w:t>
        </w:r>
      </w:hyperlink>
    </w:p>
    <w:p w14:paraId="66922359" w14:textId="234B60B8" w:rsidR="006C218F" w:rsidRPr="00E673FB" w:rsidRDefault="002F19A7" w:rsidP="006C218F">
      <w:pPr>
        <w:suppressAutoHyphens/>
        <w:spacing w:line="360" w:lineRule="auto"/>
        <w:ind w:firstLine="720"/>
        <w:jc w:val="both"/>
        <w:rPr>
          <w:b/>
          <w:color w:val="auto"/>
          <w:sz w:val="24"/>
          <w:szCs w:val="24"/>
          <w:lang w:val="en-US" w:eastAsia="ar-SA"/>
        </w:rPr>
      </w:pPr>
      <w:r w:rsidRPr="00447B82">
        <w:rPr>
          <w:color w:val="auto"/>
          <w:sz w:val="24"/>
          <w:szCs w:val="24"/>
          <w:lang w:eastAsia="ar-SA"/>
        </w:rPr>
        <w:t xml:space="preserve">Бенефициентът е длъжен да изпълнява проекта в съответствие с актуалната версия на Ръководството и приложенията към него. </w:t>
      </w:r>
      <w:r w:rsidR="00447B82" w:rsidRPr="00447B82">
        <w:rPr>
          <w:color w:val="auto"/>
          <w:sz w:val="24"/>
          <w:szCs w:val="24"/>
          <w:lang w:eastAsia="ar-SA"/>
        </w:rPr>
        <w:br w:type="page"/>
      </w:r>
    </w:p>
    <w:bookmarkStart w:id="0" w:name="_І._ОСНОВНИ_ПОНЯТИЯ" w:displacedByCustomXml="next"/>
    <w:bookmarkEnd w:id="0" w:displacedByCustomXml="next"/>
    <w:sdt>
      <w:sdtPr>
        <w:rPr>
          <w:rFonts w:ascii="Times New Roman" w:eastAsia="Times New Roman" w:hAnsi="Times New Roman" w:cs="Times New Roman"/>
          <w:b w:val="0"/>
          <w:bCs w:val="0"/>
          <w:color w:val="000000"/>
          <w:sz w:val="20"/>
          <w:szCs w:val="20"/>
        </w:rPr>
        <w:id w:val="387849717"/>
        <w:docPartObj>
          <w:docPartGallery w:val="Table of Contents"/>
          <w:docPartUnique/>
        </w:docPartObj>
      </w:sdtPr>
      <w:sdtEndPr/>
      <w:sdtContent>
        <w:p w14:paraId="0DA72D60" w14:textId="1D7BEC6C" w:rsidR="008D04B1" w:rsidRDefault="008D04B1" w:rsidP="00795C0A">
          <w:pPr>
            <w:pStyle w:val="TOCHeading"/>
          </w:pPr>
          <w:r>
            <w:t>Съдържание</w:t>
          </w:r>
        </w:p>
        <w:p w14:paraId="500FE334" w14:textId="77777777" w:rsidR="00046624" w:rsidRDefault="008D04B1">
          <w:pPr>
            <w:pStyle w:val="TOC3"/>
            <w:rPr>
              <w:noProof/>
            </w:rPr>
          </w:pPr>
          <w:r>
            <w:rPr>
              <w:rFonts w:ascii="Book Antiqua" w:hAnsi="Book Antiqua"/>
              <w:sz w:val="24"/>
              <w:szCs w:val="24"/>
              <w:lang w:val="ru-RU" w:eastAsia="ar-SA"/>
            </w:rPr>
            <w:fldChar w:fldCharType="begin"/>
          </w:r>
          <w:r>
            <w:instrText xml:space="preserve"> TOC \o "1-3" \h \z \u </w:instrText>
          </w:r>
          <w:r>
            <w:rPr>
              <w:rFonts w:ascii="Book Antiqua" w:hAnsi="Book Antiqua"/>
              <w:sz w:val="24"/>
              <w:szCs w:val="24"/>
              <w:lang w:val="ru-RU" w:eastAsia="ar-SA"/>
            </w:rPr>
            <w:fldChar w:fldCharType="separate"/>
          </w:r>
          <w:hyperlink w:anchor="_Toc430155136" w:history="1">
            <w:r w:rsidR="00046624" w:rsidRPr="008E17AB">
              <w:rPr>
                <w:rStyle w:val="Hyperlink"/>
                <w:noProof/>
                <w:lang w:eastAsia="ar-SA"/>
              </w:rPr>
              <w:t xml:space="preserve">І. </w:t>
            </w:r>
            <w:r w:rsidR="00046624" w:rsidRPr="008E17AB">
              <w:rPr>
                <w:rStyle w:val="Hyperlink"/>
                <w:noProof/>
              </w:rPr>
              <w:t>ОСНОВНИ</w:t>
            </w:r>
            <w:r w:rsidR="00046624" w:rsidRPr="008E17AB">
              <w:rPr>
                <w:rStyle w:val="Hyperlink"/>
                <w:noProof/>
                <w:lang w:eastAsia="ar-SA"/>
              </w:rPr>
              <w:t xml:space="preserve"> ПОНЯТИЯ И СПИСЪК НА СЪКРАЩЕНИЯТА</w:t>
            </w:r>
            <w:r w:rsidR="00046624">
              <w:rPr>
                <w:noProof/>
                <w:webHidden/>
              </w:rPr>
              <w:tab/>
            </w:r>
            <w:r w:rsidR="00046624">
              <w:rPr>
                <w:noProof/>
                <w:webHidden/>
              </w:rPr>
              <w:fldChar w:fldCharType="begin"/>
            </w:r>
            <w:r w:rsidR="00046624">
              <w:rPr>
                <w:noProof/>
                <w:webHidden/>
              </w:rPr>
              <w:instrText xml:space="preserve"> PAGEREF _Toc430155136 \h </w:instrText>
            </w:r>
            <w:r w:rsidR="00046624">
              <w:rPr>
                <w:noProof/>
                <w:webHidden/>
              </w:rPr>
            </w:r>
            <w:r w:rsidR="00046624">
              <w:rPr>
                <w:noProof/>
                <w:webHidden/>
              </w:rPr>
              <w:fldChar w:fldCharType="separate"/>
            </w:r>
            <w:r w:rsidR="00046624">
              <w:rPr>
                <w:noProof/>
                <w:webHidden/>
              </w:rPr>
              <w:t>5</w:t>
            </w:r>
            <w:r w:rsidR="00046624">
              <w:rPr>
                <w:noProof/>
                <w:webHidden/>
              </w:rPr>
              <w:fldChar w:fldCharType="end"/>
            </w:r>
          </w:hyperlink>
        </w:p>
        <w:p w14:paraId="0C8C112B" w14:textId="77777777" w:rsidR="00046624" w:rsidRDefault="00A65C3D">
          <w:pPr>
            <w:pStyle w:val="TOC1"/>
            <w:rPr>
              <w:noProof/>
            </w:rPr>
          </w:pPr>
          <w:hyperlink w:anchor="_Toc430155137" w:history="1">
            <w:r w:rsidR="00046624" w:rsidRPr="008E17AB">
              <w:rPr>
                <w:rStyle w:val="Hyperlink"/>
                <w:noProof/>
                <w:lang w:eastAsia="ar-SA"/>
              </w:rPr>
              <w:t>Основни понятия</w:t>
            </w:r>
            <w:r w:rsidR="00046624">
              <w:rPr>
                <w:noProof/>
                <w:webHidden/>
              </w:rPr>
              <w:tab/>
            </w:r>
            <w:r w:rsidR="00046624">
              <w:rPr>
                <w:noProof/>
                <w:webHidden/>
              </w:rPr>
              <w:fldChar w:fldCharType="begin"/>
            </w:r>
            <w:r w:rsidR="00046624">
              <w:rPr>
                <w:noProof/>
                <w:webHidden/>
              </w:rPr>
              <w:instrText xml:space="preserve"> PAGEREF _Toc430155137 \h </w:instrText>
            </w:r>
            <w:r w:rsidR="00046624">
              <w:rPr>
                <w:noProof/>
                <w:webHidden/>
              </w:rPr>
            </w:r>
            <w:r w:rsidR="00046624">
              <w:rPr>
                <w:noProof/>
                <w:webHidden/>
              </w:rPr>
              <w:fldChar w:fldCharType="separate"/>
            </w:r>
            <w:r w:rsidR="00046624">
              <w:rPr>
                <w:noProof/>
                <w:webHidden/>
              </w:rPr>
              <w:t>5</w:t>
            </w:r>
            <w:r w:rsidR="00046624">
              <w:rPr>
                <w:noProof/>
                <w:webHidden/>
              </w:rPr>
              <w:fldChar w:fldCharType="end"/>
            </w:r>
          </w:hyperlink>
        </w:p>
        <w:p w14:paraId="747B58D6" w14:textId="77777777" w:rsidR="00046624" w:rsidRDefault="00A65C3D">
          <w:pPr>
            <w:pStyle w:val="TOC1"/>
            <w:rPr>
              <w:noProof/>
            </w:rPr>
          </w:pPr>
          <w:hyperlink w:anchor="_Toc430155138" w:history="1">
            <w:r w:rsidR="00046624" w:rsidRPr="008E17AB">
              <w:rPr>
                <w:rStyle w:val="Hyperlink"/>
                <w:noProof/>
                <w:lang w:eastAsia="ar-SA"/>
              </w:rPr>
              <w:t>Списък на съкращенията</w:t>
            </w:r>
            <w:r w:rsidR="00046624">
              <w:rPr>
                <w:noProof/>
                <w:webHidden/>
              </w:rPr>
              <w:tab/>
            </w:r>
            <w:r w:rsidR="00046624">
              <w:rPr>
                <w:noProof/>
                <w:webHidden/>
              </w:rPr>
              <w:fldChar w:fldCharType="begin"/>
            </w:r>
            <w:r w:rsidR="00046624">
              <w:rPr>
                <w:noProof/>
                <w:webHidden/>
              </w:rPr>
              <w:instrText xml:space="preserve"> PAGEREF _Toc430155138 \h </w:instrText>
            </w:r>
            <w:r w:rsidR="00046624">
              <w:rPr>
                <w:noProof/>
                <w:webHidden/>
              </w:rPr>
            </w:r>
            <w:r w:rsidR="00046624">
              <w:rPr>
                <w:noProof/>
                <w:webHidden/>
              </w:rPr>
              <w:fldChar w:fldCharType="separate"/>
            </w:r>
            <w:r w:rsidR="00046624">
              <w:rPr>
                <w:noProof/>
                <w:webHidden/>
              </w:rPr>
              <w:t>7</w:t>
            </w:r>
            <w:r w:rsidR="00046624">
              <w:rPr>
                <w:noProof/>
                <w:webHidden/>
              </w:rPr>
              <w:fldChar w:fldCharType="end"/>
            </w:r>
          </w:hyperlink>
        </w:p>
        <w:p w14:paraId="3B0C0F1D" w14:textId="77777777" w:rsidR="00046624" w:rsidRDefault="00A65C3D">
          <w:pPr>
            <w:pStyle w:val="TOC3"/>
            <w:rPr>
              <w:noProof/>
            </w:rPr>
          </w:pPr>
          <w:hyperlink w:anchor="_Toc430155139" w:history="1">
            <w:r w:rsidR="00046624" w:rsidRPr="008E17AB">
              <w:rPr>
                <w:rStyle w:val="Hyperlink"/>
                <w:noProof/>
                <w:lang w:eastAsia="ar-SA"/>
              </w:rPr>
              <w:t xml:space="preserve">ІІ. </w:t>
            </w:r>
            <w:r w:rsidR="00046624" w:rsidRPr="008E17AB">
              <w:rPr>
                <w:rStyle w:val="Hyperlink"/>
                <w:noProof/>
              </w:rPr>
              <w:t>ИЗПЪЛНЕНИЕ НА ДОГОВОРА</w:t>
            </w:r>
            <w:r w:rsidR="00046624">
              <w:rPr>
                <w:noProof/>
                <w:webHidden/>
              </w:rPr>
              <w:tab/>
            </w:r>
            <w:r w:rsidR="00046624">
              <w:rPr>
                <w:noProof/>
                <w:webHidden/>
              </w:rPr>
              <w:fldChar w:fldCharType="begin"/>
            </w:r>
            <w:r w:rsidR="00046624">
              <w:rPr>
                <w:noProof/>
                <w:webHidden/>
              </w:rPr>
              <w:instrText xml:space="preserve"> PAGEREF _Toc430155139 \h </w:instrText>
            </w:r>
            <w:r w:rsidR="00046624">
              <w:rPr>
                <w:noProof/>
                <w:webHidden/>
              </w:rPr>
            </w:r>
            <w:r w:rsidR="00046624">
              <w:rPr>
                <w:noProof/>
                <w:webHidden/>
              </w:rPr>
              <w:fldChar w:fldCharType="separate"/>
            </w:r>
            <w:r w:rsidR="00046624">
              <w:rPr>
                <w:noProof/>
                <w:webHidden/>
              </w:rPr>
              <w:t>8</w:t>
            </w:r>
            <w:r w:rsidR="00046624">
              <w:rPr>
                <w:noProof/>
                <w:webHidden/>
              </w:rPr>
              <w:fldChar w:fldCharType="end"/>
            </w:r>
          </w:hyperlink>
        </w:p>
        <w:p w14:paraId="58ACB1A9" w14:textId="77777777" w:rsidR="00046624" w:rsidRDefault="00A65C3D">
          <w:pPr>
            <w:pStyle w:val="TOC1"/>
            <w:rPr>
              <w:noProof/>
            </w:rPr>
          </w:pPr>
          <w:hyperlink w:anchor="_Toc430155140" w:history="1">
            <w:r w:rsidR="00046624" w:rsidRPr="00046624">
              <w:rPr>
                <w:rStyle w:val="Hyperlink"/>
                <w:noProof/>
                <w:lang w:eastAsia="ar-SA"/>
              </w:rPr>
              <w:t>1.</w:t>
            </w:r>
            <w:r w:rsidR="00046624" w:rsidRPr="00046624">
              <w:rPr>
                <w:noProof/>
              </w:rPr>
              <w:tab/>
            </w:r>
            <w:r w:rsidR="00046624" w:rsidRPr="00046624">
              <w:rPr>
                <w:rStyle w:val="Hyperlink"/>
                <w:noProof/>
                <w:lang w:eastAsia="ar-SA"/>
              </w:rPr>
              <w:t>Срок за изпълнение на договорите</w:t>
            </w:r>
            <w:r w:rsidR="00046624">
              <w:rPr>
                <w:noProof/>
                <w:webHidden/>
              </w:rPr>
              <w:tab/>
            </w:r>
            <w:r w:rsidR="00046624">
              <w:rPr>
                <w:noProof/>
                <w:webHidden/>
              </w:rPr>
              <w:fldChar w:fldCharType="begin"/>
            </w:r>
            <w:r w:rsidR="00046624">
              <w:rPr>
                <w:noProof/>
                <w:webHidden/>
              </w:rPr>
              <w:instrText xml:space="preserve"> PAGEREF _Toc430155140 \h </w:instrText>
            </w:r>
            <w:r w:rsidR="00046624">
              <w:rPr>
                <w:noProof/>
                <w:webHidden/>
              </w:rPr>
            </w:r>
            <w:r w:rsidR="00046624">
              <w:rPr>
                <w:noProof/>
                <w:webHidden/>
              </w:rPr>
              <w:fldChar w:fldCharType="separate"/>
            </w:r>
            <w:r w:rsidR="00046624">
              <w:rPr>
                <w:noProof/>
                <w:webHidden/>
              </w:rPr>
              <w:t>8</w:t>
            </w:r>
            <w:r w:rsidR="00046624">
              <w:rPr>
                <w:noProof/>
                <w:webHidden/>
              </w:rPr>
              <w:fldChar w:fldCharType="end"/>
            </w:r>
          </w:hyperlink>
        </w:p>
        <w:p w14:paraId="74289056" w14:textId="77777777" w:rsidR="00046624" w:rsidRDefault="00A65C3D">
          <w:pPr>
            <w:pStyle w:val="TOC3"/>
            <w:rPr>
              <w:noProof/>
            </w:rPr>
          </w:pPr>
          <w:hyperlink w:anchor="_Toc430155141" w:history="1">
            <w:r w:rsidR="00046624" w:rsidRPr="008E17AB">
              <w:rPr>
                <w:rStyle w:val="Hyperlink"/>
                <w:noProof/>
                <w:lang w:eastAsia="ar-SA"/>
              </w:rPr>
              <w:t>2. Страни по договора</w:t>
            </w:r>
            <w:r w:rsidR="00046624">
              <w:rPr>
                <w:noProof/>
                <w:webHidden/>
              </w:rPr>
              <w:tab/>
            </w:r>
            <w:r w:rsidR="00046624">
              <w:rPr>
                <w:noProof/>
                <w:webHidden/>
              </w:rPr>
              <w:fldChar w:fldCharType="begin"/>
            </w:r>
            <w:r w:rsidR="00046624">
              <w:rPr>
                <w:noProof/>
                <w:webHidden/>
              </w:rPr>
              <w:instrText xml:space="preserve"> PAGEREF _Toc430155141 \h </w:instrText>
            </w:r>
            <w:r w:rsidR="00046624">
              <w:rPr>
                <w:noProof/>
                <w:webHidden/>
              </w:rPr>
            </w:r>
            <w:r w:rsidR="00046624">
              <w:rPr>
                <w:noProof/>
                <w:webHidden/>
              </w:rPr>
              <w:fldChar w:fldCharType="separate"/>
            </w:r>
            <w:r w:rsidR="00046624">
              <w:rPr>
                <w:noProof/>
                <w:webHidden/>
              </w:rPr>
              <w:t>8</w:t>
            </w:r>
            <w:r w:rsidR="00046624">
              <w:rPr>
                <w:noProof/>
                <w:webHidden/>
              </w:rPr>
              <w:fldChar w:fldCharType="end"/>
            </w:r>
          </w:hyperlink>
        </w:p>
        <w:p w14:paraId="53361B51" w14:textId="77777777" w:rsidR="00046624" w:rsidRDefault="00A65C3D">
          <w:pPr>
            <w:pStyle w:val="TOC3"/>
            <w:rPr>
              <w:noProof/>
            </w:rPr>
          </w:pPr>
          <w:hyperlink w:anchor="_Toc430155142" w:history="1">
            <w:r w:rsidR="00046624" w:rsidRPr="008E17AB">
              <w:rPr>
                <w:rStyle w:val="Hyperlink"/>
                <w:noProof/>
              </w:rPr>
              <w:t>3. Организация на работата</w:t>
            </w:r>
            <w:r w:rsidR="00046624">
              <w:rPr>
                <w:noProof/>
                <w:webHidden/>
              </w:rPr>
              <w:tab/>
            </w:r>
            <w:r w:rsidR="00046624">
              <w:rPr>
                <w:noProof/>
                <w:webHidden/>
              </w:rPr>
              <w:fldChar w:fldCharType="begin"/>
            </w:r>
            <w:r w:rsidR="00046624">
              <w:rPr>
                <w:noProof/>
                <w:webHidden/>
              </w:rPr>
              <w:instrText xml:space="preserve"> PAGEREF _Toc430155142 \h </w:instrText>
            </w:r>
            <w:r w:rsidR="00046624">
              <w:rPr>
                <w:noProof/>
                <w:webHidden/>
              </w:rPr>
            </w:r>
            <w:r w:rsidR="00046624">
              <w:rPr>
                <w:noProof/>
                <w:webHidden/>
              </w:rPr>
              <w:fldChar w:fldCharType="separate"/>
            </w:r>
            <w:r w:rsidR="00046624">
              <w:rPr>
                <w:noProof/>
                <w:webHidden/>
              </w:rPr>
              <w:t>8</w:t>
            </w:r>
            <w:r w:rsidR="00046624">
              <w:rPr>
                <w:noProof/>
                <w:webHidden/>
              </w:rPr>
              <w:fldChar w:fldCharType="end"/>
            </w:r>
          </w:hyperlink>
        </w:p>
        <w:p w14:paraId="5DC2D7CD" w14:textId="77777777" w:rsidR="00046624" w:rsidRDefault="00A65C3D">
          <w:pPr>
            <w:pStyle w:val="TOC3"/>
            <w:rPr>
              <w:noProof/>
            </w:rPr>
          </w:pPr>
          <w:hyperlink w:anchor="_Toc430155143" w:history="1">
            <w:r w:rsidR="00046624" w:rsidRPr="008E17AB">
              <w:rPr>
                <w:rStyle w:val="Hyperlink"/>
                <w:noProof/>
              </w:rPr>
              <w:t>3.1</w:t>
            </w:r>
            <w:r w:rsidR="00046624" w:rsidRPr="008E17AB">
              <w:rPr>
                <w:rStyle w:val="Hyperlink"/>
                <w:noProof/>
                <w:lang w:val="en-US"/>
              </w:rPr>
              <w:t>.</w:t>
            </w:r>
            <w:r w:rsidR="00046624" w:rsidRPr="008E17AB">
              <w:rPr>
                <w:rStyle w:val="Hyperlink"/>
                <w:noProof/>
              </w:rPr>
              <w:t xml:space="preserve"> Наемане на човешки ресурси за управление или изпълнение на проекта</w:t>
            </w:r>
            <w:r w:rsidR="00046624">
              <w:rPr>
                <w:noProof/>
                <w:webHidden/>
              </w:rPr>
              <w:tab/>
            </w:r>
            <w:r w:rsidR="00046624">
              <w:rPr>
                <w:noProof/>
                <w:webHidden/>
              </w:rPr>
              <w:fldChar w:fldCharType="begin"/>
            </w:r>
            <w:r w:rsidR="00046624">
              <w:rPr>
                <w:noProof/>
                <w:webHidden/>
              </w:rPr>
              <w:instrText xml:space="preserve"> PAGEREF _Toc430155143 \h </w:instrText>
            </w:r>
            <w:r w:rsidR="00046624">
              <w:rPr>
                <w:noProof/>
                <w:webHidden/>
              </w:rPr>
            </w:r>
            <w:r w:rsidR="00046624">
              <w:rPr>
                <w:noProof/>
                <w:webHidden/>
              </w:rPr>
              <w:fldChar w:fldCharType="separate"/>
            </w:r>
            <w:r w:rsidR="00046624">
              <w:rPr>
                <w:noProof/>
                <w:webHidden/>
              </w:rPr>
              <w:t>8</w:t>
            </w:r>
            <w:r w:rsidR="00046624">
              <w:rPr>
                <w:noProof/>
                <w:webHidden/>
              </w:rPr>
              <w:fldChar w:fldCharType="end"/>
            </w:r>
          </w:hyperlink>
        </w:p>
        <w:p w14:paraId="16DDCA76" w14:textId="77777777" w:rsidR="00046624" w:rsidRDefault="00A65C3D">
          <w:pPr>
            <w:pStyle w:val="TOC3"/>
            <w:rPr>
              <w:noProof/>
            </w:rPr>
          </w:pPr>
          <w:hyperlink w:anchor="_Toc430155144" w:history="1">
            <w:r w:rsidR="00046624" w:rsidRPr="008E17AB">
              <w:rPr>
                <w:rStyle w:val="Hyperlink"/>
                <w:noProof/>
              </w:rPr>
              <w:t>3.2. Предприемане на мерки за избягване на потенциален конфликт на интереси</w:t>
            </w:r>
            <w:r w:rsidR="00046624">
              <w:rPr>
                <w:noProof/>
                <w:webHidden/>
              </w:rPr>
              <w:tab/>
            </w:r>
            <w:r w:rsidR="00046624">
              <w:rPr>
                <w:noProof/>
                <w:webHidden/>
              </w:rPr>
              <w:fldChar w:fldCharType="begin"/>
            </w:r>
            <w:r w:rsidR="00046624">
              <w:rPr>
                <w:noProof/>
                <w:webHidden/>
              </w:rPr>
              <w:instrText xml:space="preserve"> PAGEREF _Toc430155144 \h </w:instrText>
            </w:r>
            <w:r w:rsidR="00046624">
              <w:rPr>
                <w:noProof/>
                <w:webHidden/>
              </w:rPr>
            </w:r>
            <w:r w:rsidR="00046624">
              <w:rPr>
                <w:noProof/>
                <w:webHidden/>
              </w:rPr>
              <w:fldChar w:fldCharType="separate"/>
            </w:r>
            <w:r w:rsidR="00046624">
              <w:rPr>
                <w:noProof/>
                <w:webHidden/>
              </w:rPr>
              <w:t>11</w:t>
            </w:r>
            <w:r w:rsidR="00046624">
              <w:rPr>
                <w:noProof/>
                <w:webHidden/>
              </w:rPr>
              <w:fldChar w:fldCharType="end"/>
            </w:r>
          </w:hyperlink>
        </w:p>
        <w:p w14:paraId="55ACD56D" w14:textId="77777777" w:rsidR="00046624" w:rsidRDefault="00A65C3D">
          <w:pPr>
            <w:pStyle w:val="TOC3"/>
            <w:rPr>
              <w:noProof/>
            </w:rPr>
          </w:pPr>
          <w:hyperlink w:anchor="_Toc430155145" w:history="1">
            <w:r w:rsidR="00046624" w:rsidRPr="008E17AB">
              <w:rPr>
                <w:rStyle w:val="Hyperlink"/>
                <w:noProof/>
                <w:lang w:eastAsia="ar-SA"/>
              </w:rPr>
              <w:t>3.3. Информиране и комуникация</w:t>
            </w:r>
            <w:r w:rsidR="00046624">
              <w:rPr>
                <w:noProof/>
                <w:webHidden/>
              </w:rPr>
              <w:tab/>
            </w:r>
            <w:r w:rsidR="00046624">
              <w:rPr>
                <w:noProof/>
                <w:webHidden/>
              </w:rPr>
              <w:fldChar w:fldCharType="begin"/>
            </w:r>
            <w:r w:rsidR="00046624">
              <w:rPr>
                <w:noProof/>
                <w:webHidden/>
              </w:rPr>
              <w:instrText xml:space="preserve"> PAGEREF _Toc430155145 \h </w:instrText>
            </w:r>
            <w:r w:rsidR="00046624">
              <w:rPr>
                <w:noProof/>
                <w:webHidden/>
              </w:rPr>
            </w:r>
            <w:r w:rsidR="00046624">
              <w:rPr>
                <w:noProof/>
                <w:webHidden/>
              </w:rPr>
              <w:fldChar w:fldCharType="separate"/>
            </w:r>
            <w:r w:rsidR="00046624">
              <w:rPr>
                <w:noProof/>
                <w:webHidden/>
              </w:rPr>
              <w:t>11</w:t>
            </w:r>
            <w:r w:rsidR="00046624">
              <w:rPr>
                <w:noProof/>
                <w:webHidden/>
              </w:rPr>
              <w:fldChar w:fldCharType="end"/>
            </w:r>
          </w:hyperlink>
        </w:p>
        <w:p w14:paraId="62849827" w14:textId="77777777" w:rsidR="00046624" w:rsidRDefault="00A65C3D">
          <w:pPr>
            <w:pStyle w:val="TOC3"/>
            <w:rPr>
              <w:noProof/>
            </w:rPr>
          </w:pPr>
          <w:hyperlink w:anchor="_Toc430155146" w:history="1">
            <w:r w:rsidR="00046624" w:rsidRPr="008E17AB">
              <w:rPr>
                <w:rStyle w:val="Hyperlink"/>
                <w:noProof/>
                <w:lang w:eastAsia="ar-SA"/>
              </w:rPr>
              <w:t>4. Избор на изпълнители</w:t>
            </w:r>
            <w:r w:rsidR="00046624">
              <w:rPr>
                <w:noProof/>
                <w:webHidden/>
              </w:rPr>
              <w:tab/>
            </w:r>
            <w:r w:rsidR="00046624">
              <w:rPr>
                <w:noProof/>
                <w:webHidden/>
              </w:rPr>
              <w:fldChar w:fldCharType="begin"/>
            </w:r>
            <w:r w:rsidR="00046624">
              <w:rPr>
                <w:noProof/>
                <w:webHidden/>
              </w:rPr>
              <w:instrText xml:space="preserve"> PAGEREF _Toc430155146 \h </w:instrText>
            </w:r>
            <w:r w:rsidR="00046624">
              <w:rPr>
                <w:noProof/>
                <w:webHidden/>
              </w:rPr>
            </w:r>
            <w:r w:rsidR="00046624">
              <w:rPr>
                <w:noProof/>
                <w:webHidden/>
              </w:rPr>
              <w:fldChar w:fldCharType="separate"/>
            </w:r>
            <w:r w:rsidR="00046624">
              <w:rPr>
                <w:noProof/>
                <w:webHidden/>
              </w:rPr>
              <w:t>12</w:t>
            </w:r>
            <w:r w:rsidR="00046624">
              <w:rPr>
                <w:noProof/>
                <w:webHidden/>
              </w:rPr>
              <w:fldChar w:fldCharType="end"/>
            </w:r>
          </w:hyperlink>
        </w:p>
        <w:p w14:paraId="13CDFD0B" w14:textId="77777777" w:rsidR="00046624" w:rsidRDefault="00A65C3D">
          <w:pPr>
            <w:pStyle w:val="TOC3"/>
            <w:rPr>
              <w:noProof/>
            </w:rPr>
          </w:pPr>
          <w:hyperlink w:anchor="_Toc430155147" w:history="1">
            <w:r w:rsidR="00046624" w:rsidRPr="008E17AB">
              <w:rPr>
                <w:rStyle w:val="Hyperlink"/>
                <w:noProof/>
                <w:lang w:eastAsia="ar-SA"/>
              </w:rPr>
              <w:t>4.1. Основни положения и подготовка</w:t>
            </w:r>
            <w:r w:rsidR="00046624">
              <w:rPr>
                <w:noProof/>
                <w:webHidden/>
              </w:rPr>
              <w:tab/>
            </w:r>
            <w:r w:rsidR="00046624">
              <w:rPr>
                <w:noProof/>
                <w:webHidden/>
              </w:rPr>
              <w:fldChar w:fldCharType="begin"/>
            </w:r>
            <w:r w:rsidR="00046624">
              <w:rPr>
                <w:noProof/>
                <w:webHidden/>
              </w:rPr>
              <w:instrText xml:space="preserve"> PAGEREF _Toc430155147 \h </w:instrText>
            </w:r>
            <w:r w:rsidR="00046624">
              <w:rPr>
                <w:noProof/>
                <w:webHidden/>
              </w:rPr>
            </w:r>
            <w:r w:rsidR="00046624">
              <w:rPr>
                <w:noProof/>
                <w:webHidden/>
              </w:rPr>
              <w:fldChar w:fldCharType="separate"/>
            </w:r>
            <w:r w:rsidR="00046624">
              <w:rPr>
                <w:noProof/>
                <w:webHidden/>
              </w:rPr>
              <w:t>12</w:t>
            </w:r>
            <w:r w:rsidR="00046624">
              <w:rPr>
                <w:noProof/>
                <w:webHidden/>
              </w:rPr>
              <w:fldChar w:fldCharType="end"/>
            </w:r>
          </w:hyperlink>
        </w:p>
        <w:p w14:paraId="60713F8C" w14:textId="77777777" w:rsidR="00046624" w:rsidRDefault="00A65C3D">
          <w:pPr>
            <w:pStyle w:val="TOC3"/>
            <w:rPr>
              <w:noProof/>
            </w:rPr>
          </w:pPr>
          <w:hyperlink w:anchor="_Toc430155148" w:history="1">
            <w:r w:rsidR="00046624" w:rsidRPr="00046624">
              <w:rPr>
                <w:rStyle w:val="Hyperlink"/>
                <w:noProof/>
              </w:rPr>
              <w:t>4.2.</w:t>
            </w:r>
            <w:r w:rsidR="00046624" w:rsidRPr="00046624">
              <w:rPr>
                <w:noProof/>
              </w:rPr>
              <w:tab/>
            </w:r>
            <w:r w:rsidR="00046624" w:rsidRPr="00046624">
              <w:rPr>
                <w:rStyle w:val="Hyperlink"/>
                <w:noProof/>
              </w:rPr>
              <w:t>Определяне на изпълнители от страна на бенефициенти, които не са възложители по смисъла на ЗОП и трябва да прилагат ПМС № 118/2014</w:t>
            </w:r>
            <w:r w:rsidR="00046624">
              <w:rPr>
                <w:noProof/>
                <w:webHidden/>
              </w:rPr>
              <w:tab/>
            </w:r>
            <w:r w:rsidR="00046624">
              <w:rPr>
                <w:noProof/>
                <w:webHidden/>
              </w:rPr>
              <w:fldChar w:fldCharType="begin"/>
            </w:r>
            <w:r w:rsidR="00046624">
              <w:rPr>
                <w:noProof/>
                <w:webHidden/>
              </w:rPr>
              <w:instrText xml:space="preserve"> PAGEREF _Toc430155148 \h </w:instrText>
            </w:r>
            <w:r w:rsidR="00046624">
              <w:rPr>
                <w:noProof/>
                <w:webHidden/>
              </w:rPr>
            </w:r>
            <w:r w:rsidR="00046624">
              <w:rPr>
                <w:noProof/>
                <w:webHidden/>
              </w:rPr>
              <w:fldChar w:fldCharType="separate"/>
            </w:r>
            <w:r w:rsidR="00046624">
              <w:rPr>
                <w:noProof/>
                <w:webHidden/>
              </w:rPr>
              <w:t>13</w:t>
            </w:r>
            <w:r w:rsidR="00046624">
              <w:rPr>
                <w:noProof/>
                <w:webHidden/>
              </w:rPr>
              <w:fldChar w:fldCharType="end"/>
            </w:r>
          </w:hyperlink>
        </w:p>
        <w:p w14:paraId="739FD2AB" w14:textId="77777777" w:rsidR="00046624" w:rsidRDefault="00A65C3D">
          <w:pPr>
            <w:pStyle w:val="TOC3"/>
            <w:rPr>
              <w:noProof/>
            </w:rPr>
          </w:pPr>
          <w:hyperlink w:anchor="_Toc430155149" w:history="1">
            <w:r w:rsidR="00046624" w:rsidRPr="008E17AB">
              <w:rPr>
                <w:rStyle w:val="Hyperlink"/>
                <w:noProof/>
                <w:lang w:eastAsia="ar-SA"/>
              </w:rPr>
              <w:t>4.3. Възлагане на обществени поръчки по реда на ЗОП</w:t>
            </w:r>
            <w:r w:rsidR="00046624">
              <w:rPr>
                <w:noProof/>
                <w:webHidden/>
              </w:rPr>
              <w:tab/>
            </w:r>
            <w:r w:rsidR="00046624">
              <w:rPr>
                <w:noProof/>
                <w:webHidden/>
              </w:rPr>
              <w:fldChar w:fldCharType="begin"/>
            </w:r>
            <w:r w:rsidR="00046624">
              <w:rPr>
                <w:noProof/>
                <w:webHidden/>
              </w:rPr>
              <w:instrText xml:space="preserve"> PAGEREF _Toc430155149 \h </w:instrText>
            </w:r>
            <w:r w:rsidR="00046624">
              <w:rPr>
                <w:noProof/>
                <w:webHidden/>
              </w:rPr>
            </w:r>
            <w:r w:rsidR="00046624">
              <w:rPr>
                <w:noProof/>
                <w:webHidden/>
              </w:rPr>
              <w:fldChar w:fldCharType="separate"/>
            </w:r>
            <w:r w:rsidR="00046624">
              <w:rPr>
                <w:noProof/>
                <w:webHidden/>
              </w:rPr>
              <w:t>15</w:t>
            </w:r>
            <w:r w:rsidR="00046624">
              <w:rPr>
                <w:noProof/>
                <w:webHidden/>
              </w:rPr>
              <w:fldChar w:fldCharType="end"/>
            </w:r>
          </w:hyperlink>
        </w:p>
        <w:p w14:paraId="5561F124" w14:textId="77777777" w:rsidR="00046624" w:rsidRDefault="00A65C3D">
          <w:pPr>
            <w:pStyle w:val="TOC1"/>
            <w:rPr>
              <w:noProof/>
            </w:rPr>
          </w:pPr>
          <w:hyperlink w:anchor="_Toc430155150" w:history="1">
            <w:r w:rsidR="00046624" w:rsidRPr="008E17AB">
              <w:rPr>
                <w:rStyle w:val="Hyperlink"/>
                <w:noProof/>
                <w:lang w:val="en-US" w:eastAsia="ar-SA"/>
              </w:rPr>
              <w:t>III</w:t>
            </w:r>
            <w:r w:rsidR="00046624" w:rsidRPr="008E17AB">
              <w:rPr>
                <w:rStyle w:val="Hyperlink"/>
                <w:noProof/>
                <w:lang w:eastAsia="ar-SA"/>
              </w:rPr>
              <w:t>. ПРОМЕНИ НА ДОГОВОРА/ЗАПОВЕДТА</w:t>
            </w:r>
            <w:r w:rsidR="00046624">
              <w:rPr>
                <w:noProof/>
                <w:webHidden/>
              </w:rPr>
              <w:tab/>
            </w:r>
            <w:r w:rsidR="00046624">
              <w:rPr>
                <w:noProof/>
                <w:webHidden/>
              </w:rPr>
              <w:fldChar w:fldCharType="begin"/>
            </w:r>
            <w:r w:rsidR="00046624">
              <w:rPr>
                <w:noProof/>
                <w:webHidden/>
              </w:rPr>
              <w:instrText xml:space="preserve"> PAGEREF _Toc430155150 \h </w:instrText>
            </w:r>
            <w:r w:rsidR="00046624">
              <w:rPr>
                <w:noProof/>
                <w:webHidden/>
              </w:rPr>
            </w:r>
            <w:r w:rsidR="00046624">
              <w:rPr>
                <w:noProof/>
                <w:webHidden/>
              </w:rPr>
              <w:fldChar w:fldCharType="separate"/>
            </w:r>
            <w:r w:rsidR="00046624">
              <w:rPr>
                <w:noProof/>
                <w:webHidden/>
              </w:rPr>
              <w:t>16</w:t>
            </w:r>
            <w:r w:rsidR="00046624">
              <w:rPr>
                <w:noProof/>
                <w:webHidden/>
              </w:rPr>
              <w:fldChar w:fldCharType="end"/>
            </w:r>
          </w:hyperlink>
        </w:p>
        <w:p w14:paraId="296CD80F" w14:textId="77777777" w:rsidR="00046624" w:rsidRDefault="00A65C3D">
          <w:pPr>
            <w:pStyle w:val="TOC3"/>
            <w:rPr>
              <w:noProof/>
            </w:rPr>
          </w:pPr>
          <w:hyperlink w:anchor="_Toc430155151" w:history="1">
            <w:r w:rsidR="00046624" w:rsidRPr="00046624">
              <w:rPr>
                <w:rStyle w:val="Hyperlink"/>
                <w:noProof/>
                <w:lang w:eastAsia="en-US"/>
              </w:rPr>
              <w:t>1.</w:t>
            </w:r>
            <w:r w:rsidR="00046624" w:rsidRPr="00046624">
              <w:rPr>
                <w:noProof/>
              </w:rPr>
              <w:tab/>
            </w:r>
            <w:r w:rsidR="00046624" w:rsidRPr="00046624">
              <w:rPr>
                <w:rStyle w:val="Hyperlink"/>
                <w:noProof/>
                <w:lang w:eastAsia="en-US"/>
              </w:rPr>
              <w:t>Основни принципи</w:t>
            </w:r>
            <w:r w:rsidR="00046624">
              <w:rPr>
                <w:noProof/>
                <w:webHidden/>
              </w:rPr>
              <w:tab/>
            </w:r>
            <w:r w:rsidR="00046624">
              <w:rPr>
                <w:noProof/>
                <w:webHidden/>
              </w:rPr>
              <w:fldChar w:fldCharType="begin"/>
            </w:r>
            <w:r w:rsidR="00046624">
              <w:rPr>
                <w:noProof/>
                <w:webHidden/>
              </w:rPr>
              <w:instrText xml:space="preserve"> PAGEREF _Toc430155151 \h </w:instrText>
            </w:r>
            <w:r w:rsidR="00046624">
              <w:rPr>
                <w:noProof/>
                <w:webHidden/>
              </w:rPr>
            </w:r>
            <w:r w:rsidR="00046624">
              <w:rPr>
                <w:noProof/>
                <w:webHidden/>
              </w:rPr>
              <w:fldChar w:fldCharType="separate"/>
            </w:r>
            <w:r w:rsidR="00046624">
              <w:rPr>
                <w:noProof/>
                <w:webHidden/>
              </w:rPr>
              <w:t>16</w:t>
            </w:r>
            <w:r w:rsidR="00046624">
              <w:rPr>
                <w:noProof/>
                <w:webHidden/>
              </w:rPr>
              <w:fldChar w:fldCharType="end"/>
            </w:r>
          </w:hyperlink>
        </w:p>
        <w:p w14:paraId="4FA97317" w14:textId="77777777" w:rsidR="00046624" w:rsidRDefault="00A65C3D">
          <w:pPr>
            <w:pStyle w:val="TOC3"/>
            <w:rPr>
              <w:noProof/>
            </w:rPr>
          </w:pPr>
          <w:hyperlink w:anchor="_Toc430155152" w:history="1">
            <w:r w:rsidR="00046624" w:rsidRPr="006711C2">
              <w:rPr>
                <w:rStyle w:val="Hyperlink"/>
                <w:noProof/>
                <w:lang w:eastAsia="en-US"/>
              </w:rPr>
              <w:t>2. Недопустими промени</w:t>
            </w:r>
            <w:r w:rsidR="00046624">
              <w:rPr>
                <w:noProof/>
                <w:webHidden/>
              </w:rPr>
              <w:tab/>
            </w:r>
            <w:r w:rsidR="00046624">
              <w:rPr>
                <w:noProof/>
                <w:webHidden/>
              </w:rPr>
              <w:fldChar w:fldCharType="begin"/>
            </w:r>
            <w:r w:rsidR="00046624">
              <w:rPr>
                <w:noProof/>
                <w:webHidden/>
              </w:rPr>
              <w:instrText xml:space="preserve"> PAGEREF _Toc430155152 \h </w:instrText>
            </w:r>
            <w:r w:rsidR="00046624">
              <w:rPr>
                <w:noProof/>
                <w:webHidden/>
              </w:rPr>
            </w:r>
            <w:r w:rsidR="00046624">
              <w:rPr>
                <w:noProof/>
                <w:webHidden/>
              </w:rPr>
              <w:fldChar w:fldCharType="separate"/>
            </w:r>
            <w:r w:rsidR="00046624">
              <w:rPr>
                <w:noProof/>
                <w:webHidden/>
              </w:rPr>
              <w:t>17</w:t>
            </w:r>
            <w:r w:rsidR="00046624">
              <w:rPr>
                <w:noProof/>
                <w:webHidden/>
              </w:rPr>
              <w:fldChar w:fldCharType="end"/>
            </w:r>
          </w:hyperlink>
        </w:p>
        <w:p w14:paraId="32B129AD" w14:textId="77777777" w:rsidR="00046624" w:rsidRDefault="00A65C3D">
          <w:pPr>
            <w:pStyle w:val="TOC3"/>
            <w:rPr>
              <w:noProof/>
            </w:rPr>
          </w:pPr>
          <w:hyperlink w:anchor="_Toc430155153" w:history="1">
            <w:r w:rsidR="00046624" w:rsidRPr="008E17AB">
              <w:rPr>
                <w:rStyle w:val="Hyperlink"/>
                <w:noProof/>
                <w:lang w:eastAsia="ar-SA"/>
              </w:rPr>
              <w:t xml:space="preserve">3. </w:t>
            </w:r>
            <w:r w:rsidR="00046624" w:rsidRPr="008E17AB">
              <w:rPr>
                <w:rStyle w:val="Hyperlink"/>
                <w:noProof/>
                <w:lang w:eastAsia="en-US"/>
              </w:rPr>
              <w:t>Промени, които се извършват с уведомително писмо от Бенефициента</w:t>
            </w:r>
            <w:r w:rsidR="00046624">
              <w:rPr>
                <w:noProof/>
                <w:webHidden/>
              </w:rPr>
              <w:tab/>
            </w:r>
            <w:r w:rsidR="00046624">
              <w:rPr>
                <w:noProof/>
                <w:webHidden/>
              </w:rPr>
              <w:fldChar w:fldCharType="begin"/>
            </w:r>
            <w:r w:rsidR="00046624">
              <w:rPr>
                <w:noProof/>
                <w:webHidden/>
              </w:rPr>
              <w:instrText xml:space="preserve"> PAGEREF _Toc430155153 \h </w:instrText>
            </w:r>
            <w:r w:rsidR="00046624">
              <w:rPr>
                <w:noProof/>
                <w:webHidden/>
              </w:rPr>
            </w:r>
            <w:r w:rsidR="00046624">
              <w:rPr>
                <w:noProof/>
                <w:webHidden/>
              </w:rPr>
              <w:fldChar w:fldCharType="separate"/>
            </w:r>
            <w:r w:rsidR="00046624">
              <w:rPr>
                <w:noProof/>
                <w:webHidden/>
              </w:rPr>
              <w:t>18</w:t>
            </w:r>
            <w:r w:rsidR="00046624">
              <w:rPr>
                <w:noProof/>
                <w:webHidden/>
              </w:rPr>
              <w:fldChar w:fldCharType="end"/>
            </w:r>
          </w:hyperlink>
        </w:p>
        <w:p w14:paraId="5198900A" w14:textId="77777777" w:rsidR="00046624" w:rsidRDefault="00A65C3D">
          <w:pPr>
            <w:pStyle w:val="TOC3"/>
            <w:rPr>
              <w:noProof/>
            </w:rPr>
          </w:pPr>
          <w:hyperlink w:anchor="_Toc430155154" w:history="1">
            <w:r w:rsidR="00046624" w:rsidRPr="008E17AB">
              <w:rPr>
                <w:rStyle w:val="Hyperlink"/>
                <w:noProof/>
                <w:lang w:eastAsia="en-US"/>
              </w:rPr>
              <w:t>3.1. Административна информация и грешки</w:t>
            </w:r>
            <w:r w:rsidR="00046624">
              <w:rPr>
                <w:noProof/>
                <w:webHidden/>
              </w:rPr>
              <w:tab/>
            </w:r>
            <w:r w:rsidR="00046624">
              <w:rPr>
                <w:noProof/>
                <w:webHidden/>
              </w:rPr>
              <w:fldChar w:fldCharType="begin"/>
            </w:r>
            <w:r w:rsidR="00046624">
              <w:rPr>
                <w:noProof/>
                <w:webHidden/>
              </w:rPr>
              <w:instrText xml:space="preserve"> PAGEREF _Toc430155154 \h </w:instrText>
            </w:r>
            <w:r w:rsidR="00046624">
              <w:rPr>
                <w:noProof/>
                <w:webHidden/>
              </w:rPr>
            </w:r>
            <w:r w:rsidR="00046624">
              <w:rPr>
                <w:noProof/>
                <w:webHidden/>
              </w:rPr>
              <w:fldChar w:fldCharType="separate"/>
            </w:r>
            <w:r w:rsidR="00046624">
              <w:rPr>
                <w:noProof/>
                <w:webHidden/>
              </w:rPr>
              <w:t>18</w:t>
            </w:r>
            <w:r w:rsidR="00046624">
              <w:rPr>
                <w:noProof/>
                <w:webHidden/>
              </w:rPr>
              <w:fldChar w:fldCharType="end"/>
            </w:r>
          </w:hyperlink>
        </w:p>
        <w:p w14:paraId="64DAA054" w14:textId="77777777" w:rsidR="00046624" w:rsidRDefault="00A65C3D">
          <w:pPr>
            <w:pStyle w:val="TOC3"/>
            <w:rPr>
              <w:noProof/>
            </w:rPr>
          </w:pPr>
          <w:hyperlink w:anchor="_Toc430155155" w:history="1">
            <w:r w:rsidR="00046624" w:rsidRPr="008E17AB">
              <w:rPr>
                <w:rStyle w:val="Hyperlink"/>
                <w:noProof/>
                <w:lang w:eastAsia="en-US"/>
              </w:rPr>
              <w:t>3.2. План за действие</w:t>
            </w:r>
            <w:r w:rsidR="00046624">
              <w:rPr>
                <w:noProof/>
                <w:webHidden/>
              </w:rPr>
              <w:tab/>
            </w:r>
            <w:r w:rsidR="00046624">
              <w:rPr>
                <w:noProof/>
                <w:webHidden/>
              </w:rPr>
              <w:fldChar w:fldCharType="begin"/>
            </w:r>
            <w:r w:rsidR="00046624">
              <w:rPr>
                <w:noProof/>
                <w:webHidden/>
              </w:rPr>
              <w:instrText xml:space="preserve"> PAGEREF _Toc430155155 \h </w:instrText>
            </w:r>
            <w:r w:rsidR="00046624">
              <w:rPr>
                <w:noProof/>
                <w:webHidden/>
              </w:rPr>
            </w:r>
            <w:r w:rsidR="00046624">
              <w:rPr>
                <w:noProof/>
                <w:webHidden/>
              </w:rPr>
              <w:fldChar w:fldCharType="separate"/>
            </w:r>
            <w:r w:rsidR="00046624">
              <w:rPr>
                <w:noProof/>
                <w:webHidden/>
              </w:rPr>
              <w:t>18</w:t>
            </w:r>
            <w:r w:rsidR="00046624">
              <w:rPr>
                <w:noProof/>
                <w:webHidden/>
              </w:rPr>
              <w:fldChar w:fldCharType="end"/>
            </w:r>
          </w:hyperlink>
        </w:p>
        <w:p w14:paraId="3245A868" w14:textId="77777777" w:rsidR="00046624" w:rsidRDefault="00A65C3D">
          <w:pPr>
            <w:pStyle w:val="TOC3"/>
            <w:rPr>
              <w:noProof/>
            </w:rPr>
          </w:pPr>
          <w:hyperlink w:anchor="_Toc430155156" w:history="1">
            <w:r w:rsidR="00046624" w:rsidRPr="008E17AB">
              <w:rPr>
                <w:rStyle w:val="Hyperlink"/>
                <w:noProof/>
                <w:lang w:eastAsia="ar-SA"/>
              </w:rPr>
              <w:t>3.3. Бюджет</w:t>
            </w:r>
            <w:r w:rsidR="00046624">
              <w:rPr>
                <w:noProof/>
                <w:webHidden/>
              </w:rPr>
              <w:tab/>
            </w:r>
            <w:r w:rsidR="00046624">
              <w:rPr>
                <w:noProof/>
                <w:webHidden/>
              </w:rPr>
              <w:fldChar w:fldCharType="begin"/>
            </w:r>
            <w:r w:rsidR="00046624">
              <w:rPr>
                <w:noProof/>
                <w:webHidden/>
              </w:rPr>
              <w:instrText xml:space="preserve"> PAGEREF _Toc430155156 \h </w:instrText>
            </w:r>
            <w:r w:rsidR="00046624">
              <w:rPr>
                <w:noProof/>
                <w:webHidden/>
              </w:rPr>
            </w:r>
            <w:r w:rsidR="00046624">
              <w:rPr>
                <w:noProof/>
                <w:webHidden/>
              </w:rPr>
              <w:fldChar w:fldCharType="separate"/>
            </w:r>
            <w:r w:rsidR="00046624">
              <w:rPr>
                <w:noProof/>
                <w:webHidden/>
              </w:rPr>
              <w:t>19</w:t>
            </w:r>
            <w:r w:rsidR="00046624">
              <w:rPr>
                <w:noProof/>
                <w:webHidden/>
              </w:rPr>
              <w:fldChar w:fldCharType="end"/>
            </w:r>
          </w:hyperlink>
        </w:p>
        <w:p w14:paraId="355A7B38" w14:textId="77777777" w:rsidR="00046624" w:rsidRDefault="00A65C3D">
          <w:pPr>
            <w:pStyle w:val="TOC3"/>
            <w:rPr>
              <w:noProof/>
            </w:rPr>
          </w:pPr>
          <w:hyperlink w:anchor="_Toc430155157" w:history="1">
            <w:r w:rsidR="00046624" w:rsidRPr="008E17AB">
              <w:rPr>
                <w:rStyle w:val="Hyperlink"/>
                <w:noProof/>
                <w:lang w:eastAsia="en-US"/>
              </w:rPr>
              <w:t>4. Промени, които изискват изменение на договора/заповедта чрез сключване на допълнително споразумение/издаване на изменителна заповед:</w:t>
            </w:r>
            <w:r w:rsidR="00046624">
              <w:rPr>
                <w:noProof/>
                <w:webHidden/>
              </w:rPr>
              <w:tab/>
            </w:r>
            <w:r w:rsidR="00046624">
              <w:rPr>
                <w:noProof/>
                <w:webHidden/>
              </w:rPr>
              <w:fldChar w:fldCharType="begin"/>
            </w:r>
            <w:r w:rsidR="00046624">
              <w:rPr>
                <w:noProof/>
                <w:webHidden/>
              </w:rPr>
              <w:instrText xml:space="preserve"> PAGEREF _Toc430155157 \h </w:instrText>
            </w:r>
            <w:r w:rsidR="00046624">
              <w:rPr>
                <w:noProof/>
                <w:webHidden/>
              </w:rPr>
            </w:r>
            <w:r w:rsidR="00046624">
              <w:rPr>
                <w:noProof/>
                <w:webHidden/>
              </w:rPr>
              <w:fldChar w:fldCharType="separate"/>
            </w:r>
            <w:r w:rsidR="00046624">
              <w:rPr>
                <w:noProof/>
                <w:webHidden/>
              </w:rPr>
              <w:t>19</w:t>
            </w:r>
            <w:r w:rsidR="00046624">
              <w:rPr>
                <w:noProof/>
                <w:webHidden/>
              </w:rPr>
              <w:fldChar w:fldCharType="end"/>
            </w:r>
          </w:hyperlink>
        </w:p>
        <w:p w14:paraId="6B35DA39" w14:textId="77777777" w:rsidR="00046624" w:rsidRDefault="00A65C3D">
          <w:pPr>
            <w:pStyle w:val="TOC3"/>
            <w:rPr>
              <w:noProof/>
            </w:rPr>
          </w:pPr>
          <w:hyperlink w:anchor="_Toc430155158" w:history="1">
            <w:r w:rsidR="00046624" w:rsidRPr="008E17AB">
              <w:rPr>
                <w:rStyle w:val="Hyperlink"/>
                <w:noProof/>
                <w:lang w:eastAsia="ar-SA"/>
              </w:rPr>
              <w:t>4.1. Промяна на срока/продължителността за изпълнение на договора</w:t>
            </w:r>
            <w:r w:rsidR="00046624">
              <w:rPr>
                <w:noProof/>
                <w:webHidden/>
              </w:rPr>
              <w:tab/>
            </w:r>
            <w:r w:rsidR="00046624">
              <w:rPr>
                <w:noProof/>
                <w:webHidden/>
              </w:rPr>
              <w:fldChar w:fldCharType="begin"/>
            </w:r>
            <w:r w:rsidR="00046624">
              <w:rPr>
                <w:noProof/>
                <w:webHidden/>
              </w:rPr>
              <w:instrText xml:space="preserve"> PAGEREF _Toc430155158 \h </w:instrText>
            </w:r>
            <w:r w:rsidR="00046624">
              <w:rPr>
                <w:noProof/>
                <w:webHidden/>
              </w:rPr>
            </w:r>
            <w:r w:rsidR="00046624">
              <w:rPr>
                <w:noProof/>
                <w:webHidden/>
              </w:rPr>
              <w:fldChar w:fldCharType="separate"/>
            </w:r>
            <w:r w:rsidR="00046624">
              <w:rPr>
                <w:noProof/>
                <w:webHidden/>
              </w:rPr>
              <w:t>19</w:t>
            </w:r>
            <w:r w:rsidR="00046624">
              <w:rPr>
                <w:noProof/>
                <w:webHidden/>
              </w:rPr>
              <w:fldChar w:fldCharType="end"/>
            </w:r>
          </w:hyperlink>
        </w:p>
        <w:p w14:paraId="0C01B678" w14:textId="77777777" w:rsidR="00046624" w:rsidRDefault="00A65C3D">
          <w:pPr>
            <w:pStyle w:val="TOC3"/>
            <w:rPr>
              <w:noProof/>
            </w:rPr>
          </w:pPr>
          <w:hyperlink w:anchor="_Toc430155159" w:history="1">
            <w:r w:rsidR="00046624" w:rsidRPr="008E17AB">
              <w:rPr>
                <w:rStyle w:val="Hyperlink"/>
                <w:noProof/>
                <w:lang w:eastAsia="ar-SA"/>
              </w:rPr>
              <w:t>4.2. Промяна на лицето, представляващо Бенефициента</w:t>
            </w:r>
            <w:r w:rsidR="00046624">
              <w:rPr>
                <w:noProof/>
                <w:webHidden/>
              </w:rPr>
              <w:tab/>
            </w:r>
            <w:r w:rsidR="00046624">
              <w:rPr>
                <w:noProof/>
                <w:webHidden/>
              </w:rPr>
              <w:fldChar w:fldCharType="begin"/>
            </w:r>
            <w:r w:rsidR="00046624">
              <w:rPr>
                <w:noProof/>
                <w:webHidden/>
              </w:rPr>
              <w:instrText xml:space="preserve"> PAGEREF _Toc430155159 \h </w:instrText>
            </w:r>
            <w:r w:rsidR="00046624">
              <w:rPr>
                <w:noProof/>
                <w:webHidden/>
              </w:rPr>
            </w:r>
            <w:r w:rsidR="00046624">
              <w:rPr>
                <w:noProof/>
                <w:webHidden/>
              </w:rPr>
              <w:fldChar w:fldCharType="separate"/>
            </w:r>
            <w:r w:rsidR="00046624">
              <w:rPr>
                <w:noProof/>
                <w:webHidden/>
              </w:rPr>
              <w:t>20</w:t>
            </w:r>
            <w:r w:rsidR="00046624">
              <w:rPr>
                <w:noProof/>
                <w:webHidden/>
              </w:rPr>
              <w:fldChar w:fldCharType="end"/>
            </w:r>
          </w:hyperlink>
        </w:p>
        <w:p w14:paraId="38C1D384" w14:textId="77777777" w:rsidR="00046624" w:rsidRDefault="00A65C3D">
          <w:pPr>
            <w:pStyle w:val="TOC3"/>
            <w:rPr>
              <w:noProof/>
            </w:rPr>
          </w:pPr>
          <w:hyperlink w:anchor="_Toc430155160" w:history="1">
            <w:r w:rsidR="00046624" w:rsidRPr="008E17AB">
              <w:rPr>
                <w:rStyle w:val="Hyperlink"/>
                <w:noProof/>
                <w:lang w:eastAsia="ar-SA"/>
              </w:rPr>
              <w:t>4.3. Промяна на статута на организацията (сливане/преобразуване)</w:t>
            </w:r>
            <w:r w:rsidR="00046624">
              <w:rPr>
                <w:noProof/>
                <w:webHidden/>
              </w:rPr>
              <w:tab/>
            </w:r>
            <w:r w:rsidR="00046624">
              <w:rPr>
                <w:noProof/>
                <w:webHidden/>
              </w:rPr>
              <w:fldChar w:fldCharType="begin"/>
            </w:r>
            <w:r w:rsidR="00046624">
              <w:rPr>
                <w:noProof/>
                <w:webHidden/>
              </w:rPr>
              <w:instrText xml:space="preserve"> PAGEREF _Toc430155160 \h </w:instrText>
            </w:r>
            <w:r w:rsidR="00046624">
              <w:rPr>
                <w:noProof/>
                <w:webHidden/>
              </w:rPr>
            </w:r>
            <w:r w:rsidR="00046624">
              <w:rPr>
                <w:noProof/>
                <w:webHidden/>
              </w:rPr>
              <w:fldChar w:fldCharType="separate"/>
            </w:r>
            <w:r w:rsidR="00046624">
              <w:rPr>
                <w:noProof/>
                <w:webHidden/>
              </w:rPr>
              <w:t>21</w:t>
            </w:r>
            <w:r w:rsidR="00046624">
              <w:rPr>
                <w:noProof/>
                <w:webHidden/>
              </w:rPr>
              <w:fldChar w:fldCharType="end"/>
            </w:r>
          </w:hyperlink>
        </w:p>
        <w:p w14:paraId="7EDC3216" w14:textId="77777777" w:rsidR="00046624" w:rsidRDefault="00A65C3D">
          <w:pPr>
            <w:pStyle w:val="TOC3"/>
            <w:rPr>
              <w:noProof/>
            </w:rPr>
          </w:pPr>
          <w:hyperlink w:anchor="_Toc430155161" w:history="1">
            <w:r w:rsidR="00046624" w:rsidRPr="008E17AB">
              <w:rPr>
                <w:rStyle w:val="Hyperlink"/>
                <w:noProof/>
                <w:lang w:eastAsia="ar-SA"/>
              </w:rPr>
              <w:t>4.4. Промяна на Партньор</w:t>
            </w:r>
            <w:r w:rsidR="00046624">
              <w:rPr>
                <w:noProof/>
                <w:webHidden/>
              </w:rPr>
              <w:tab/>
            </w:r>
            <w:r w:rsidR="00046624">
              <w:rPr>
                <w:noProof/>
                <w:webHidden/>
              </w:rPr>
              <w:fldChar w:fldCharType="begin"/>
            </w:r>
            <w:r w:rsidR="00046624">
              <w:rPr>
                <w:noProof/>
                <w:webHidden/>
              </w:rPr>
              <w:instrText xml:space="preserve"> PAGEREF _Toc430155161 \h </w:instrText>
            </w:r>
            <w:r w:rsidR="00046624">
              <w:rPr>
                <w:noProof/>
                <w:webHidden/>
              </w:rPr>
            </w:r>
            <w:r w:rsidR="00046624">
              <w:rPr>
                <w:noProof/>
                <w:webHidden/>
              </w:rPr>
              <w:fldChar w:fldCharType="separate"/>
            </w:r>
            <w:r w:rsidR="00046624">
              <w:rPr>
                <w:noProof/>
                <w:webHidden/>
              </w:rPr>
              <w:t>22</w:t>
            </w:r>
            <w:r w:rsidR="00046624">
              <w:rPr>
                <w:noProof/>
                <w:webHidden/>
              </w:rPr>
              <w:fldChar w:fldCharType="end"/>
            </w:r>
          </w:hyperlink>
        </w:p>
        <w:p w14:paraId="607A6C9A" w14:textId="77777777" w:rsidR="00046624" w:rsidRDefault="00A65C3D">
          <w:pPr>
            <w:pStyle w:val="TOC3"/>
            <w:rPr>
              <w:noProof/>
            </w:rPr>
          </w:pPr>
          <w:hyperlink w:anchor="_Toc430155162" w:history="1">
            <w:r w:rsidR="00046624" w:rsidRPr="008E17AB">
              <w:rPr>
                <w:rStyle w:val="Hyperlink"/>
                <w:noProof/>
                <w:lang w:eastAsia="ar-SA"/>
              </w:rPr>
              <w:t>4.5. Промяна на бюджета</w:t>
            </w:r>
            <w:r w:rsidR="00046624">
              <w:rPr>
                <w:noProof/>
                <w:webHidden/>
              </w:rPr>
              <w:tab/>
            </w:r>
            <w:r w:rsidR="00046624">
              <w:rPr>
                <w:noProof/>
                <w:webHidden/>
              </w:rPr>
              <w:fldChar w:fldCharType="begin"/>
            </w:r>
            <w:r w:rsidR="00046624">
              <w:rPr>
                <w:noProof/>
                <w:webHidden/>
              </w:rPr>
              <w:instrText xml:space="preserve"> PAGEREF _Toc430155162 \h </w:instrText>
            </w:r>
            <w:r w:rsidR="00046624">
              <w:rPr>
                <w:noProof/>
                <w:webHidden/>
              </w:rPr>
            </w:r>
            <w:r w:rsidR="00046624">
              <w:rPr>
                <w:noProof/>
                <w:webHidden/>
              </w:rPr>
              <w:fldChar w:fldCharType="separate"/>
            </w:r>
            <w:r w:rsidR="00046624">
              <w:rPr>
                <w:noProof/>
                <w:webHidden/>
              </w:rPr>
              <w:t>23</w:t>
            </w:r>
            <w:r w:rsidR="00046624">
              <w:rPr>
                <w:noProof/>
                <w:webHidden/>
              </w:rPr>
              <w:fldChar w:fldCharType="end"/>
            </w:r>
          </w:hyperlink>
        </w:p>
        <w:p w14:paraId="53A53E77" w14:textId="77777777" w:rsidR="00046624" w:rsidRDefault="00A65C3D">
          <w:pPr>
            <w:pStyle w:val="TOC3"/>
            <w:rPr>
              <w:noProof/>
            </w:rPr>
          </w:pPr>
          <w:hyperlink w:anchor="_Toc430155163" w:history="1">
            <w:r w:rsidR="00046624" w:rsidRPr="008E17AB">
              <w:rPr>
                <w:rStyle w:val="Hyperlink"/>
                <w:noProof/>
                <w:lang w:eastAsia="en-US"/>
              </w:rPr>
              <w:t>4.6. Замяна на членове от екипа за организация и управление на проекта</w:t>
            </w:r>
            <w:r w:rsidR="00046624">
              <w:rPr>
                <w:noProof/>
                <w:webHidden/>
              </w:rPr>
              <w:tab/>
            </w:r>
            <w:r w:rsidR="00046624">
              <w:rPr>
                <w:noProof/>
                <w:webHidden/>
              </w:rPr>
              <w:fldChar w:fldCharType="begin"/>
            </w:r>
            <w:r w:rsidR="00046624">
              <w:rPr>
                <w:noProof/>
                <w:webHidden/>
              </w:rPr>
              <w:instrText xml:space="preserve"> PAGEREF _Toc430155163 \h </w:instrText>
            </w:r>
            <w:r w:rsidR="00046624">
              <w:rPr>
                <w:noProof/>
                <w:webHidden/>
              </w:rPr>
            </w:r>
            <w:r w:rsidR="00046624">
              <w:rPr>
                <w:noProof/>
                <w:webHidden/>
              </w:rPr>
              <w:fldChar w:fldCharType="separate"/>
            </w:r>
            <w:r w:rsidR="00046624">
              <w:rPr>
                <w:noProof/>
                <w:webHidden/>
              </w:rPr>
              <w:t>23</w:t>
            </w:r>
            <w:r w:rsidR="00046624">
              <w:rPr>
                <w:noProof/>
                <w:webHidden/>
              </w:rPr>
              <w:fldChar w:fldCharType="end"/>
            </w:r>
          </w:hyperlink>
        </w:p>
        <w:p w14:paraId="055A3200" w14:textId="77777777" w:rsidR="00046624" w:rsidRDefault="00A65C3D">
          <w:pPr>
            <w:pStyle w:val="TOC1"/>
            <w:rPr>
              <w:noProof/>
            </w:rPr>
          </w:pPr>
          <w:hyperlink w:anchor="_Toc430155164" w:history="1">
            <w:r w:rsidR="00046624" w:rsidRPr="008E17AB">
              <w:rPr>
                <w:rStyle w:val="Hyperlink"/>
                <w:iCs/>
                <w:noProof/>
                <w:lang w:val="en-US" w:eastAsia="ar-SA"/>
              </w:rPr>
              <w:t>IV</w:t>
            </w:r>
            <w:r w:rsidR="00046624" w:rsidRPr="008E17AB">
              <w:rPr>
                <w:rStyle w:val="Hyperlink"/>
                <w:iCs/>
                <w:noProof/>
                <w:lang w:eastAsia="ar-SA"/>
              </w:rPr>
              <w:t>. ВЕРИФИКАЦИЯ НА ИЗВЪРШЕНИТЕ ДЕЙНОСТИ И РАЗХОДИ</w:t>
            </w:r>
            <w:r w:rsidR="00046624">
              <w:rPr>
                <w:noProof/>
                <w:webHidden/>
              </w:rPr>
              <w:tab/>
            </w:r>
            <w:r w:rsidR="00046624">
              <w:rPr>
                <w:noProof/>
                <w:webHidden/>
              </w:rPr>
              <w:fldChar w:fldCharType="begin"/>
            </w:r>
            <w:r w:rsidR="00046624">
              <w:rPr>
                <w:noProof/>
                <w:webHidden/>
              </w:rPr>
              <w:instrText xml:space="preserve"> PAGEREF _Toc430155164 \h </w:instrText>
            </w:r>
            <w:r w:rsidR="00046624">
              <w:rPr>
                <w:noProof/>
                <w:webHidden/>
              </w:rPr>
            </w:r>
            <w:r w:rsidR="00046624">
              <w:rPr>
                <w:noProof/>
                <w:webHidden/>
              </w:rPr>
              <w:fldChar w:fldCharType="separate"/>
            </w:r>
            <w:r w:rsidR="00046624">
              <w:rPr>
                <w:noProof/>
                <w:webHidden/>
              </w:rPr>
              <w:t>24</w:t>
            </w:r>
            <w:r w:rsidR="00046624">
              <w:rPr>
                <w:noProof/>
                <w:webHidden/>
              </w:rPr>
              <w:fldChar w:fldCharType="end"/>
            </w:r>
          </w:hyperlink>
        </w:p>
        <w:p w14:paraId="703CEA83" w14:textId="77777777" w:rsidR="00046624" w:rsidRDefault="00A65C3D">
          <w:pPr>
            <w:pStyle w:val="TOC3"/>
            <w:rPr>
              <w:noProof/>
            </w:rPr>
          </w:pPr>
          <w:hyperlink w:anchor="_Toc430155165" w:history="1">
            <w:r w:rsidR="00046624" w:rsidRPr="008E17AB">
              <w:rPr>
                <w:rStyle w:val="Hyperlink"/>
                <w:noProof/>
                <w:lang w:eastAsia="ar-SA"/>
              </w:rPr>
              <w:t>1. Потвърждаване на разходите от страна на Бенефициента</w:t>
            </w:r>
            <w:r w:rsidR="00046624">
              <w:rPr>
                <w:noProof/>
                <w:webHidden/>
              </w:rPr>
              <w:tab/>
            </w:r>
            <w:r w:rsidR="00046624">
              <w:rPr>
                <w:noProof/>
                <w:webHidden/>
              </w:rPr>
              <w:fldChar w:fldCharType="begin"/>
            </w:r>
            <w:r w:rsidR="00046624">
              <w:rPr>
                <w:noProof/>
                <w:webHidden/>
              </w:rPr>
              <w:instrText xml:space="preserve"> PAGEREF _Toc430155165 \h </w:instrText>
            </w:r>
            <w:r w:rsidR="00046624">
              <w:rPr>
                <w:noProof/>
                <w:webHidden/>
              </w:rPr>
            </w:r>
            <w:r w:rsidR="00046624">
              <w:rPr>
                <w:noProof/>
                <w:webHidden/>
              </w:rPr>
              <w:fldChar w:fldCharType="separate"/>
            </w:r>
            <w:r w:rsidR="00046624">
              <w:rPr>
                <w:noProof/>
                <w:webHidden/>
              </w:rPr>
              <w:t>24</w:t>
            </w:r>
            <w:r w:rsidR="00046624">
              <w:rPr>
                <w:noProof/>
                <w:webHidden/>
              </w:rPr>
              <w:fldChar w:fldCharType="end"/>
            </w:r>
          </w:hyperlink>
        </w:p>
        <w:p w14:paraId="6BFD8C7D" w14:textId="77777777" w:rsidR="00046624" w:rsidRDefault="00A65C3D">
          <w:pPr>
            <w:pStyle w:val="TOC1"/>
            <w:rPr>
              <w:noProof/>
            </w:rPr>
          </w:pPr>
          <w:hyperlink w:anchor="_Toc430155166" w:history="1">
            <w:r w:rsidR="00046624" w:rsidRPr="008E17AB">
              <w:rPr>
                <w:rStyle w:val="Hyperlink"/>
                <w:noProof/>
                <w:lang w:eastAsia="ar-SA"/>
              </w:rPr>
              <w:t xml:space="preserve">V. </w:t>
            </w:r>
            <w:r w:rsidR="00046624" w:rsidRPr="008E17AB">
              <w:rPr>
                <w:rStyle w:val="Hyperlink"/>
                <w:noProof/>
                <w:snapToGrid w:val="0"/>
                <w:lang w:eastAsia="ar-SA"/>
              </w:rPr>
              <w:t>ПРОВЕРКИ НА МЯСТО</w:t>
            </w:r>
            <w:r w:rsidR="00046624">
              <w:rPr>
                <w:noProof/>
                <w:webHidden/>
              </w:rPr>
              <w:tab/>
            </w:r>
            <w:r w:rsidR="00046624">
              <w:rPr>
                <w:noProof/>
                <w:webHidden/>
              </w:rPr>
              <w:fldChar w:fldCharType="begin"/>
            </w:r>
            <w:r w:rsidR="00046624">
              <w:rPr>
                <w:noProof/>
                <w:webHidden/>
              </w:rPr>
              <w:instrText xml:space="preserve"> PAGEREF _Toc430155166 \h </w:instrText>
            </w:r>
            <w:r w:rsidR="00046624">
              <w:rPr>
                <w:noProof/>
                <w:webHidden/>
              </w:rPr>
            </w:r>
            <w:r w:rsidR="00046624">
              <w:rPr>
                <w:noProof/>
                <w:webHidden/>
              </w:rPr>
              <w:fldChar w:fldCharType="separate"/>
            </w:r>
            <w:r w:rsidR="00046624">
              <w:rPr>
                <w:noProof/>
                <w:webHidden/>
              </w:rPr>
              <w:t>26</w:t>
            </w:r>
            <w:r w:rsidR="00046624">
              <w:rPr>
                <w:noProof/>
                <w:webHidden/>
              </w:rPr>
              <w:fldChar w:fldCharType="end"/>
            </w:r>
          </w:hyperlink>
        </w:p>
        <w:p w14:paraId="79037CA3" w14:textId="77777777" w:rsidR="00046624" w:rsidRDefault="00A65C3D">
          <w:pPr>
            <w:pStyle w:val="TOC3"/>
            <w:rPr>
              <w:noProof/>
            </w:rPr>
          </w:pPr>
          <w:hyperlink w:anchor="_Toc430155167" w:history="1">
            <w:r w:rsidR="00046624" w:rsidRPr="008E17AB">
              <w:rPr>
                <w:rStyle w:val="Hyperlink"/>
                <w:noProof/>
                <w:lang w:eastAsia="ar-SA"/>
              </w:rPr>
              <w:t>Работни срещи с представители на бенефициента</w:t>
            </w:r>
            <w:r w:rsidR="00046624">
              <w:rPr>
                <w:noProof/>
                <w:webHidden/>
              </w:rPr>
              <w:tab/>
            </w:r>
            <w:r w:rsidR="00046624">
              <w:rPr>
                <w:noProof/>
                <w:webHidden/>
              </w:rPr>
              <w:fldChar w:fldCharType="begin"/>
            </w:r>
            <w:r w:rsidR="00046624">
              <w:rPr>
                <w:noProof/>
                <w:webHidden/>
              </w:rPr>
              <w:instrText xml:space="preserve"> PAGEREF _Toc430155167 \h </w:instrText>
            </w:r>
            <w:r w:rsidR="00046624">
              <w:rPr>
                <w:noProof/>
                <w:webHidden/>
              </w:rPr>
            </w:r>
            <w:r w:rsidR="00046624">
              <w:rPr>
                <w:noProof/>
                <w:webHidden/>
              </w:rPr>
              <w:fldChar w:fldCharType="separate"/>
            </w:r>
            <w:r w:rsidR="00046624">
              <w:rPr>
                <w:noProof/>
                <w:webHidden/>
              </w:rPr>
              <w:t>30</w:t>
            </w:r>
            <w:r w:rsidR="00046624">
              <w:rPr>
                <w:noProof/>
                <w:webHidden/>
              </w:rPr>
              <w:fldChar w:fldCharType="end"/>
            </w:r>
          </w:hyperlink>
        </w:p>
        <w:p w14:paraId="15D16258" w14:textId="77777777" w:rsidR="00046624" w:rsidRDefault="00A65C3D">
          <w:pPr>
            <w:pStyle w:val="TOC1"/>
            <w:rPr>
              <w:noProof/>
            </w:rPr>
          </w:pPr>
          <w:hyperlink w:anchor="_Toc430155168" w:history="1">
            <w:r w:rsidR="00046624" w:rsidRPr="008E17AB">
              <w:rPr>
                <w:rStyle w:val="Hyperlink"/>
                <w:noProof/>
                <w:lang w:val="en-US" w:eastAsia="ar-SA"/>
              </w:rPr>
              <w:t>VI</w:t>
            </w:r>
            <w:r w:rsidR="00046624" w:rsidRPr="008E17AB">
              <w:rPr>
                <w:rStyle w:val="Hyperlink"/>
                <w:noProof/>
                <w:lang w:eastAsia="ar-SA"/>
              </w:rPr>
              <w:t>. ОТЧИТАНЕ</w:t>
            </w:r>
            <w:r w:rsidR="00046624">
              <w:rPr>
                <w:noProof/>
                <w:webHidden/>
              </w:rPr>
              <w:tab/>
            </w:r>
            <w:r w:rsidR="00046624">
              <w:rPr>
                <w:noProof/>
                <w:webHidden/>
              </w:rPr>
              <w:fldChar w:fldCharType="begin"/>
            </w:r>
            <w:r w:rsidR="00046624">
              <w:rPr>
                <w:noProof/>
                <w:webHidden/>
              </w:rPr>
              <w:instrText xml:space="preserve"> PAGEREF _Toc430155168 \h </w:instrText>
            </w:r>
            <w:r w:rsidR="00046624">
              <w:rPr>
                <w:noProof/>
                <w:webHidden/>
              </w:rPr>
            </w:r>
            <w:r w:rsidR="00046624">
              <w:rPr>
                <w:noProof/>
                <w:webHidden/>
              </w:rPr>
              <w:fldChar w:fldCharType="separate"/>
            </w:r>
            <w:r w:rsidR="00046624">
              <w:rPr>
                <w:noProof/>
                <w:webHidden/>
              </w:rPr>
              <w:t>30</w:t>
            </w:r>
            <w:r w:rsidR="00046624">
              <w:rPr>
                <w:noProof/>
                <w:webHidden/>
              </w:rPr>
              <w:fldChar w:fldCharType="end"/>
            </w:r>
          </w:hyperlink>
        </w:p>
        <w:p w14:paraId="1CB67774" w14:textId="77777777" w:rsidR="00046624" w:rsidRDefault="00A65C3D">
          <w:pPr>
            <w:pStyle w:val="TOC3"/>
            <w:rPr>
              <w:noProof/>
            </w:rPr>
          </w:pPr>
          <w:hyperlink w:anchor="_Toc430155169" w:history="1">
            <w:r w:rsidR="00046624" w:rsidRPr="008E17AB">
              <w:rPr>
                <w:rStyle w:val="Hyperlink"/>
                <w:noProof/>
                <w:lang w:eastAsia="ar-SA"/>
              </w:rPr>
              <w:t>1. Междинен технически отчет</w:t>
            </w:r>
            <w:r w:rsidR="00046624">
              <w:rPr>
                <w:noProof/>
                <w:webHidden/>
              </w:rPr>
              <w:tab/>
            </w:r>
            <w:r w:rsidR="00046624">
              <w:rPr>
                <w:noProof/>
                <w:webHidden/>
              </w:rPr>
              <w:fldChar w:fldCharType="begin"/>
            </w:r>
            <w:r w:rsidR="00046624">
              <w:rPr>
                <w:noProof/>
                <w:webHidden/>
              </w:rPr>
              <w:instrText xml:space="preserve"> PAGEREF _Toc430155169 \h </w:instrText>
            </w:r>
            <w:r w:rsidR="00046624">
              <w:rPr>
                <w:noProof/>
                <w:webHidden/>
              </w:rPr>
            </w:r>
            <w:r w:rsidR="00046624">
              <w:rPr>
                <w:noProof/>
                <w:webHidden/>
              </w:rPr>
              <w:fldChar w:fldCharType="separate"/>
            </w:r>
            <w:r w:rsidR="00046624">
              <w:rPr>
                <w:noProof/>
                <w:webHidden/>
              </w:rPr>
              <w:t>31</w:t>
            </w:r>
            <w:r w:rsidR="00046624">
              <w:rPr>
                <w:noProof/>
                <w:webHidden/>
              </w:rPr>
              <w:fldChar w:fldCharType="end"/>
            </w:r>
          </w:hyperlink>
        </w:p>
        <w:p w14:paraId="1F115A6F" w14:textId="77777777" w:rsidR="00046624" w:rsidRDefault="00A65C3D">
          <w:pPr>
            <w:pStyle w:val="TOC3"/>
            <w:rPr>
              <w:noProof/>
            </w:rPr>
          </w:pPr>
          <w:hyperlink w:anchor="_Toc430155170" w:history="1">
            <w:r w:rsidR="00046624" w:rsidRPr="008E17AB">
              <w:rPr>
                <w:rStyle w:val="Hyperlink"/>
                <w:noProof/>
                <w:lang w:eastAsia="ar-SA"/>
              </w:rPr>
              <w:t>2. Окончателен технически отчет</w:t>
            </w:r>
            <w:r w:rsidR="00046624">
              <w:rPr>
                <w:noProof/>
                <w:webHidden/>
              </w:rPr>
              <w:tab/>
            </w:r>
            <w:r w:rsidR="00046624">
              <w:rPr>
                <w:noProof/>
                <w:webHidden/>
              </w:rPr>
              <w:fldChar w:fldCharType="begin"/>
            </w:r>
            <w:r w:rsidR="00046624">
              <w:rPr>
                <w:noProof/>
                <w:webHidden/>
              </w:rPr>
              <w:instrText xml:space="preserve"> PAGEREF _Toc430155170 \h </w:instrText>
            </w:r>
            <w:r w:rsidR="00046624">
              <w:rPr>
                <w:noProof/>
                <w:webHidden/>
              </w:rPr>
            </w:r>
            <w:r w:rsidR="00046624">
              <w:rPr>
                <w:noProof/>
                <w:webHidden/>
              </w:rPr>
              <w:fldChar w:fldCharType="separate"/>
            </w:r>
            <w:r w:rsidR="00046624">
              <w:rPr>
                <w:noProof/>
                <w:webHidden/>
              </w:rPr>
              <w:t>32</w:t>
            </w:r>
            <w:r w:rsidR="00046624">
              <w:rPr>
                <w:noProof/>
                <w:webHidden/>
              </w:rPr>
              <w:fldChar w:fldCharType="end"/>
            </w:r>
          </w:hyperlink>
        </w:p>
        <w:p w14:paraId="77C71E20" w14:textId="77777777" w:rsidR="00046624" w:rsidRDefault="00A65C3D">
          <w:pPr>
            <w:pStyle w:val="TOC3"/>
            <w:rPr>
              <w:noProof/>
            </w:rPr>
          </w:pPr>
          <w:hyperlink w:anchor="_Toc430155171" w:history="1">
            <w:r w:rsidR="00046624" w:rsidRPr="008E17AB">
              <w:rPr>
                <w:rStyle w:val="Hyperlink"/>
                <w:noProof/>
              </w:rPr>
              <w:t>3. Доказателствена документация към технически отчет</w:t>
            </w:r>
            <w:r w:rsidR="00046624">
              <w:rPr>
                <w:noProof/>
                <w:webHidden/>
              </w:rPr>
              <w:tab/>
            </w:r>
            <w:r w:rsidR="00046624">
              <w:rPr>
                <w:noProof/>
                <w:webHidden/>
              </w:rPr>
              <w:fldChar w:fldCharType="begin"/>
            </w:r>
            <w:r w:rsidR="00046624">
              <w:rPr>
                <w:noProof/>
                <w:webHidden/>
              </w:rPr>
              <w:instrText xml:space="preserve"> PAGEREF _Toc430155171 \h </w:instrText>
            </w:r>
            <w:r w:rsidR="00046624">
              <w:rPr>
                <w:noProof/>
                <w:webHidden/>
              </w:rPr>
            </w:r>
            <w:r w:rsidR="00046624">
              <w:rPr>
                <w:noProof/>
                <w:webHidden/>
              </w:rPr>
              <w:fldChar w:fldCharType="separate"/>
            </w:r>
            <w:r w:rsidR="00046624">
              <w:rPr>
                <w:noProof/>
                <w:webHidden/>
              </w:rPr>
              <w:t>33</w:t>
            </w:r>
            <w:r w:rsidR="00046624">
              <w:rPr>
                <w:noProof/>
                <w:webHidden/>
              </w:rPr>
              <w:fldChar w:fldCharType="end"/>
            </w:r>
          </w:hyperlink>
        </w:p>
        <w:p w14:paraId="2CDBAE9B" w14:textId="77777777" w:rsidR="00046624" w:rsidRDefault="00A65C3D">
          <w:pPr>
            <w:pStyle w:val="TOC3"/>
            <w:rPr>
              <w:noProof/>
            </w:rPr>
          </w:pPr>
          <w:hyperlink w:anchor="_Toc430155172" w:history="1">
            <w:r w:rsidR="00046624" w:rsidRPr="008E17AB">
              <w:rPr>
                <w:rStyle w:val="Hyperlink"/>
                <w:noProof/>
                <w:lang w:eastAsia="ar-SA"/>
              </w:rPr>
              <w:t>4. Условия за допустимост на разходите</w:t>
            </w:r>
            <w:r w:rsidR="00046624">
              <w:rPr>
                <w:noProof/>
                <w:webHidden/>
              </w:rPr>
              <w:tab/>
            </w:r>
            <w:r w:rsidR="00046624">
              <w:rPr>
                <w:noProof/>
                <w:webHidden/>
              </w:rPr>
              <w:fldChar w:fldCharType="begin"/>
            </w:r>
            <w:r w:rsidR="00046624">
              <w:rPr>
                <w:noProof/>
                <w:webHidden/>
              </w:rPr>
              <w:instrText xml:space="preserve"> PAGEREF _Toc430155172 \h </w:instrText>
            </w:r>
            <w:r w:rsidR="00046624">
              <w:rPr>
                <w:noProof/>
                <w:webHidden/>
              </w:rPr>
            </w:r>
            <w:r w:rsidR="00046624">
              <w:rPr>
                <w:noProof/>
                <w:webHidden/>
              </w:rPr>
              <w:fldChar w:fldCharType="separate"/>
            </w:r>
            <w:r w:rsidR="00046624">
              <w:rPr>
                <w:noProof/>
                <w:webHidden/>
              </w:rPr>
              <w:t>36</w:t>
            </w:r>
            <w:r w:rsidR="00046624">
              <w:rPr>
                <w:noProof/>
                <w:webHidden/>
              </w:rPr>
              <w:fldChar w:fldCharType="end"/>
            </w:r>
          </w:hyperlink>
        </w:p>
        <w:p w14:paraId="02C64941" w14:textId="556C7DCD" w:rsidR="00046624" w:rsidRDefault="00A65C3D">
          <w:pPr>
            <w:pStyle w:val="TOC3"/>
            <w:rPr>
              <w:noProof/>
            </w:rPr>
          </w:pPr>
          <w:hyperlink w:anchor="_Toc430155173" w:history="1">
            <w:r w:rsidR="00046624" w:rsidRPr="008E17AB">
              <w:rPr>
                <w:rStyle w:val="Hyperlink"/>
                <w:noProof/>
                <w:lang w:eastAsia="ar-SA"/>
              </w:rPr>
              <w:t>5.</w:t>
            </w:r>
            <w:r w:rsidR="00847860">
              <w:rPr>
                <w:noProof/>
                <w:lang w:val="en-US"/>
              </w:rPr>
              <w:t xml:space="preserve"> </w:t>
            </w:r>
            <w:r w:rsidR="00046624" w:rsidRPr="008E17AB">
              <w:rPr>
                <w:rStyle w:val="Hyperlink"/>
                <w:noProof/>
                <w:lang w:eastAsia="ar-SA"/>
              </w:rPr>
              <w:t>Видове допустими разходи</w:t>
            </w:r>
            <w:r w:rsidR="00046624">
              <w:rPr>
                <w:noProof/>
                <w:webHidden/>
              </w:rPr>
              <w:tab/>
            </w:r>
            <w:r w:rsidR="00046624">
              <w:rPr>
                <w:noProof/>
                <w:webHidden/>
              </w:rPr>
              <w:fldChar w:fldCharType="begin"/>
            </w:r>
            <w:r w:rsidR="00046624">
              <w:rPr>
                <w:noProof/>
                <w:webHidden/>
              </w:rPr>
              <w:instrText xml:space="preserve"> PAGEREF _Toc430155173 \h </w:instrText>
            </w:r>
            <w:r w:rsidR="00046624">
              <w:rPr>
                <w:noProof/>
                <w:webHidden/>
              </w:rPr>
            </w:r>
            <w:r w:rsidR="00046624">
              <w:rPr>
                <w:noProof/>
                <w:webHidden/>
              </w:rPr>
              <w:fldChar w:fldCharType="separate"/>
            </w:r>
            <w:r w:rsidR="00046624">
              <w:rPr>
                <w:noProof/>
                <w:webHidden/>
              </w:rPr>
              <w:t>37</w:t>
            </w:r>
            <w:r w:rsidR="00046624">
              <w:rPr>
                <w:noProof/>
                <w:webHidden/>
              </w:rPr>
              <w:fldChar w:fldCharType="end"/>
            </w:r>
          </w:hyperlink>
        </w:p>
        <w:p w14:paraId="0BF4E708" w14:textId="77777777" w:rsidR="00046624" w:rsidRDefault="00A65C3D">
          <w:pPr>
            <w:pStyle w:val="TOC3"/>
            <w:rPr>
              <w:noProof/>
            </w:rPr>
          </w:pPr>
          <w:hyperlink w:anchor="_Toc430155174" w:history="1">
            <w:r w:rsidR="00046624" w:rsidRPr="008E17AB">
              <w:rPr>
                <w:rStyle w:val="Hyperlink"/>
                <w:noProof/>
                <w:lang w:eastAsia="en-GB"/>
              </w:rPr>
              <w:t>6. Недопустими разходи</w:t>
            </w:r>
            <w:r w:rsidR="00046624">
              <w:rPr>
                <w:noProof/>
                <w:webHidden/>
              </w:rPr>
              <w:tab/>
            </w:r>
            <w:r w:rsidR="00046624">
              <w:rPr>
                <w:noProof/>
                <w:webHidden/>
              </w:rPr>
              <w:fldChar w:fldCharType="begin"/>
            </w:r>
            <w:r w:rsidR="00046624">
              <w:rPr>
                <w:noProof/>
                <w:webHidden/>
              </w:rPr>
              <w:instrText xml:space="preserve"> PAGEREF _Toc430155174 \h </w:instrText>
            </w:r>
            <w:r w:rsidR="00046624">
              <w:rPr>
                <w:noProof/>
                <w:webHidden/>
              </w:rPr>
            </w:r>
            <w:r w:rsidR="00046624">
              <w:rPr>
                <w:noProof/>
                <w:webHidden/>
              </w:rPr>
              <w:fldChar w:fldCharType="separate"/>
            </w:r>
            <w:r w:rsidR="00046624">
              <w:rPr>
                <w:noProof/>
                <w:webHidden/>
              </w:rPr>
              <w:t>39</w:t>
            </w:r>
            <w:r w:rsidR="00046624">
              <w:rPr>
                <w:noProof/>
                <w:webHidden/>
              </w:rPr>
              <w:fldChar w:fldCharType="end"/>
            </w:r>
          </w:hyperlink>
        </w:p>
        <w:p w14:paraId="4D4FDC06" w14:textId="77777777" w:rsidR="00046624" w:rsidRDefault="00A65C3D">
          <w:pPr>
            <w:pStyle w:val="TOC3"/>
            <w:rPr>
              <w:noProof/>
            </w:rPr>
          </w:pPr>
          <w:hyperlink w:anchor="_Toc430155175" w:history="1">
            <w:r w:rsidR="00046624" w:rsidRPr="008E17AB">
              <w:rPr>
                <w:rStyle w:val="Hyperlink"/>
                <w:noProof/>
                <w:lang w:eastAsia="ar-SA"/>
              </w:rPr>
              <w:t>7. Режим по Закона за ДДС</w:t>
            </w:r>
            <w:r w:rsidR="00046624">
              <w:rPr>
                <w:noProof/>
                <w:webHidden/>
              </w:rPr>
              <w:tab/>
            </w:r>
            <w:r w:rsidR="00046624">
              <w:rPr>
                <w:noProof/>
                <w:webHidden/>
              </w:rPr>
              <w:fldChar w:fldCharType="begin"/>
            </w:r>
            <w:r w:rsidR="00046624">
              <w:rPr>
                <w:noProof/>
                <w:webHidden/>
              </w:rPr>
              <w:instrText xml:space="preserve"> PAGEREF _Toc430155175 \h </w:instrText>
            </w:r>
            <w:r w:rsidR="00046624">
              <w:rPr>
                <w:noProof/>
                <w:webHidden/>
              </w:rPr>
            </w:r>
            <w:r w:rsidR="00046624">
              <w:rPr>
                <w:noProof/>
                <w:webHidden/>
              </w:rPr>
              <w:fldChar w:fldCharType="separate"/>
            </w:r>
            <w:r w:rsidR="00046624">
              <w:rPr>
                <w:noProof/>
                <w:webHidden/>
              </w:rPr>
              <w:t>40</w:t>
            </w:r>
            <w:r w:rsidR="00046624">
              <w:rPr>
                <w:noProof/>
                <w:webHidden/>
              </w:rPr>
              <w:fldChar w:fldCharType="end"/>
            </w:r>
          </w:hyperlink>
        </w:p>
        <w:p w14:paraId="0BB8B2E8" w14:textId="77777777" w:rsidR="00046624" w:rsidRDefault="00A65C3D">
          <w:pPr>
            <w:pStyle w:val="TOC3"/>
            <w:rPr>
              <w:noProof/>
            </w:rPr>
          </w:pPr>
          <w:hyperlink w:anchor="_Toc430155176" w:history="1">
            <w:r w:rsidR="00046624" w:rsidRPr="008E17AB">
              <w:rPr>
                <w:rStyle w:val="Hyperlink"/>
                <w:noProof/>
                <w:lang w:eastAsia="ar-SA"/>
              </w:rPr>
              <w:t>8.  Одобряване/верифициране от страна на УО</w:t>
            </w:r>
            <w:r w:rsidR="00046624">
              <w:rPr>
                <w:noProof/>
                <w:webHidden/>
              </w:rPr>
              <w:tab/>
            </w:r>
            <w:r w:rsidR="00046624">
              <w:rPr>
                <w:noProof/>
                <w:webHidden/>
              </w:rPr>
              <w:fldChar w:fldCharType="begin"/>
            </w:r>
            <w:r w:rsidR="00046624">
              <w:rPr>
                <w:noProof/>
                <w:webHidden/>
              </w:rPr>
              <w:instrText xml:space="preserve"> PAGEREF _Toc430155176 \h </w:instrText>
            </w:r>
            <w:r w:rsidR="00046624">
              <w:rPr>
                <w:noProof/>
                <w:webHidden/>
              </w:rPr>
            </w:r>
            <w:r w:rsidR="00046624">
              <w:rPr>
                <w:noProof/>
                <w:webHidden/>
              </w:rPr>
              <w:fldChar w:fldCharType="separate"/>
            </w:r>
            <w:r w:rsidR="00046624">
              <w:rPr>
                <w:noProof/>
                <w:webHidden/>
              </w:rPr>
              <w:t>42</w:t>
            </w:r>
            <w:r w:rsidR="00046624">
              <w:rPr>
                <w:noProof/>
                <w:webHidden/>
              </w:rPr>
              <w:fldChar w:fldCharType="end"/>
            </w:r>
          </w:hyperlink>
        </w:p>
        <w:p w14:paraId="47B42594" w14:textId="77777777" w:rsidR="00046624" w:rsidRDefault="00A65C3D">
          <w:pPr>
            <w:pStyle w:val="TOC3"/>
            <w:rPr>
              <w:noProof/>
            </w:rPr>
          </w:pPr>
          <w:hyperlink w:anchor="_Toc430155177" w:history="1">
            <w:r w:rsidR="00046624" w:rsidRPr="008E17AB">
              <w:rPr>
                <w:rStyle w:val="Hyperlink"/>
                <w:noProof/>
                <w:lang w:eastAsia="ar-SA"/>
              </w:rPr>
              <w:t>8.1. Искане за авансово плащане</w:t>
            </w:r>
            <w:r w:rsidR="00046624">
              <w:rPr>
                <w:noProof/>
                <w:webHidden/>
              </w:rPr>
              <w:tab/>
            </w:r>
            <w:r w:rsidR="00046624">
              <w:rPr>
                <w:noProof/>
                <w:webHidden/>
              </w:rPr>
              <w:fldChar w:fldCharType="begin"/>
            </w:r>
            <w:r w:rsidR="00046624">
              <w:rPr>
                <w:noProof/>
                <w:webHidden/>
              </w:rPr>
              <w:instrText xml:space="preserve"> PAGEREF _Toc430155177 \h </w:instrText>
            </w:r>
            <w:r w:rsidR="00046624">
              <w:rPr>
                <w:noProof/>
                <w:webHidden/>
              </w:rPr>
            </w:r>
            <w:r w:rsidR="00046624">
              <w:rPr>
                <w:noProof/>
                <w:webHidden/>
              </w:rPr>
              <w:fldChar w:fldCharType="separate"/>
            </w:r>
            <w:r w:rsidR="00046624">
              <w:rPr>
                <w:noProof/>
                <w:webHidden/>
              </w:rPr>
              <w:t>42</w:t>
            </w:r>
            <w:r w:rsidR="00046624">
              <w:rPr>
                <w:noProof/>
                <w:webHidden/>
              </w:rPr>
              <w:fldChar w:fldCharType="end"/>
            </w:r>
          </w:hyperlink>
        </w:p>
        <w:p w14:paraId="65127A8D" w14:textId="77777777" w:rsidR="00046624" w:rsidRDefault="00A65C3D">
          <w:pPr>
            <w:pStyle w:val="TOC3"/>
            <w:rPr>
              <w:noProof/>
            </w:rPr>
          </w:pPr>
          <w:hyperlink w:anchor="_Toc430155178" w:history="1">
            <w:r w:rsidR="00046624" w:rsidRPr="008E17AB">
              <w:rPr>
                <w:rStyle w:val="Hyperlink"/>
                <w:noProof/>
                <w:lang w:eastAsia="ar-SA"/>
              </w:rPr>
              <w:t>8.2. Искане за  междинно и/или окончателно плащания</w:t>
            </w:r>
            <w:r w:rsidR="00046624">
              <w:rPr>
                <w:noProof/>
                <w:webHidden/>
              </w:rPr>
              <w:tab/>
            </w:r>
            <w:r w:rsidR="00046624">
              <w:rPr>
                <w:noProof/>
                <w:webHidden/>
              </w:rPr>
              <w:fldChar w:fldCharType="begin"/>
            </w:r>
            <w:r w:rsidR="00046624">
              <w:rPr>
                <w:noProof/>
                <w:webHidden/>
              </w:rPr>
              <w:instrText xml:space="preserve"> PAGEREF _Toc430155178 \h </w:instrText>
            </w:r>
            <w:r w:rsidR="00046624">
              <w:rPr>
                <w:noProof/>
                <w:webHidden/>
              </w:rPr>
            </w:r>
            <w:r w:rsidR="00046624">
              <w:rPr>
                <w:noProof/>
                <w:webHidden/>
              </w:rPr>
              <w:fldChar w:fldCharType="separate"/>
            </w:r>
            <w:r w:rsidR="00046624">
              <w:rPr>
                <w:noProof/>
                <w:webHidden/>
              </w:rPr>
              <w:t>43</w:t>
            </w:r>
            <w:r w:rsidR="00046624">
              <w:rPr>
                <w:noProof/>
                <w:webHidden/>
              </w:rPr>
              <w:fldChar w:fldCharType="end"/>
            </w:r>
          </w:hyperlink>
        </w:p>
        <w:p w14:paraId="10F4609F" w14:textId="77777777" w:rsidR="00046624" w:rsidRDefault="00A65C3D">
          <w:pPr>
            <w:pStyle w:val="TOC3"/>
            <w:rPr>
              <w:noProof/>
            </w:rPr>
          </w:pPr>
          <w:hyperlink w:anchor="_Toc430155179" w:history="1">
            <w:r w:rsidR="00046624" w:rsidRPr="008E17AB">
              <w:rPr>
                <w:rStyle w:val="Hyperlink"/>
                <w:noProof/>
                <w:lang w:eastAsia="ar-SA"/>
              </w:rPr>
              <w:t>9</w:t>
            </w:r>
            <w:r w:rsidR="00046624" w:rsidRPr="008E17AB">
              <w:rPr>
                <w:rStyle w:val="Hyperlink"/>
                <w:noProof/>
                <w:lang w:val="en-US" w:eastAsia="ar-SA"/>
              </w:rPr>
              <w:t xml:space="preserve">. </w:t>
            </w:r>
            <w:r w:rsidR="00046624" w:rsidRPr="008E17AB">
              <w:rPr>
                <w:rStyle w:val="Hyperlink"/>
                <w:noProof/>
                <w:lang w:eastAsia="ar-SA"/>
              </w:rPr>
              <w:t>Документи за отчитане на извършените разходи</w:t>
            </w:r>
            <w:r w:rsidR="00046624">
              <w:rPr>
                <w:noProof/>
                <w:webHidden/>
              </w:rPr>
              <w:tab/>
            </w:r>
            <w:r w:rsidR="00046624">
              <w:rPr>
                <w:noProof/>
                <w:webHidden/>
              </w:rPr>
              <w:fldChar w:fldCharType="begin"/>
            </w:r>
            <w:r w:rsidR="00046624">
              <w:rPr>
                <w:noProof/>
                <w:webHidden/>
              </w:rPr>
              <w:instrText xml:space="preserve"> PAGEREF _Toc430155179 \h </w:instrText>
            </w:r>
            <w:r w:rsidR="00046624">
              <w:rPr>
                <w:noProof/>
                <w:webHidden/>
              </w:rPr>
            </w:r>
            <w:r w:rsidR="00046624">
              <w:rPr>
                <w:noProof/>
                <w:webHidden/>
              </w:rPr>
              <w:fldChar w:fldCharType="separate"/>
            </w:r>
            <w:r w:rsidR="00046624">
              <w:rPr>
                <w:noProof/>
                <w:webHidden/>
              </w:rPr>
              <w:t>44</w:t>
            </w:r>
            <w:r w:rsidR="00046624">
              <w:rPr>
                <w:noProof/>
                <w:webHidden/>
              </w:rPr>
              <w:fldChar w:fldCharType="end"/>
            </w:r>
          </w:hyperlink>
        </w:p>
        <w:p w14:paraId="0A2B6EBC" w14:textId="77777777" w:rsidR="00046624" w:rsidRDefault="00A65C3D">
          <w:pPr>
            <w:pStyle w:val="TOC3"/>
            <w:rPr>
              <w:noProof/>
            </w:rPr>
          </w:pPr>
          <w:hyperlink w:anchor="_Toc430155180" w:history="1">
            <w:r w:rsidR="00046624" w:rsidRPr="008E17AB">
              <w:rPr>
                <w:rStyle w:val="Hyperlink"/>
                <w:noProof/>
                <w:lang w:eastAsia="ar-SA"/>
              </w:rPr>
              <w:t>9</w:t>
            </w:r>
            <w:r w:rsidR="00046624" w:rsidRPr="008E17AB">
              <w:rPr>
                <w:rStyle w:val="Hyperlink"/>
                <w:noProof/>
                <w:lang w:val="en-US" w:eastAsia="ar-SA"/>
              </w:rPr>
              <w:t>.</w:t>
            </w:r>
            <w:r w:rsidR="00046624" w:rsidRPr="008E17AB">
              <w:rPr>
                <w:rStyle w:val="Hyperlink"/>
                <w:noProof/>
                <w:lang w:eastAsia="ar-SA"/>
              </w:rPr>
              <w:t>1. Финансов отчет</w:t>
            </w:r>
            <w:r w:rsidR="00046624">
              <w:rPr>
                <w:noProof/>
                <w:webHidden/>
              </w:rPr>
              <w:tab/>
            </w:r>
            <w:r w:rsidR="00046624">
              <w:rPr>
                <w:noProof/>
                <w:webHidden/>
              </w:rPr>
              <w:fldChar w:fldCharType="begin"/>
            </w:r>
            <w:r w:rsidR="00046624">
              <w:rPr>
                <w:noProof/>
                <w:webHidden/>
              </w:rPr>
              <w:instrText xml:space="preserve"> PAGEREF _Toc430155180 \h </w:instrText>
            </w:r>
            <w:r w:rsidR="00046624">
              <w:rPr>
                <w:noProof/>
                <w:webHidden/>
              </w:rPr>
            </w:r>
            <w:r w:rsidR="00046624">
              <w:rPr>
                <w:noProof/>
                <w:webHidden/>
              </w:rPr>
              <w:fldChar w:fldCharType="separate"/>
            </w:r>
            <w:r w:rsidR="00046624">
              <w:rPr>
                <w:noProof/>
                <w:webHidden/>
              </w:rPr>
              <w:t>52</w:t>
            </w:r>
            <w:r w:rsidR="00046624">
              <w:rPr>
                <w:noProof/>
                <w:webHidden/>
              </w:rPr>
              <w:fldChar w:fldCharType="end"/>
            </w:r>
          </w:hyperlink>
        </w:p>
        <w:p w14:paraId="3F43D3E6" w14:textId="77777777" w:rsidR="00046624" w:rsidRDefault="00A65C3D">
          <w:pPr>
            <w:pStyle w:val="TOC3"/>
            <w:rPr>
              <w:noProof/>
            </w:rPr>
          </w:pPr>
          <w:hyperlink w:anchor="_Toc430155181" w:history="1">
            <w:r w:rsidR="00046624" w:rsidRPr="008E17AB">
              <w:rPr>
                <w:rStyle w:val="Hyperlink"/>
                <w:noProof/>
                <w:lang w:eastAsia="ar-SA"/>
              </w:rPr>
              <w:t>9</w:t>
            </w:r>
            <w:r w:rsidR="00046624" w:rsidRPr="008E17AB">
              <w:rPr>
                <w:rStyle w:val="Hyperlink"/>
                <w:noProof/>
                <w:lang w:val="en-US" w:eastAsia="ar-SA"/>
              </w:rPr>
              <w:t>.</w:t>
            </w:r>
            <w:r w:rsidR="00046624" w:rsidRPr="008E17AB">
              <w:rPr>
                <w:rStyle w:val="Hyperlink"/>
                <w:noProof/>
                <w:lang w:eastAsia="ar-SA"/>
              </w:rPr>
              <w:t>2. Опис на разходооправдателните документи</w:t>
            </w:r>
            <w:r w:rsidR="00046624">
              <w:rPr>
                <w:noProof/>
                <w:webHidden/>
              </w:rPr>
              <w:tab/>
            </w:r>
            <w:r w:rsidR="00046624">
              <w:rPr>
                <w:noProof/>
                <w:webHidden/>
              </w:rPr>
              <w:fldChar w:fldCharType="begin"/>
            </w:r>
            <w:r w:rsidR="00046624">
              <w:rPr>
                <w:noProof/>
                <w:webHidden/>
              </w:rPr>
              <w:instrText xml:space="preserve"> PAGEREF _Toc430155181 \h </w:instrText>
            </w:r>
            <w:r w:rsidR="00046624">
              <w:rPr>
                <w:noProof/>
                <w:webHidden/>
              </w:rPr>
            </w:r>
            <w:r w:rsidR="00046624">
              <w:rPr>
                <w:noProof/>
                <w:webHidden/>
              </w:rPr>
              <w:fldChar w:fldCharType="separate"/>
            </w:r>
            <w:r w:rsidR="00046624">
              <w:rPr>
                <w:noProof/>
                <w:webHidden/>
              </w:rPr>
              <w:t>52</w:t>
            </w:r>
            <w:r w:rsidR="00046624">
              <w:rPr>
                <w:noProof/>
                <w:webHidden/>
              </w:rPr>
              <w:fldChar w:fldCharType="end"/>
            </w:r>
          </w:hyperlink>
        </w:p>
        <w:p w14:paraId="282501D6" w14:textId="77777777" w:rsidR="00046624" w:rsidRDefault="00A65C3D">
          <w:pPr>
            <w:pStyle w:val="TOC3"/>
            <w:rPr>
              <w:noProof/>
            </w:rPr>
          </w:pPr>
          <w:hyperlink w:anchor="_Toc430155182" w:history="1">
            <w:r w:rsidR="00046624" w:rsidRPr="008E17AB">
              <w:rPr>
                <w:rStyle w:val="Hyperlink"/>
                <w:noProof/>
                <w:lang w:eastAsia="ar-SA"/>
              </w:rPr>
              <w:t>10. Представяне на междинен/окончателен отчет</w:t>
            </w:r>
            <w:r w:rsidR="00046624">
              <w:rPr>
                <w:noProof/>
                <w:webHidden/>
              </w:rPr>
              <w:tab/>
            </w:r>
            <w:r w:rsidR="00046624">
              <w:rPr>
                <w:noProof/>
                <w:webHidden/>
              </w:rPr>
              <w:fldChar w:fldCharType="begin"/>
            </w:r>
            <w:r w:rsidR="00046624">
              <w:rPr>
                <w:noProof/>
                <w:webHidden/>
              </w:rPr>
              <w:instrText xml:space="preserve"> PAGEREF _Toc430155182 \h </w:instrText>
            </w:r>
            <w:r w:rsidR="00046624">
              <w:rPr>
                <w:noProof/>
                <w:webHidden/>
              </w:rPr>
            </w:r>
            <w:r w:rsidR="00046624">
              <w:rPr>
                <w:noProof/>
                <w:webHidden/>
              </w:rPr>
              <w:fldChar w:fldCharType="separate"/>
            </w:r>
            <w:r w:rsidR="00046624">
              <w:rPr>
                <w:noProof/>
                <w:webHidden/>
              </w:rPr>
              <w:t>53</w:t>
            </w:r>
            <w:r w:rsidR="00046624">
              <w:rPr>
                <w:noProof/>
                <w:webHidden/>
              </w:rPr>
              <w:fldChar w:fldCharType="end"/>
            </w:r>
          </w:hyperlink>
        </w:p>
        <w:p w14:paraId="2EC43C12" w14:textId="77777777" w:rsidR="00046624" w:rsidRDefault="00A65C3D">
          <w:pPr>
            <w:pStyle w:val="TOC1"/>
            <w:rPr>
              <w:noProof/>
            </w:rPr>
          </w:pPr>
          <w:hyperlink w:anchor="_Toc430155183" w:history="1">
            <w:r w:rsidR="00046624" w:rsidRPr="008E17AB">
              <w:rPr>
                <w:rStyle w:val="Hyperlink"/>
                <w:noProof/>
                <w:lang w:val="en-US" w:eastAsia="ar-SA"/>
              </w:rPr>
              <w:t>VII.</w:t>
            </w:r>
            <w:r w:rsidR="00046624" w:rsidRPr="008E17AB">
              <w:rPr>
                <w:rStyle w:val="Hyperlink"/>
                <w:noProof/>
                <w:lang w:eastAsia="ar-SA"/>
              </w:rPr>
              <w:t xml:space="preserve"> </w:t>
            </w:r>
            <w:r w:rsidR="00046624" w:rsidRPr="008E17AB">
              <w:rPr>
                <w:rStyle w:val="Hyperlink"/>
                <w:iCs/>
                <w:noProof/>
                <w:lang w:eastAsia="ar-SA"/>
              </w:rPr>
              <w:t>СЧЕТОВОДНА ОТЧЕТНОСТ, ПРАВО НА ДОСТЪП И СЪХРАНЕНИЕ НА ДОКУМЕНТАЦИЯТА</w:t>
            </w:r>
            <w:r w:rsidR="00046624">
              <w:rPr>
                <w:noProof/>
                <w:webHidden/>
              </w:rPr>
              <w:tab/>
            </w:r>
            <w:r w:rsidR="00046624">
              <w:rPr>
                <w:noProof/>
                <w:webHidden/>
              </w:rPr>
              <w:fldChar w:fldCharType="begin"/>
            </w:r>
            <w:r w:rsidR="00046624">
              <w:rPr>
                <w:noProof/>
                <w:webHidden/>
              </w:rPr>
              <w:instrText xml:space="preserve"> PAGEREF _Toc430155183 \h </w:instrText>
            </w:r>
            <w:r w:rsidR="00046624">
              <w:rPr>
                <w:noProof/>
                <w:webHidden/>
              </w:rPr>
            </w:r>
            <w:r w:rsidR="00046624">
              <w:rPr>
                <w:noProof/>
                <w:webHidden/>
              </w:rPr>
              <w:fldChar w:fldCharType="separate"/>
            </w:r>
            <w:r w:rsidR="00046624">
              <w:rPr>
                <w:noProof/>
                <w:webHidden/>
              </w:rPr>
              <w:t>53</w:t>
            </w:r>
            <w:r w:rsidR="00046624">
              <w:rPr>
                <w:noProof/>
                <w:webHidden/>
              </w:rPr>
              <w:fldChar w:fldCharType="end"/>
            </w:r>
          </w:hyperlink>
        </w:p>
        <w:p w14:paraId="39414366" w14:textId="77777777" w:rsidR="00046624" w:rsidRDefault="00A65C3D">
          <w:pPr>
            <w:pStyle w:val="TOC1"/>
            <w:rPr>
              <w:noProof/>
            </w:rPr>
          </w:pPr>
          <w:hyperlink w:anchor="_Toc430155184" w:history="1">
            <w:r w:rsidR="00046624" w:rsidRPr="008E17AB">
              <w:rPr>
                <w:rStyle w:val="Hyperlink"/>
                <w:noProof/>
                <w:lang w:val="en-US" w:eastAsia="ar-SA"/>
              </w:rPr>
              <w:t>VIII</w:t>
            </w:r>
            <w:r w:rsidR="00046624" w:rsidRPr="008E17AB">
              <w:rPr>
                <w:rStyle w:val="Hyperlink"/>
                <w:noProof/>
                <w:lang w:eastAsia="ar-SA"/>
              </w:rPr>
              <w:t>. ПЛАЩАНИЯ</w:t>
            </w:r>
            <w:r w:rsidR="00046624">
              <w:rPr>
                <w:noProof/>
                <w:webHidden/>
              </w:rPr>
              <w:tab/>
            </w:r>
            <w:r w:rsidR="00046624">
              <w:rPr>
                <w:noProof/>
                <w:webHidden/>
              </w:rPr>
              <w:fldChar w:fldCharType="begin"/>
            </w:r>
            <w:r w:rsidR="00046624">
              <w:rPr>
                <w:noProof/>
                <w:webHidden/>
              </w:rPr>
              <w:instrText xml:space="preserve"> PAGEREF _Toc430155184 \h </w:instrText>
            </w:r>
            <w:r w:rsidR="00046624">
              <w:rPr>
                <w:noProof/>
                <w:webHidden/>
              </w:rPr>
            </w:r>
            <w:r w:rsidR="00046624">
              <w:rPr>
                <w:noProof/>
                <w:webHidden/>
              </w:rPr>
              <w:fldChar w:fldCharType="separate"/>
            </w:r>
            <w:r w:rsidR="00046624">
              <w:rPr>
                <w:noProof/>
                <w:webHidden/>
              </w:rPr>
              <w:t>55</w:t>
            </w:r>
            <w:r w:rsidR="00046624">
              <w:rPr>
                <w:noProof/>
                <w:webHidden/>
              </w:rPr>
              <w:fldChar w:fldCharType="end"/>
            </w:r>
          </w:hyperlink>
        </w:p>
        <w:p w14:paraId="17C37720" w14:textId="77777777" w:rsidR="00046624" w:rsidRDefault="00A65C3D">
          <w:pPr>
            <w:pStyle w:val="TOC1"/>
            <w:rPr>
              <w:noProof/>
            </w:rPr>
          </w:pPr>
          <w:hyperlink w:anchor="_Toc430155185" w:history="1">
            <w:r w:rsidR="00046624" w:rsidRPr="008E17AB">
              <w:rPr>
                <w:rStyle w:val="Hyperlink"/>
                <w:noProof/>
                <w:lang w:val="en-US" w:eastAsia="ar-SA"/>
              </w:rPr>
              <w:t>I</w:t>
            </w:r>
            <w:r w:rsidR="00046624" w:rsidRPr="008E17AB">
              <w:rPr>
                <w:rStyle w:val="Hyperlink"/>
                <w:noProof/>
                <w:lang w:eastAsia="ar-SA"/>
              </w:rPr>
              <w:t>Х. ВЪЗСТАНОВЯВАНЕ НА СРЕДСТВА</w:t>
            </w:r>
            <w:r w:rsidR="00046624">
              <w:rPr>
                <w:noProof/>
                <w:webHidden/>
              </w:rPr>
              <w:tab/>
            </w:r>
            <w:r w:rsidR="00046624">
              <w:rPr>
                <w:noProof/>
                <w:webHidden/>
              </w:rPr>
              <w:fldChar w:fldCharType="begin"/>
            </w:r>
            <w:r w:rsidR="00046624">
              <w:rPr>
                <w:noProof/>
                <w:webHidden/>
              </w:rPr>
              <w:instrText xml:space="preserve"> PAGEREF _Toc430155185 \h </w:instrText>
            </w:r>
            <w:r w:rsidR="00046624">
              <w:rPr>
                <w:noProof/>
                <w:webHidden/>
              </w:rPr>
            </w:r>
            <w:r w:rsidR="00046624">
              <w:rPr>
                <w:noProof/>
                <w:webHidden/>
              </w:rPr>
              <w:fldChar w:fldCharType="separate"/>
            </w:r>
            <w:r w:rsidR="00046624">
              <w:rPr>
                <w:noProof/>
                <w:webHidden/>
              </w:rPr>
              <w:t>56</w:t>
            </w:r>
            <w:r w:rsidR="00046624">
              <w:rPr>
                <w:noProof/>
                <w:webHidden/>
              </w:rPr>
              <w:fldChar w:fldCharType="end"/>
            </w:r>
          </w:hyperlink>
        </w:p>
        <w:p w14:paraId="40BDBCA6" w14:textId="77777777" w:rsidR="00046624" w:rsidRDefault="00A65C3D">
          <w:pPr>
            <w:pStyle w:val="TOC1"/>
            <w:rPr>
              <w:noProof/>
            </w:rPr>
          </w:pPr>
          <w:hyperlink w:anchor="_Toc430155186" w:history="1">
            <w:r w:rsidR="00046624" w:rsidRPr="008E17AB">
              <w:rPr>
                <w:rStyle w:val="Hyperlink"/>
                <w:noProof/>
                <w:lang w:eastAsia="ar-SA"/>
              </w:rPr>
              <w:t>XI. НЕРЕДНОСТИ ПРИ ИЗПЪЛНЕНИЕТО НА ПРОЕКТА</w:t>
            </w:r>
            <w:r w:rsidR="00046624">
              <w:rPr>
                <w:noProof/>
                <w:webHidden/>
              </w:rPr>
              <w:tab/>
            </w:r>
            <w:r w:rsidR="00046624">
              <w:rPr>
                <w:noProof/>
                <w:webHidden/>
              </w:rPr>
              <w:fldChar w:fldCharType="begin"/>
            </w:r>
            <w:r w:rsidR="00046624">
              <w:rPr>
                <w:noProof/>
                <w:webHidden/>
              </w:rPr>
              <w:instrText xml:space="preserve"> PAGEREF _Toc430155186 \h </w:instrText>
            </w:r>
            <w:r w:rsidR="00046624">
              <w:rPr>
                <w:noProof/>
                <w:webHidden/>
              </w:rPr>
            </w:r>
            <w:r w:rsidR="00046624">
              <w:rPr>
                <w:noProof/>
                <w:webHidden/>
              </w:rPr>
              <w:fldChar w:fldCharType="separate"/>
            </w:r>
            <w:r w:rsidR="00046624">
              <w:rPr>
                <w:noProof/>
                <w:webHidden/>
              </w:rPr>
              <w:t>57</w:t>
            </w:r>
            <w:r w:rsidR="00046624">
              <w:rPr>
                <w:noProof/>
                <w:webHidden/>
              </w:rPr>
              <w:fldChar w:fldCharType="end"/>
            </w:r>
          </w:hyperlink>
        </w:p>
        <w:p w14:paraId="49FB04B8" w14:textId="77777777" w:rsidR="00046624" w:rsidRDefault="00A65C3D">
          <w:pPr>
            <w:pStyle w:val="TOC1"/>
            <w:rPr>
              <w:noProof/>
            </w:rPr>
          </w:pPr>
          <w:hyperlink w:anchor="_Toc430155187" w:history="1">
            <w:r w:rsidR="00046624" w:rsidRPr="008E17AB">
              <w:rPr>
                <w:rStyle w:val="Hyperlink"/>
                <w:noProof/>
                <w:lang w:eastAsia="ar-SA"/>
              </w:rPr>
              <w:t>Х</w:t>
            </w:r>
            <w:r w:rsidR="00046624" w:rsidRPr="008E17AB">
              <w:rPr>
                <w:rStyle w:val="Hyperlink"/>
                <w:noProof/>
                <w:lang w:val="en-US" w:eastAsia="ar-SA"/>
              </w:rPr>
              <w:t>II</w:t>
            </w:r>
            <w:r w:rsidR="00046624" w:rsidRPr="008E17AB">
              <w:rPr>
                <w:rStyle w:val="Hyperlink"/>
                <w:noProof/>
                <w:lang w:eastAsia="ar-SA"/>
              </w:rPr>
              <w:t>. ИЗИСКВАНИЯ ЗА СЪДЪРЖАНИЕ НА ПРОЕКТНОТО ДОСИЕ, СЪХРАНЯВАНО ПРИ БЕНЕФИЦИЕНТА</w:t>
            </w:r>
            <w:r w:rsidR="00046624">
              <w:rPr>
                <w:noProof/>
                <w:webHidden/>
              </w:rPr>
              <w:tab/>
            </w:r>
            <w:r w:rsidR="00046624">
              <w:rPr>
                <w:noProof/>
                <w:webHidden/>
              </w:rPr>
              <w:fldChar w:fldCharType="begin"/>
            </w:r>
            <w:r w:rsidR="00046624">
              <w:rPr>
                <w:noProof/>
                <w:webHidden/>
              </w:rPr>
              <w:instrText xml:space="preserve"> PAGEREF _Toc430155187 \h </w:instrText>
            </w:r>
            <w:r w:rsidR="00046624">
              <w:rPr>
                <w:noProof/>
                <w:webHidden/>
              </w:rPr>
            </w:r>
            <w:r w:rsidR="00046624">
              <w:rPr>
                <w:noProof/>
                <w:webHidden/>
              </w:rPr>
              <w:fldChar w:fldCharType="separate"/>
            </w:r>
            <w:r w:rsidR="00046624">
              <w:rPr>
                <w:noProof/>
                <w:webHidden/>
              </w:rPr>
              <w:t>60</w:t>
            </w:r>
            <w:r w:rsidR="00046624">
              <w:rPr>
                <w:noProof/>
                <w:webHidden/>
              </w:rPr>
              <w:fldChar w:fldCharType="end"/>
            </w:r>
          </w:hyperlink>
        </w:p>
        <w:p w14:paraId="61847B6A" w14:textId="24E26CFD" w:rsidR="008D04B1" w:rsidRDefault="008D04B1">
          <w:r>
            <w:rPr>
              <w:b/>
              <w:bCs/>
            </w:rPr>
            <w:fldChar w:fldCharType="end"/>
          </w:r>
        </w:p>
      </w:sdtContent>
    </w:sdt>
    <w:p w14:paraId="04A9174C" w14:textId="1EC4314C" w:rsidR="00E67C31" w:rsidRPr="00795C0A" w:rsidRDefault="00E67C31" w:rsidP="004D774E">
      <w:pPr>
        <w:pStyle w:val="Heading3"/>
        <w:rPr>
          <w:lang w:val="en-US" w:eastAsia="ar-SA"/>
        </w:rPr>
      </w:pPr>
      <w:r w:rsidRPr="00447B82">
        <w:rPr>
          <w:lang w:eastAsia="ar-SA"/>
        </w:rPr>
        <w:br w:type="page"/>
      </w:r>
      <w:bookmarkStart w:id="1" w:name="_Toc430155136"/>
      <w:r w:rsidRPr="00447B82">
        <w:rPr>
          <w:lang w:eastAsia="ar-SA"/>
        </w:rPr>
        <w:lastRenderedPageBreak/>
        <w:t xml:space="preserve">І. </w:t>
      </w:r>
      <w:r w:rsidRPr="00795C0A">
        <w:t>ОСНОВНИ</w:t>
      </w:r>
      <w:r w:rsidRPr="00447B82">
        <w:rPr>
          <w:lang w:eastAsia="ar-SA"/>
        </w:rPr>
        <w:t xml:space="preserve"> ПОНЯТИЯ И СПИСЪК НА СЪКРАЩЕНИЯТА</w:t>
      </w:r>
      <w:bookmarkEnd w:id="1"/>
    </w:p>
    <w:p w14:paraId="65EF627F" w14:textId="77777777" w:rsidR="00E67C31" w:rsidRPr="00607E9B" w:rsidRDefault="00E67C31" w:rsidP="00D66FE4">
      <w:pPr>
        <w:pStyle w:val="Heading1"/>
        <w:rPr>
          <w:b w:val="0"/>
          <w:sz w:val="28"/>
          <w:szCs w:val="28"/>
          <w:lang w:eastAsia="ar-SA"/>
        </w:rPr>
      </w:pPr>
      <w:bookmarkStart w:id="2" w:name="_Toc430155137"/>
      <w:r w:rsidRPr="00607E9B">
        <w:rPr>
          <w:sz w:val="28"/>
          <w:szCs w:val="28"/>
          <w:lang w:eastAsia="ar-SA"/>
        </w:rPr>
        <w:t>Основни понятия</w:t>
      </w:r>
      <w:bookmarkEnd w:id="2"/>
    </w:p>
    <w:p w14:paraId="2BA2A291" w14:textId="0FD08204" w:rsidR="00E67C31" w:rsidRPr="00447B82" w:rsidRDefault="00E67C31" w:rsidP="00BE2359">
      <w:pPr>
        <w:autoSpaceDE w:val="0"/>
        <w:autoSpaceDN w:val="0"/>
        <w:adjustRightInd w:val="0"/>
        <w:spacing w:after="120" w:line="360" w:lineRule="auto"/>
        <w:jc w:val="both"/>
        <w:rPr>
          <w:color w:val="auto"/>
          <w:sz w:val="24"/>
          <w:szCs w:val="24"/>
          <w:lang w:eastAsia="ar-SA"/>
        </w:rPr>
      </w:pPr>
      <w:r w:rsidRPr="00447B82">
        <w:rPr>
          <w:b/>
          <w:color w:val="auto"/>
          <w:sz w:val="24"/>
          <w:szCs w:val="24"/>
          <w:lang w:eastAsia="ar-SA"/>
        </w:rPr>
        <w:t>Бенефициент</w:t>
      </w:r>
      <w:r w:rsidRPr="00447B82">
        <w:rPr>
          <w:color w:val="auto"/>
          <w:sz w:val="24"/>
          <w:szCs w:val="24"/>
          <w:lang w:eastAsia="ar-SA"/>
        </w:rPr>
        <w:t xml:space="preserve"> на безвъзмездна финансова помощ –</w:t>
      </w:r>
      <w:r w:rsidR="00782688" w:rsidRPr="00447B82">
        <w:rPr>
          <w:color w:val="auto"/>
          <w:sz w:val="24"/>
          <w:szCs w:val="24"/>
          <w:lang w:eastAsia="ar-SA"/>
        </w:rPr>
        <w:t xml:space="preserve"> публична или частна организация</w:t>
      </w:r>
      <w:r w:rsidRPr="00447B82">
        <w:rPr>
          <w:color w:val="auto"/>
          <w:sz w:val="24"/>
          <w:szCs w:val="24"/>
          <w:lang w:eastAsia="ar-SA"/>
        </w:rPr>
        <w:t xml:space="preserve">, </w:t>
      </w:r>
      <w:r w:rsidR="00782688" w:rsidRPr="00447B82">
        <w:rPr>
          <w:color w:val="auto"/>
          <w:sz w:val="24"/>
          <w:szCs w:val="24"/>
          <w:lang w:eastAsia="ar-SA"/>
        </w:rPr>
        <w:t>кои</w:t>
      </w:r>
      <w:r w:rsidRPr="00447B82">
        <w:rPr>
          <w:color w:val="auto"/>
          <w:sz w:val="24"/>
          <w:szCs w:val="24"/>
          <w:lang w:eastAsia="ar-SA"/>
        </w:rPr>
        <w:t>то отговаря</w:t>
      </w:r>
      <w:r w:rsidR="00782688" w:rsidRPr="00447B82">
        <w:rPr>
          <w:color w:val="auto"/>
          <w:sz w:val="24"/>
          <w:szCs w:val="24"/>
          <w:lang w:eastAsia="ar-SA"/>
        </w:rPr>
        <w:t>т</w:t>
      </w:r>
      <w:r w:rsidRPr="00447B82">
        <w:rPr>
          <w:color w:val="auto"/>
          <w:sz w:val="24"/>
          <w:szCs w:val="24"/>
          <w:lang w:eastAsia="ar-SA"/>
        </w:rPr>
        <w:t xml:space="preserve"> за започването или за започването и изпълнението на операциите</w:t>
      </w:r>
      <w:r w:rsidR="00782688" w:rsidRPr="00447B82">
        <w:rPr>
          <w:color w:val="auto"/>
          <w:sz w:val="24"/>
          <w:szCs w:val="24"/>
          <w:lang w:eastAsia="ar-SA"/>
        </w:rPr>
        <w:t xml:space="preserve">; </w:t>
      </w:r>
    </w:p>
    <w:p w14:paraId="194354E4" w14:textId="26B54B2A" w:rsidR="00E67C31" w:rsidRPr="00447B82" w:rsidRDefault="00E67C31" w:rsidP="00BE2359">
      <w:pPr>
        <w:suppressAutoHyphens/>
        <w:spacing w:after="120" w:line="360" w:lineRule="auto"/>
        <w:jc w:val="both"/>
        <w:rPr>
          <w:color w:val="auto"/>
          <w:sz w:val="24"/>
          <w:szCs w:val="24"/>
          <w:lang w:eastAsia="ar-SA"/>
        </w:rPr>
      </w:pPr>
      <w:r w:rsidRPr="00447B82">
        <w:rPr>
          <w:b/>
          <w:color w:val="auto"/>
          <w:sz w:val="24"/>
          <w:szCs w:val="24"/>
          <w:lang w:eastAsia="ar-SA"/>
        </w:rPr>
        <w:t>Партньори на кандидатите</w:t>
      </w:r>
      <w:r w:rsidR="00782688" w:rsidRPr="00447B82">
        <w:rPr>
          <w:b/>
          <w:color w:val="auto"/>
          <w:sz w:val="24"/>
          <w:szCs w:val="24"/>
          <w:lang w:eastAsia="ar-SA"/>
        </w:rPr>
        <w:t xml:space="preserve"> з</w:t>
      </w:r>
      <w:r w:rsidRPr="00447B82">
        <w:rPr>
          <w:b/>
          <w:color w:val="auto"/>
          <w:sz w:val="24"/>
          <w:szCs w:val="24"/>
          <w:lang w:eastAsia="ar-SA"/>
        </w:rPr>
        <w:t>а безвъзмездна финансова помощ</w:t>
      </w:r>
      <w:r w:rsidRPr="00447B82">
        <w:rPr>
          <w:color w:val="auto"/>
          <w:sz w:val="24"/>
          <w:szCs w:val="24"/>
          <w:lang w:eastAsia="ar-SA"/>
        </w:rPr>
        <w:t xml:space="preserve"> – всички физически и юридически лица и техните обединения, които участват съвместно с кандидата в подготовката и/или техническото, и/или финансовото изпълнение на проекта или на предварително заявени във формуляра за кандидатстване дейности от проекта.</w:t>
      </w:r>
    </w:p>
    <w:p w14:paraId="471C7BDB" w14:textId="34CACC11" w:rsidR="00E67C31" w:rsidRPr="00447B82" w:rsidRDefault="00E67C31" w:rsidP="00BE2359">
      <w:pPr>
        <w:suppressAutoHyphens/>
        <w:spacing w:after="120" w:line="360" w:lineRule="auto"/>
        <w:jc w:val="both"/>
        <w:rPr>
          <w:color w:val="auto"/>
          <w:sz w:val="24"/>
          <w:szCs w:val="24"/>
          <w:lang w:eastAsia="ar-SA"/>
        </w:rPr>
      </w:pPr>
      <w:r w:rsidRPr="00447B82">
        <w:rPr>
          <w:b/>
          <w:color w:val="auto"/>
          <w:sz w:val="24"/>
          <w:szCs w:val="24"/>
          <w:lang w:eastAsia="ar-SA"/>
        </w:rPr>
        <w:t>Изпълнители –</w:t>
      </w:r>
      <w:r w:rsidR="0015253D">
        <w:rPr>
          <w:color w:val="auto"/>
          <w:sz w:val="24"/>
          <w:szCs w:val="24"/>
          <w:lang w:eastAsia="ar-SA"/>
        </w:rPr>
        <w:t xml:space="preserve"> </w:t>
      </w:r>
      <w:r w:rsidR="001E1D95" w:rsidRPr="00447B82">
        <w:rPr>
          <w:color w:val="auto"/>
          <w:sz w:val="24"/>
          <w:szCs w:val="24"/>
          <w:lang w:eastAsia="ar-SA"/>
        </w:rPr>
        <w:t>физически и юридически лица и техните обединения</w:t>
      </w:r>
      <w:r w:rsidR="001E1D95" w:rsidDel="001E1D95">
        <w:rPr>
          <w:color w:val="auto"/>
          <w:sz w:val="24"/>
          <w:szCs w:val="24"/>
          <w:lang w:eastAsia="ar-SA"/>
        </w:rPr>
        <w:t xml:space="preserve"> </w:t>
      </w:r>
      <w:r w:rsidR="001E1D95">
        <w:rPr>
          <w:color w:val="auto"/>
          <w:sz w:val="24"/>
          <w:szCs w:val="24"/>
          <w:lang w:val="en-US" w:eastAsia="ar-SA"/>
        </w:rPr>
        <w:t>(</w:t>
      </w:r>
      <w:r w:rsidR="001E1D95">
        <w:rPr>
          <w:color w:val="auto"/>
          <w:sz w:val="24"/>
          <w:szCs w:val="24"/>
          <w:lang w:eastAsia="ar-SA"/>
        </w:rPr>
        <w:t>ако е допустимо</w:t>
      </w:r>
      <w:r w:rsidR="001E1D95">
        <w:rPr>
          <w:color w:val="auto"/>
          <w:sz w:val="24"/>
          <w:szCs w:val="24"/>
          <w:lang w:val="en-US" w:eastAsia="ar-SA"/>
        </w:rPr>
        <w:t>)</w:t>
      </w:r>
      <w:r w:rsidR="001E1D95">
        <w:rPr>
          <w:color w:val="auto"/>
          <w:sz w:val="24"/>
          <w:szCs w:val="24"/>
          <w:lang w:eastAsia="ar-SA"/>
        </w:rPr>
        <w:t xml:space="preserve">, които извършват </w:t>
      </w:r>
      <w:r w:rsidR="00007FED" w:rsidRPr="00447B82">
        <w:rPr>
          <w:color w:val="auto"/>
          <w:sz w:val="24"/>
          <w:szCs w:val="24"/>
          <w:lang w:eastAsia="ar-SA"/>
        </w:rPr>
        <w:t>доставка на стоки, предоставянето на услуги и извършването на строително-монтажни работи</w:t>
      </w:r>
      <w:r w:rsidRPr="00447B82">
        <w:rPr>
          <w:color w:val="auto"/>
          <w:sz w:val="24"/>
          <w:szCs w:val="24"/>
          <w:lang w:eastAsia="ar-SA"/>
        </w:rPr>
        <w:t xml:space="preserve">. Изпълнителите не са партньори и </w:t>
      </w:r>
      <w:r w:rsidR="00782688" w:rsidRPr="00447B82">
        <w:rPr>
          <w:color w:val="auto"/>
          <w:sz w:val="24"/>
          <w:szCs w:val="24"/>
          <w:lang w:eastAsia="ar-SA"/>
        </w:rPr>
        <w:t xml:space="preserve">изборът им е </w:t>
      </w:r>
      <w:r w:rsidRPr="00447B82">
        <w:rPr>
          <w:color w:val="auto"/>
          <w:sz w:val="24"/>
          <w:szCs w:val="24"/>
          <w:lang w:eastAsia="ar-SA"/>
        </w:rPr>
        <w:t>предмет на правилата за договаряне, посочени в  Закона за обществени поръчки и</w:t>
      </w:r>
      <w:r w:rsidR="001E1D95">
        <w:rPr>
          <w:color w:val="auto"/>
          <w:sz w:val="24"/>
          <w:szCs w:val="24"/>
          <w:lang w:eastAsia="ar-SA"/>
        </w:rPr>
        <w:t>ли</w:t>
      </w:r>
      <w:r w:rsidRPr="00447B82">
        <w:rPr>
          <w:color w:val="auto"/>
          <w:sz w:val="24"/>
          <w:szCs w:val="24"/>
          <w:lang w:eastAsia="ar-SA"/>
        </w:rPr>
        <w:t xml:space="preserve"> </w:t>
      </w:r>
      <w:r w:rsidR="00782688" w:rsidRPr="00447B82">
        <w:rPr>
          <w:color w:val="auto"/>
          <w:sz w:val="24"/>
          <w:szCs w:val="24"/>
          <w:lang w:eastAsia="ar-SA"/>
        </w:rPr>
        <w:t>ПМС № 118</w:t>
      </w:r>
      <w:r w:rsidRPr="00447B82">
        <w:rPr>
          <w:color w:val="auto"/>
          <w:sz w:val="24"/>
          <w:szCs w:val="24"/>
          <w:lang w:eastAsia="ar-SA"/>
        </w:rPr>
        <w:t xml:space="preserve"> от </w:t>
      </w:r>
      <w:r w:rsidR="00F13595" w:rsidRPr="00447B82">
        <w:rPr>
          <w:color w:val="auto"/>
          <w:sz w:val="24"/>
          <w:szCs w:val="24"/>
          <w:lang w:eastAsia="ar-SA"/>
        </w:rPr>
        <w:t>2014</w:t>
      </w:r>
      <w:r w:rsidRPr="00447B82">
        <w:rPr>
          <w:color w:val="auto"/>
          <w:sz w:val="24"/>
          <w:szCs w:val="24"/>
          <w:lang w:eastAsia="ar-SA"/>
        </w:rPr>
        <w:t xml:space="preserve"> г.</w:t>
      </w:r>
    </w:p>
    <w:p w14:paraId="2AC84FE9" w14:textId="3F2A874D" w:rsidR="00E67C31" w:rsidRPr="00447B82" w:rsidRDefault="00E67C31" w:rsidP="00BE2359">
      <w:pPr>
        <w:autoSpaceDE w:val="0"/>
        <w:autoSpaceDN w:val="0"/>
        <w:adjustRightInd w:val="0"/>
        <w:spacing w:after="120" w:line="360" w:lineRule="auto"/>
        <w:jc w:val="both"/>
        <w:rPr>
          <w:color w:val="auto"/>
          <w:sz w:val="24"/>
          <w:szCs w:val="24"/>
          <w:lang w:eastAsia="ar-SA"/>
        </w:rPr>
      </w:pPr>
      <w:r w:rsidRPr="00447B82">
        <w:rPr>
          <w:b/>
          <w:color w:val="auto"/>
          <w:sz w:val="24"/>
          <w:szCs w:val="24"/>
          <w:lang w:eastAsia="ar-SA"/>
        </w:rPr>
        <w:t>Безвъзмездна финансова помощ</w:t>
      </w:r>
      <w:r w:rsidR="0015253D">
        <w:rPr>
          <w:color w:val="auto"/>
          <w:sz w:val="24"/>
          <w:szCs w:val="24"/>
          <w:lang w:eastAsia="ar-SA"/>
        </w:rPr>
        <w:t xml:space="preserve"> – б</w:t>
      </w:r>
      <w:r w:rsidRPr="00447B82">
        <w:rPr>
          <w:color w:val="auto"/>
          <w:sz w:val="24"/>
          <w:szCs w:val="24"/>
          <w:lang w:eastAsia="ar-SA"/>
        </w:rPr>
        <w:t xml:space="preserve">ез това да противоречи на </w:t>
      </w:r>
      <w:r w:rsidR="002B4DC4" w:rsidRPr="00447B82">
        <w:rPr>
          <w:color w:val="auto"/>
          <w:sz w:val="24"/>
          <w:szCs w:val="24"/>
          <w:lang w:eastAsia="ar-SA"/>
        </w:rPr>
        <w:t>чл. 121</w:t>
      </w:r>
      <w:r w:rsidRPr="00447B82">
        <w:rPr>
          <w:color w:val="auto"/>
          <w:sz w:val="24"/>
          <w:szCs w:val="24"/>
          <w:lang w:eastAsia="ar-SA"/>
        </w:rPr>
        <w:t xml:space="preserve"> о</w:t>
      </w:r>
      <w:r w:rsidR="002B4DC4" w:rsidRPr="00447B82">
        <w:rPr>
          <w:color w:val="auto"/>
          <w:sz w:val="24"/>
          <w:szCs w:val="24"/>
          <w:lang w:eastAsia="ar-SA"/>
        </w:rPr>
        <w:t xml:space="preserve">т Регламент (EO, </w:t>
      </w:r>
      <w:proofErr w:type="spellStart"/>
      <w:r w:rsidR="002B4DC4" w:rsidRPr="00447B82">
        <w:rPr>
          <w:color w:val="auto"/>
          <w:sz w:val="24"/>
          <w:szCs w:val="24"/>
          <w:lang w:eastAsia="ar-SA"/>
        </w:rPr>
        <w:t>Евратом</w:t>
      </w:r>
      <w:proofErr w:type="spellEnd"/>
      <w:r w:rsidR="002B4DC4" w:rsidRPr="00447B82">
        <w:rPr>
          <w:color w:val="auto"/>
          <w:sz w:val="24"/>
          <w:szCs w:val="24"/>
          <w:lang w:eastAsia="ar-SA"/>
        </w:rPr>
        <w:t>) № 966/201</w:t>
      </w:r>
      <w:r w:rsidRPr="00447B82">
        <w:rPr>
          <w:color w:val="auto"/>
          <w:sz w:val="24"/>
          <w:szCs w:val="24"/>
          <w:lang w:eastAsia="ar-SA"/>
        </w:rPr>
        <w:t>2, това са средства, предоставени от Оперативна програм</w:t>
      </w:r>
      <w:r w:rsidR="002B4DC4" w:rsidRPr="00447B82">
        <w:rPr>
          <w:color w:val="auto"/>
          <w:sz w:val="24"/>
          <w:szCs w:val="24"/>
          <w:lang w:eastAsia="ar-SA"/>
        </w:rPr>
        <w:t>а „Наука и образование за интелигентен растеж</w:t>
      </w:r>
      <w:r w:rsidR="00D91295">
        <w:rPr>
          <w:color w:val="auto"/>
          <w:sz w:val="24"/>
          <w:szCs w:val="24"/>
          <w:lang w:eastAsia="ar-SA"/>
        </w:rPr>
        <w:t>“</w:t>
      </w:r>
      <w:r w:rsidRPr="00447B82">
        <w:rPr>
          <w:color w:val="auto"/>
          <w:sz w:val="24"/>
          <w:szCs w:val="24"/>
          <w:lang w:eastAsia="ar-SA"/>
        </w:rPr>
        <w:t xml:space="preserve">, включително съответното национално </w:t>
      </w:r>
      <w:proofErr w:type="spellStart"/>
      <w:r w:rsidRPr="00447B82">
        <w:rPr>
          <w:color w:val="auto"/>
          <w:sz w:val="24"/>
          <w:szCs w:val="24"/>
          <w:lang w:eastAsia="ar-SA"/>
        </w:rPr>
        <w:t>съфинансиране</w:t>
      </w:r>
      <w:proofErr w:type="spellEnd"/>
      <w:r w:rsidRPr="00447B82">
        <w:rPr>
          <w:color w:val="auto"/>
          <w:sz w:val="24"/>
          <w:szCs w:val="24"/>
          <w:lang w:eastAsia="ar-SA"/>
        </w:rPr>
        <w:t>, с цел изпълнението на одобрен проект, насочен към постигане на определени резултати.</w:t>
      </w:r>
    </w:p>
    <w:p w14:paraId="2CB8ABD3" w14:textId="53000D30" w:rsidR="002B4DC4" w:rsidRPr="00447B82" w:rsidRDefault="002B4DC4" w:rsidP="00BE2359">
      <w:pPr>
        <w:autoSpaceDE w:val="0"/>
        <w:autoSpaceDN w:val="0"/>
        <w:adjustRightInd w:val="0"/>
        <w:spacing w:after="120" w:line="360" w:lineRule="auto"/>
        <w:jc w:val="both"/>
        <w:rPr>
          <w:color w:val="auto"/>
          <w:sz w:val="24"/>
          <w:szCs w:val="24"/>
          <w:lang w:eastAsia="ar-SA"/>
        </w:rPr>
      </w:pPr>
      <w:r w:rsidRPr="00447B82">
        <w:rPr>
          <w:b/>
          <w:color w:val="auto"/>
          <w:sz w:val="24"/>
          <w:szCs w:val="24"/>
          <w:lang w:eastAsia="ar-SA"/>
        </w:rPr>
        <w:t>Държавни помощи</w:t>
      </w:r>
      <w:r w:rsidRPr="00447B82">
        <w:rPr>
          <w:color w:val="auto"/>
          <w:sz w:val="24"/>
          <w:szCs w:val="24"/>
          <w:lang w:eastAsia="ar-SA"/>
        </w:rPr>
        <w:t xml:space="preserve"> – означава помощ, която попада в член 107, параграф 1 от Д</w:t>
      </w:r>
      <w:r w:rsidR="003737AA" w:rsidRPr="00447B82">
        <w:rPr>
          <w:color w:val="auto"/>
          <w:sz w:val="24"/>
          <w:szCs w:val="24"/>
          <w:lang w:eastAsia="ar-SA"/>
        </w:rPr>
        <w:t>оговора за функционирането на ЕС</w:t>
      </w:r>
      <w:r w:rsidRPr="00447B82">
        <w:rPr>
          <w:color w:val="auto"/>
          <w:sz w:val="24"/>
          <w:szCs w:val="24"/>
          <w:lang w:eastAsia="ar-SA"/>
        </w:rPr>
        <w:t xml:space="preserve">, </w:t>
      </w:r>
      <w:r w:rsidRPr="00657153">
        <w:rPr>
          <w:color w:val="auto"/>
          <w:sz w:val="24"/>
          <w:szCs w:val="24"/>
          <w:lang w:eastAsia="ar-SA"/>
        </w:rPr>
        <w:t xml:space="preserve">като се счита, че за целите на настоящото ръководство тя включва и помощта </w:t>
      </w:r>
      <w:proofErr w:type="spellStart"/>
      <w:r w:rsidRPr="00657153">
        <w:rPr>
          <w:i/>
          <w:color w:val="auto"/>
          <w:sz w:val="24"/>
          <w:szCs w:val="24"/>
          <w:lang w:eastAsia="ar-SA"/>
        </w:rPr>
        <w:t>de</w:t>
      </w:r>
      <w:proofErr w:type="spellEnd"/>
      <w:r w:rsidRPr="00657153">
        <w:rPr>
          <w:color w:val="auto"/>
          <w:sz w:val="24"/>
          <w:szCs w:val="24"/>
          <w:lang w:eastAsia="ar-SA"/>
        </w:rPr>
        <w:t xml:space="preserve"> </w:t>
      </w:r>
      <w:proofErr w:type="spellStart"/>
      <w:r w:rsidRPr="00657153">
        <w:rPr>
          <w:i/>
          <w:color w:val="auto"/>
          <w:sz w:val="24"/>
          <w:szCs w:val="24"/>
          <w:lang w:eastAsia="ar-SA"/>
        </w:rPr>
        <w:t>minimis</w:t>
      </w:r>
      <w:proofErr w:type="spellEnd"/>
      <w:r w:rsidRPr="00657153">
        <w:rPr>
          <w:color w:val="auto"/>
          <w:sz w:val="24"/>
          <w:szCs w:val="24"/>
          <w:lang w:eastAsia="ar-SA"/>
        </w:rPr>
        <w:t xml:space="preserve"> по смисъла на Регламенти (EO, </w:t>
      </w:r>
      <w:proofErr w:type="spellStart"/>
      <w:r w:rsidRPr="00657153">
        <w:rPr>
          <w:color w:val="auto"/>
          <w:sz w:val="24"/>
          <w:szCs w:val="24"/>
          <w:lang w:eastAsia="ar-SA"/>
        </w:rPr>
        <w:t>Евратом</w:t>
      </w:r>
      <w:proofErr w:type="spellEnd"/>
      <w:r w:rsidRPr="00657153">
        <w:rPr>
          <w:color w:val="auto"/>
          <w:sz w:val="24"/>
          <w:szCs w:val="24"/>
          <w:lang w:eastAsia="ar-SA"/>
        </w:rPr>
        <w:t>) 1998/2006, 1535/2007 и 875/2007 на Комисията.</w:t>
      </w:r>
    </w:p>
    <w:p w14:paraId="7978EC44" w14:textId="099B4F05" w:rsidR="00E67C31" w:rsidRPr="00447B82" w:rsidRDefault="00E67C31" w:rsidP="00BE2359">
      <w:pPr>
        <w:suppressAutoHyphens/>
        <w:spacing w:after="120" w:line="360" w:lineRule="auto"/>
        <w:jc w:val="both"/>
        <w:rPr>
          <w:color w:val="auto"/>
          <w:sz w:val="24"/>
          <w:szCs w:val="24"/>
          <w:lang w:eastAsia="ar-SA"/>
        </w:rPr>
      </w:pPr>
      <w:r w:rsidRPr="00447B82">
        <w:rPr>
          <w:b/>
          <w:color w:val="auto"/>
          <w:sz w:val="24"/>
          <w:szCs w:val="24"/>
          <w:lang w:eastAsia="ar-SA"/>
        </w:rPr>
        <w:t>Управляващ орган</w:t>
      </w:r>
      <w:r w:rsidRPr="00447B82">
        <w:rPr>
          <w:color w:val="auto"/>
          <w:sz w:val="24"/>
          <w:szCs w:val="24"/>
          <w:lang w:eastAsia="ar-SA"/>
        </w:rPr>
        <w:t xml:space="preserve"> – структурата, определена да осъществява функцията по управлението на Оперативната програма и отговорна за нейното ефективно, ефикасно и законосъобразно изпълнение.</w:t>
      </w:r>
      <w:r w:rsidR="00BE2359">
        <w:rPr>
          <w:color w:val="auto"/>
          <w:sz w:val="24"/>
          <w:szCs w:val="24"/>
          <w:lang w:eastAsia="ar-SA"/>
        </w:rPr>
        <w:t xml:space="preserve"> </w:t>
      </w:r>
      <w:r w:rsidRPr="00447B82">
        <w:rPr>
          <w:color w:val="auto"/>
          <w:sz w:val="24"/>
          <w:szCs w:val="24"/>
          <w:lang w:eastAsia="ar-SA"/>
        </w:rPr>
        <w:t>Управляващ орган на Оперативна програм</w:t>
      </w:r>
      <w:r w:rsidR="00957A35" w:rsidRPr="00447B82">
        <w:rPr>
          <w:color w:val="auto"/>
          <w:sz w:val="24"/>
          <w:szCs w:val="24"/>
          <w:lang w:eastAsia="ar-SA"/>
        </w:rPr>
        <w:t>а „Наука и образование за интелигентен растеж</w:t>
      </w:r>
      <w:r w:rsidR="0015253D">
        <w:rPr>
          <w:color w:val="auto"/>
          <w:sz w:val="24"/>
          <w:szCs w:val="24"/>
          <w:lang w:eastAsia="ar-SA"/>
        </w:rPr>
        <w:t>“</w:t>
      </w:r>
      <w:r w:rsidRPr="00447B82">
        <w:rPr>
          <w:color w:val="auto"/>
          <w:sz w:val="24"/>
          <w:szCs w:val="24"/>
          <w:lang w:eastAsia="ar-SA"/>
        </w:rPr>
        <w:t xml:space="preserve"> е </w:t>
      </w:r>
      <w:r w:rsidR="00957A35" w:rsidRPr="00447B82">
        <w:rPr>
          <w:color w:val="auto"/>
          <w:sz w:val="24"/>
          <w:szCs w:val="24"/>
          <w:lang w:eastAsia="ar-SA"/>
        </w:rPr>
        <w:t>Главна дирекция „Структурни фондове и международни образователни програми</w:t>
      </w:r>
      <w:r w:rsidR="0015253D">
        <w:rPr>
          <w:color w:val="auto"/>
          <w:sz w:val="24"/>
          <w:szCs w:val="24"/>
          <w:lang w:eastAsia="ar-SA"/>
        </w:rPr>
        <w:t>“</w:t>
      </w:r>
      <w:r w:rsidR="00957A35" w:rsidRPr="00447B82">
        <w:rPr>
          <w:color w:val="auto"/>
          <w:sz w:val="24"/>
          <w:szCs w:val="24"/>
          <w:lang w:eastAsia="ar-SA"/>
        </w:rPr>
        <w:t xml:space="preserve"> в Министерството на образованието и науката.</w:t>
      </w:r>
    </w:p>
    <w:p w14:paraId="56FA02E0" w14:textId="5442084D" w:rsidR="00E67C31" w:rsidRPr="00447B82" w:rsidRDefault="00E67C31" w:rsidP="00BE2359">
      <w:pPr>
        <w:suppressAutoHyphens/>
        <w:autoSpaceDE w:val="0"/>
        <w:spacing w:after="120" w:line="360" w:lineRule="auto"/>
        <w:jc w:val="both"/>
        <w:rPr>
          <w:color w:val="auto"/>
          <w:sz w:val="24"/>
          <w:szCs w:val="24"/>
          <w:lang w:eastAsia="ar-SA"/>
        </w:rPr>
      </w:pPr>
      <w:r w:rsidRPr="00447B82">
        <w:rPr>
          <w:b/>
          <w:color w:val="auto"/>
          <w:sz w:val="24"/>
          <w:szCs w:val="24"/>
          <w:lang w:eastAsia="ar-SA"/>
        </w:rPr>
        <w:lastRenderedPageBreak/>
        <w:t>Верифи</w:t>
      </w:r>
      <w:r w:rsidR="00D928F9" w:rsidRPr="00447B82">
        <w:rPr>
          <w:b/>
          <w:color w:val="auto"/>
          <w:sz w:val="24"/>
          <w:szCs w:val="24"/>
          <w:lang w:eastAsia="ar-SA"/>
        </w:rPr>
        <w:t>кация</w:t>
      </w:r>
      <w:r w:rsidRPr="00447B82">
        <w:rPr>
          <w:b/>
          <w:color w:val="auto"/>
          <w:sz w:val="24"/>
          <w:szCs w:val="24"/>
          <w:lang w:eastAsia="ar-SA"/>
        </w:rPr>
        <w:t xml:space="preserve"> </w:t>
      </w:r>
      <w:r w:rsidRPr="00447B82">
        <w:rPr>
          <w:color w:val="auto"/>
          <w:sz w:val="24"/>
          <w:szCs w:val="24"/>
          <w:lang w:eastAsia="ar-SA"/>
        </w:rPr>
        <w:t>(</w:t>
      </w:r>
      <w:r w:rsidR="006A2A93" w:rsidRPr="00447B82">
        <w:rPr>
          <w:color w:val="auto"/>
          <w:sz w:val="24"/>
          <w:szCs w:val="24"/>
          <w:lang w:eastAsia="ar-SA"/>
        </w:rPr>
        <w:t>потвърждаване</w:t>
      </w:r>
      <w:r w:rsidRPr="00447B82">
        <w:rPr>
          <w:color w:val="auto"/>
          <w:sz w:val="24"/>
          <w:szCs w:val="24"/>
          <w:lang w:eastAsia="ar-SA"/>
        </w:rPr>
        <w:t>) – процес на проверка за съответствие и допустимост на дейности и на разходи при изпълнение на проекта. Включва административен, финансов, технически и физически контрол на документите и дейностите по проекта.</w:t>
      </w:r>
    </w:p>
    <w:p w14:paraId="3D1A83D0" w14:textId="15DCE5A3" w:rsidR="00E67C31" w:rsidRPr="00447B82" w:rsidRDefault="00E67C31" w:rsidP="00BE2359">
      <w:pPr>
        <w:autoSpaceDE w:val="0"/>
        <w:autoSpaceDN w:val="0"/>
        <w:adjustRightInd w:val="0"/>
        <w:spacing w:after="120" w:line="360" w:lineRule="auto"/>
        <w:jc w:val="both"/>
        <w:rPr>
          <w:color w:val="auto"/>
          <w:sz w:val="24"/>
          <w:szCs w:val="24"/>
          <w:lang w:eastAsia="ar-SA"/>
        </w:rPr>
      </w:pPr>
      <w:r w:rsidRPr="00447B82">
        <w:rPr>
          <w:b/>
          <w:color w:val="auto"/>
          <w:sz w:val="24"/>
          <w:szCs w:val="24"/>
          <w:lang w:eastAsia="ar-SA"/>
        </w:rPr>
        <w:t xml:space="preserve">Сертифициращ орган – </w:t>
      </w:r>
      <w:r w:rsidRPr="00447B82">
        <w:rPr>
          <w:color w:val="auto"/>
          <w:sz w:val="24"/>
          <w:szCs w:val="24"/>
          <w:lang w:eastAsia="ar-SA"/>
        </w:rPr>
        <w:t>структурата, отговорна за серти</w:t>
      </w:r>
      <w:r w:rsidR="006A2A93" w:rsidRPr="00447B82">
        <w:rPr>
          <w:color w:val="auto"/>
          <w:sz w:val="24"/>
          <w:szCs w:val="24"/>
          <w:lang w:eastAsia="ar-SA"/>
        </w:rPr>
        <w:t>фициране на разходите по всяка о</w:t>
      </w:r>
      <w:r w:rsidRPr="00447B82">
        <w:rPr>
          <w:color w:val="auto"/>
          <w:sz w:val="24"/>
          <w:szCs w:val="24"/>
          <w:lang w:eastAsia="ar-SA"/>
        </w:rPr>
        <w:t xml:space="preserve">перативна програма и за подготвяне и изпращане на Европейската комисия на </w:t>
      </w:r>
      <w:r w:rsidR="008B5ED5" w:rsidRPr="00447B82">
        <w:rPr>
          <w:color w:val="auto"/>
          <w:sz w:val="24"/>
          <w:szCs w:val="24"/>
          <w:lang w:eastAsia="ar-SA"/>
        </w:rPr>
        <w:t>съответния сертификат за разходите</w:t>
      </w:r>
      <w:r w:rsidRPr="00447B82">
        <w:rPr>
          <w:color w:val="auto"/>
          <w:sz w:val="24"/>
          <w:szCs w:val="24"/>
          <w:lang w:eastAsia="ar-SA"/>
        </w:rPr>
        <w:t>.</w:t>
      </w:r>
      <w:r w:rsidR="00BE2359">
        <w:rPr>
          <w:color w:val="auto"/>
          <w:sz w:val="24"/>
          <w:szCs w:val="24"/>
          <w:lang w:eastAsia="ar-SA"/>
        </w:rPr>
        <w:t xml:space="preserve"> </w:t>
      </w:r>
      <w:r w:rsidRPr="00447B82">
        <w:rPr>
          <w:color w:val="auto"/>
          <w:sz w:val="24"/>
          <w:szCs w:val="24"/>
          <w:lang w:eastAsia="ar-SA"/>
        </w:rPr>
        <w:t>Сертифициращ орган на Оперативна програма „</w:t>
      </w:r>
      <w:r w:rsidR="00B2714E" w:rsidRPr="00447B82">
        <w:rPr>
          <w:color w:val="auto"/>
          <w:sz w:val="24"/>
          <w:szCs w:val="24"/>
          <w:lang w:eastAsia="ar-SA"/>
        </w:rPr>
        <w:t>Наука и образование за интелигентен растеж</w:t>
      </w:r>
      <w:r w:rsidR="0015253D">
        <w:rPr>
          <w:color w:val="auto"/>
          <w:sz w:val="24"/>
          <w:szCs w:val="24"/>
          <w:lang w:eastAsia="ar-SA"/>
        </w:rPr>
        <w:t>“ е дирекция „</w:t>
      </w:r>
      <w:r w:rsidRPr="00447B82">
        <w:rPr>
          <w:color w:val="auto"/>
          <w:sz w:val="24"/>
          <w:szCs w:val="24"/>
          <w:lang w:eastAsia="ar-SA"/>
        </w:rPr>
        <w:t>Национален фонд</w:t>
      </w:r>
      <w:r w:rsidR="0015253D">
        <w:rPr>
          <w:color w:val="auto"/>
          <w:sz w:val="24"/>
          <w:szCs w:val="24"/>
          <w:lang w:eastAsia="ar-SA"/>
        </w:rPr>
        <w:t>“</w:t>
      </w:r>
      <w:r w:rsidRPr="00447B82">
        <w:rPr>
          <w:color w:val="auto"/>
          <w:sz w:val="24"/>
          <w:szCs w:val="24"/>
          <w:lang w:eastAsia="ar-SA"/>
        </w:rPr>
        <w:t xml:space="preserve"> в Министерство</w:t>
      </w:r>
      <w:r w:rsidR="0015253D">
        <w:rPr>
          <w:color w:val="auto"/>
          <w:sz w:val="24"/>
          <w:szCs w:val="24"/>
          <w:lang w:eastAsia="ar-SA"/>
        </w:rPr>
        <w:t>то</w:t>
      </w:r>
      <w:r w:rsidRPr="00447B82">
        <w:rPr>
          <w:color w:val="auto"/>
          <w:sz w:val="24"/>
          <w:szCs w:val="24"/>
          <w:lang w:eastAsia="ar-SA"/>
        </w:rPr>
        <w:t xml:space="preserve"> на финансите.</w:t>
      </w:r>
    </w:p>
    <w:p w14:paraId="4C90CAE4" w14:textId="14C24687" w:rsidR="00E67C31" w:rsidRPr="00447B82" w:rsidRDefault="00E67C31" w:rsidP="00BE2359">
      <w:pPr>
        <w:autoSpaceDE w:val="0"/>
        <w:autoSpaceDN w:val="0"/>
        <w:adjustRightInd w:val="0"/>
        <w:spacing w:after="120" w:line="360" w:lineRule="auto"/>
        <w:jc w:val="both"/>
        <w:rPr>
          <w:color w:val="auto"/>
          <w:sz w:val="24"/>
          <w:szCs w:val="24"/>
          <w:lang w:eastAsia="ar-SA"/>
        </w:rPr>
      </w:pPr>
      <w:proofErr w:type="spellStart"/>
      <w:r w:rsidRPr="00447B82">
        <w:rPr>
          <w:b/>
          <w:color w:val="auto"/>
          <w:sz w:val="24"/>
          <w:szCs w:val="24"/>
          <w:lang w:eastAsia="ar-SA"/>
        </w:rPr>
        <w:t>Одитен</w:t>
      </w:r>
      <w:proofErr w:type="spellEnd"/>
      <w:r w:rsidRPr="00447B82">
        <w:rPr>
          <w:b/>
          <w:color w:val="auto"/>
          <w:sz w:val="24"/>
          <w:szCs w:val="24"/>
          <w:lang w:eastAsia="ar-SA"/>
        </w:rPr>
        <w:t xml:space="preserve"> орган – </w:t>
      </w:r>
      <w:r w:rsidRPr="00447B82">
        <w:rPr>
          <w:color w:val="auto"/>
          <w:sz w:val="24"/>
          <w:szCs w:val="24"/>
          <w:lang w:eastAsia="ar-SA"/>
        </w:rPr>
        <w:t>структурата, коят</w:t>
      </w:r>
      <w:r w:rsidR="00D928F9" w:rsidRPr="00447B82">
        <w:rPr>
          <w:color w:val="auto"/>
          <w:sz w:val="24"/>
          <w:szCs w:val="24"/>
          <w:lang w:eastAsia="ar-SA"/>
        </w:rPr>
        <w:t>о е функционално независима от У</w:t>
      </w:r>
      <w:r w:rsidRPr="00447B82">
        <w:rPr>
          <w:color w:val="auto"/>
          <w:sz w:val="24"/>
          <w:szCs w:val="24"/>
          <w:lang w:eastAsia="ar-SA"/>
        </w:rPr>
        <w:t>правляващия орган и Сертифициращия орган и е отговорна за проверката на ефективното функциониране на системите за управление и контрол.</w:t>
      </w:r>
      <w:r w:rsidR="00BE2359">
        <w:rPr>
          <w:color w:val="auto"/>
          <w:sz w:val="24"/>
          <w:szCs w:val="24"/>
          <w:lang w:eastAsia="ar-SA"/>
        </w:rPr>
        <w:t xml:space="preserve"> </w:t>
      </w:r>
      <w:proofErr w:type="spellStart"/>
      <w:r w:rsidRPr="00447B82">
        <w:rPr>
          <w:color w:val="auto"/>
          <w:sz w:val="24"/>
          <w:szCs w:val="24"/>
          <w:lang w:eastAsia="ar-SA"/>
        </w:rPr>
        <w:t>Одитен</w:t>
      </w:r>
      <w:proofErr w:type="spellEnd"/>
      <w:r w:rsidRPr="00447B82">
        <w:rPr>
          <w:color w:val="auto"/>
          <w:sz w:val="24"/>
          <w:szCs w:val="24"/>
          <w:lang w:eastAsia="ar-SA"/>
        </w:rPr>
        <w:t xml:space="preserve"> орган на Оперативна програма „</w:t>
      </w:r>
      <w:r w:rsidR="002B4106" w:rsidRPr="00447B82">
        <w:rPr>
          <w:color w:val="auto"/>
          <w:sz w:val="24"/>
          <w:szCs w:val="24"/>
          <w:lang w:eastAsia="ar-SA"/>
        </w:rPr>
        <w:t>Наука и образование за интелигентен растеж</w:t>
      </w:r>
      <w:r w:rsidR="0015253D">
        <w:rPr>
          <w:color w:val="auto"/>
          <w:sz w:val="24"/>
          <w:szCs w:val="24"/>
          <w:lang w:eastAsia="ar-SA"/>
        </w:rPr>
        <w:t>“</w:t>
      </w:r>
      <w:r w:rsidRPr="00447B82">
        <w:rPr>
          <w:color w:val="auto"/>
          <w:sz w:val="24"/>
          <w:szCs w:val="24"/>
          <w:lang w:eastAsia="ar-SA"/>
        </w:rPr>
        <w:t xml:space="preserve"> е Изпълнителна агенция „Одит на средствата от ЕС</w:t>
      </w:r>
      <w:r w:rsidR="0015253D">
        <w:rPr>
          <w:color w:val="auto"/>
          <w:sz w:val="24"/>
          <w:szCs w:val="24"/>
          <w:lang w:eastAsia="ar-SA"/>
        </w:rPr>
        <w:t>“</w:t>
      </w:r>
      <w:r w:rsidRPr="00447B82">
        <w:rPr>
          <w:color w:val="auto"/>
          <w:sz w:val="24"/>
          <w:szCs w:val="24"/>
          <w:lang w:eastAsia="ar-SA"/>
        </w:rPr>
        <w:t xml:space="preserve"> към министъра на финансите.</w:t>
      </w:r>
    </w:p>
    <w:p w14:paraId="69C46CE2" w14:textId="750D3E18" w:rsidR="00E67C31" w:rsidRPr="00447B82" w:rsidRDefault="00E67C31" w:rsidP="00BE2359">
      <w:pPr>
        <w:autoSpaceDE w:val="0"/>
        <w:autoSpaceDN w:val="0"/>
        <w:adjustRightInd w:val="0"/>
        <w:spacing w:after="120" w:line="360" w:lineRule="auto"/>
        <w:jc w:val="both"/>
        <w:rPr>
          <w:color w:val="auto"/>
          <w:sz w:val="24"/>
          <w:szCs w:val="24"/>
          <w:lang w:eastAsia="ar-SA"/>
        </w:rPr>
      </w:pPr>
      <w:r w:rsidRPr="00447B82">
        <w:rPr>
          <w:b/>
          <w:color w:val="auto"/>
          <w:sz w:val="24"/>
          <w:szCs w:val="24"/>
          <w:lang w:eastAsia="ar-SA"/>
        </w:rPr>
        <w:t>Нередност</w:t>
      </w:r>
      <w:r w:rsidRPr="00447B82">
        <w:rPr>
          <w:color w:val="auto"/>
          <w:sz w:val="24"/>
          <w:szCs w:val="24"/>
          <w:lang w:eastAsia="ar-SA"/>
        </w:rPr>
        <w:t xml:space="preserve"> – </w:t>
      </w:r>
      <w:r w:rsidR="00BE2359">
        <w:rPr>
          <w:color w:val="auto"/>
          <w:sz w:val="24"/>
          <w:szCs w:val="24"/>
          <w:lang w:eastAsia="ar-SA"/>
        </w:rPr>
        <w:t>в</w:t>
      </w:r>
      <w:r w:rsidRPr="00447B82">
        <w:rPr>
          <w:color w:val="auto"/>
          <w:sz w:val="24"/>
          <w:szCs w:val="24"/>
          <w:lang w:eastAsia="ar-SA"/>
        </w:rPr>
        <w:t xml:space="preserve">сяко нарушение на разпоредба на </w:t>
      </w:r>
      <w:proofErr w:type="spellStart"/>
      <w:r w:rsidRPr="00447B82">
        <w:rPr>
          <w:color w:val="auto"/>
          <w:sz w:val="24"/>
          <w:szCs w:val="24"/>
          <w:lang w:eastAsia="ar-SA"/>
        </w:rPr>
        <w:t>общностното</w:t>
      </w:r>
      <w:proofErr w:type="spellEnd"/>
      <w:r w:rsidRPr="00447B82">
        <w:rPr>
          <w:color w:val="auto"/>
          <w:sz w:val="24"/>
          <w:szCs w:val="24"/>
          <w:lang w:eastAsia="ar-SA"/>
        </w:rPr>
        <w:t xml:space="preserve"> право, произтичащо от действие или бездействие на стопански субект, което има или би имало като последица нанасянето на вреда на общия бюджет на Европейския съюз, като отчете неоправдан разход в общия бюджет.</w:t>
      </w:r>
    </w:p>
    <w:p w14:paraId="6342E406" w14:textId="556C2712" w:rsidR="00C369FE" w:rsidRPr="00BE2359" w:rsidRDefault="00C369FE" w:rsidP="00BE2359">
      <w:pPr>
        <w:autoSpaceDE w:val="0"/>
        <w:autoSpaceDN w:val="0"/>
        <w:adjustRightInd w:val="0"/>
        <w:spacing w:after="120" w:line="360" w:lineRule="auto"/>
        <w:jc w:val="both"/>
        <w:rPr>
          <w:sz w:val="24"/>
          <w:szCs w:val="24"/>
        </w:rPr>
      </w:pPr>
      <w:r w:rsidRPr="00447B82">
        <w:rPr>
          <w:b/>
          <w:sz w:val="24"/>
          <w:szCs w:val="24"/>
          <w:lang w:val="x-none"/>
        </w:rPr>
        <w:t>Налагане на финансова корекция</w:t>
      </w:r>
      <w:r w:rsidRPr="00447B82">
        <w:rPr>
          <w:sz w:val="24"/>
          <w:szCs w:val="24"/>
          <w:lang w:val="x-none"/>
        </w:rPr>
        <w:t xml:space="preserve"> </w:t>
      </w:r>
      <w:r w:rsidRPr="00447B82">
        <w:rPr>
          <w:sz w:val="24"/>
          <w:szCs w:val="24"/>
        </w:rPr>
        <w:t>–</w:t>
      </w:r>
      <w:r w:rsidRPr="00447B82">
        <w:rPr>
          <w:sz w:val="24"/>
          <w:szCs w:val="24"/>
          <w:lang w:val="x-none"/>
        </w:rPr>
        <w:t xml:space="preserve"> процедура за определяне на приложимия размер на финансова корекция във връзка с установено нарушение при възлагане на обществени поръчки, избор на изпълнител, сключване или изпълнение на договори</w:t>
      </w:r>
      <w:r w:rsidR="00BE2359">
        <w:rPr>
          <w:sz w:val="24"/>
          <w:szCs w:val="24"/>
        </w:rPr>
        <w:t xml:space="preserve">. </w:t>
      </w:r>
      <w:r w:rsidRPr="00447B82">
        <w:rPr>
          <w:sz w:val="24"/>
          <w:szCs w:val="24"/>
          <w:lang w:val="x-none"/>
        </w:rPr>
        <w:t>Целта на финансовите корекции е да се гарантира или възстанови ситуацията, при която всички разходи, сертифицирани пред Европейската комисия, са в съответствие с приложимото национално и европейско законодателство.</w:t>
      </w:r>
    </w:p>
    <w:p w14:paraId="294FD379" w14:textId="761386B3" w:rsidR="00007FED" w:rsidRPr="00A77991" w:rsidRDefault="00007FED" w:rsidP="00BE2359">
      <w:pPr>
        <w:autoSpaceDE w:val="0"/>
        <w:autoSpaceDN w:val="0"/>
        <w:adjustRightInd w:val="0"/>
        <w:spacing w:line="360" w:lineRule="auto"/>
        <w:jc w:val="both"/>
        <w:rPr>
          <w:sz w:val="24"/>
          <w:szCs w:val="24"/>
        </w:rPr>
      </w:pPr>
      <w:r w:rsidRPr="00447B82">
        <w:rPr>
          <w:b/>
          <w:sz w:val="24"/>
          <w:szCs w:val="24"/>
        </w:rPr>
        <w:t xml:space="preserve">Информационна система за управление и наблюдение на </w:t>
      </w:r>
      <w:r w:rsidR="00065F7B">
        <w:rPr>
          <w:b/>
          <w:sz w:val="24"/>
          <w:szCs w:val="24"/>
        </w:rPr>
        <w:t>средствата</w:t>
      </w:r>
      <w:r w:rsidRPr="00447B82">
        <w:rPr>
          <w:b/>
          <w:sz w:val="24"/>
          <w:szCs w:val="24"/>
        </w:rPr>
        <w:t xml:space="preserve"> </w:t>
      </w:r>
      <w:r w:rsidR="00065F7B">
        <w:rPr>
          <w:b/>
          <w:sz w:val="24"/>
          <w:szCs w:val="24"/>
        </w:rPr>
        <w:t>от</w:t>
      </w:r>
      <w:r w:rsidRPr="00447B82">
        <w:rPr>
          <w:b/>
          <w:sz w:val="24"/>
          <w:szCs w:val="24"/>
        </w:rPr>
        <w:t xml:space="preserve"> Е</w:t>
      </w:r>
      <w:r w:rsidR="00065F7B">
        <w:rPr>
          <w:b/>
          <w:sz w:val="24"/>
          <w:szCs w:val="24"/>
        </w:rPr>
        <w:t>С</w:t>
      </w:r>
      <w:r w:rsidRPr="00447B82">
        <w:rPr>
          <w:b/>
          <w:sz w:val="24"/>
          <w:szCs w:val="24"/>
        </w:rPr>
        <w:t xml:space="preserve"> в България </w:t>
      </w:r>
      <w:r w:rsidR="00941DC6" w:rsidRPr="00447B82">
        <w:rPr>
          <w:b/>
          <w:sz w:val="24"/>
          <w:szCs w:val="24"/>
        </w:rPr>
        <w:t xml:space="preserve">2020 </w:t>
      </w:r>
      <w:r w:rsidRPr="00447B82">
        <w:rPr>
          <w:b/>
          <w:sz w:val="24"/>
          <w:szCs w:val="24"/>
        </w:rPr>
        <w:t>(ИСУН</w:t>
      </w:r>
      <w:r w:rsidR="00941DC6" w:rsidRPr="00447B82">
        <w:rPr>
          <w:b/>
          <w:sz w:val="24"/>
          <w:szCs w:val="24"/>
        </w:rPr>
        <w:t xml:space="preserve"> 2020</w:t>
      </w:r>
      <w:r w:rsidRPr="00447B82">
        <w:rPr>
          <w:b/>
          <w:sz w:val="24"/>
          <w:szCs w:val="24"/>
        </w:rPr>
        <w:t>) –</w:t>
      </w:r>
      <w:r w:rsidR="00657153">
        <w:rPr>
          <w:b/>
          <w:sz w:val="24"/>
          <w:szCs w:val="24"/>
        </w:rPr>
        <w:t xml:space="preserve"> </w:t>
      </w:r>
      <w:r w:rsidRPr="00447B82">
        <w:rPr>
          <w:sz w:val="24"/>
          <w:szCs w:val="24"/>
        </w:rPr>
        <w:t xml:space="preserve">поддържа </w:t>
      </w:r>
      <w:r w:rsidR="00657153" w:rsidRPr="00447B82">
        <w:rPr>
          <w:sz w:val="24"/>
          <w:szCs w:val="24"/>
        </w:rPr>
        <w:t xml:space="preserve">се </w:t>
      </w:r>
      <w:r w:rsidRPr="00447B82">
        <w:rPr>
          <w:sz w:val="24"/>
          <w:szCs w:val="24"/>
        </w:rPr>
        <w:t>от Дирекция „</w:t>
      </w:r>
      <w:r w:rsidR="00065F7B">
        <w:rPr>
          <w:sz w:val="24"/>
          <w:szCs w:val="24"/>
        </w:rPr>
        <w:t>С</w:t>
      </w:r>
      <w:r w:rsidRPr="00447B82">
        <w:rPr>
          <w:sz w:val="24"/>
          <w:szCs w:val="24"/>
        </w:rPr>
        <w:t xml:space="preserve">истеми за управление на средствата от Европейския съюз“ </w:t>
      </w:r>
      <w:r w:rsidR="00065F7B">
        <w:rPr>
          <w:sz w:val="24"/>
          <w:szCs w:val="24"/>
        </w:rPr>
        <w:t xml:space="preserve">в администрацията </w:t>
      </w:r>
      <w:r w:rsidRPr="00447B82">
        <w:rPr>
          <w:sz w:val="24"/>
          <w:szCs w:val="24"/>
        </w:rPr>
        <w:t>на Министерския съвет</w:t>
      </w:r>
      <w:r w:rsidR="00657153">
        <w:rPr>
          <w:sz w:val="24"/>
          <w:szCs w:val="24"/>
        </w:rPr>
        <w:t xml:space="preserve">и има следния Интернет адрес: </w:t>
      </w:r>
      <w:hyperlink r:id="rId10" w:history="1">
        <w:r w:rsidR="00065F7B" w:rsidRPr="003F2477">
          <w:rPr>
            <w:rStyle w:val="Hyperlink"/>
            <w:sz w:val="24"/>
            <w:szCs w:val="24"/>
          </w:rPr>
          <w:t>https://eumis</w:t>
        </w:r>
        <w:r w:rsidR="00065F7B" w:rsidRPr="003F2477">
          <w:rPr>
            <w:rStyle w:val="Hyperlink"/>
            <w:sz w:val="24"/>
            <w:szCs w:val="24"/>
            <w:lang w:val="en-US"/>
          </w:rPr>
          <w:t>2020</w:t>
        </w:r>
        <w:r w:rsidR="00065F7B" w:rsidRPr="003F2477">
          <w:rPr>
            <w:rStyle w:val="Hyperlink"/>
            <w:sz w:val="24"/>
            <w:szCs w:val="24"/>
          </w:rPr>
          <w:t>.</w:t>
        </w:r>
        <w:proofErr w:type="spellStart"/>
        <w:r w:rsidR="00065F7B" w:rsidRPr="003F2477">
          <w:rPr>
            <w:rStyle w:val="Hyperlink"/>
            <w:sz w:val="24"/>
            <w:szCs w:val="24"/>
          </w:rPr>
          <w:t>government</w:t>
        </w:r>
        <w:proofErr w:type="spellEnd"/>
        <w:r w:rsidR="00065F7B" w:rsidRPr="003F2477">
          <w:rPr>
            <w:rStyle w:val="Hyperlink"/>
            <w:sz w:val="24"/>
            <w:szCs w:val="24"/>
          </w:rPr>
          <w:t>.</w:t>
        </w:r>
        <w:proofErr w:type="spellStart"/>
        <w:r w:rsidR="00065F7B" w:rsidRPr="003F2477">
          <w:rPr>
            <w:rStyle w:val="Hyperlink"/>
            <w:sz w:val="24"/>
            <w:szCs w:val="24"/>
          </w:rPr>
          <w:t>bg</w:t>
        </w:r>
        <w:proofErr w:type="spellEnd"/>
        <w:r w:rsidR="00065F7B" w:rsidRPr="003F2477">
          <w:rPr>
            <w:rStyle w:val="Hyperlink"/>
            <w:sz w:val="24"/>
            <w:szCs w:val="24"/>
          </w:rPr>
          <w:t>/</w:t>
        </w:r>
      </w:hyperlink>
    </w:p>
    <w:p w14:paraId="178106CD" w14:textId="77777777" w:rsidR="00C369FE" w:rsidRDefault="00C369FE" w:rsidP="00447B82">
      <w:pPr>
        <w:autoSpaceDE w:val="0"/>
        <w:autoSpaceDN w:val="0"/>
        <w:adjustRightInd w:val="0"/>
        <w:spacing w:line="360" w:lineRule="auto"/>
        <w:jc w:val="both"/>
        <w:rPr>
          <w:color w:val="auto"/>
          <w:sz w:val="24"/>
          <w:szCs w:val="24"/>
          <w:lang w:eastAsia="ar-SA"/>
        </w:rPr>
      </w:pPr>
    </w:p>
    <w:p w14:paraId="6526579A" w14:textId="77777777" w:rsidR="00607E9B" w:rsidRDefault="00607E9B" w:rsidP="00447B82">
      <w:pPr>
        <w:autoSpaceDE w:val="0"/>
        <w:autoSpaceDN w:val="0"/>
        <w:adjustRightInd w:val="0"/>
        <w:spacing w:line="360" w:lineRule="auto"/>
        <w:jc w:val="both"/>
        <w:rPr>
          <w:color w:val="auto"/>
          <w:sz w:val="24"/>
          <w:szCs w:val="24"/>
          <w:lang w:eastAsia="ar-SA"/>
        </w:rPr>
      </w:pPr>
    </w:p>
    <w:p w14:paraId="0AFB9886" w14:textId="77777777" w:rsidR="00607E9B" w:rsidRPr="00447B82" w:rsidRDefault="00607E9B" w:rsidP="00447B82">
      <w:pPr>
        <w:autoSpaceDE w:val="0"/>
        <w:autoSpaceDN w:val="0"/>
        <w:adjustRightInd w:val="0"/>
        <w:spacing w:line="360" w:lineRule="auto"/>
        <w:jc w:val="both"/>
        <w:rPr>
          <w:color w:val="auto"/>
          <w:sz w:val="24"/>
          <w:szCs w:val="24"/>
          <w:lang w:eastAsia="ar-SA"/>
        </w:rPr>
      </w:pPr>
    </w:p>
    <w:p w14:paraId="123EBD10" w14:textId="77777777" w:rsidR="00E67C31" w:rsidRPr="00447B82" w:rsidRDefault="00E67C31" w:rsidP="000B6C91">
      <w:pPr>
        <w:pStyle w:val="Heading1"/>
        <w:rPr>
          <w:b w:val="0"/>
          <w:color w:val="auto"/>
          <w:sz w:val="24"/>
          <w:szCs w:val="24"/>
          <w:u w:val="single"/>
          <w:lang w:eastAsia="ar-SA"/>
        </w:rPr>
      </w:pPr>
      <w:bookmarkStart w:id="3" w:name="_Toc430155138"/>
      <w:r w:rsidRPr="00447B82">
        <w:rPr>
          <w:color w:val="auto"/>
          <w:sz w:val="24"/>
          <w:szCs w:val="24"/>
          <w:u w:val="single"/>
          <w:lang w:eastAsia="ar-SA"/>
        </w:rPr>
        <w:lastRenderedPageBreak/>
        <w:t>Списък на съкращенията</w:t>
      </w:r>
      <w:bookmarkEnd w:id="3"/>
    </w:p>
    <w:p w14:paraId="0BE7D5C6" w14:textId="77777777" w:rsidR="00E67C31" w:rsidRPr="00447B82" w:rsidRDefault="00E67C31" w:rsidP="00447B82">
      <w:pPr>
        <w:suppressAutoHyphens/>
        <w:spacing w:line="360" w:lineRule="auto"/>
        <w:jc w:val="both"/>
        <w:rPr>
          <w:color w:val="auto"/>
          <w:sz w:val="24"/>
          <w:szCs w:val="24"/>
          <w:lang w:eastAsia="ar-SA"/>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7571"/>
      </w:tblGrid>
      <w:tr w:rsidR="00D928F9" w:rsidRPr="00447B82" w14:paraId="0CD649A2"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31506F0D" w14:textId="1E8ED506" w:rsidR="00D928F9" w:rsidRPr="00447B82" w:rsidRDefault="00D928F9" w:rsidP="004B25D5">
            <w:pPr>
              <w:suppressAutoHyphens/>
              <w:spacing w:before="40" w:after="40"/>
              <w:jc w:val="both"/>
              <w:rPr>
                <w:color w:val="auto"/>
                <w:sz w:val="24"/>
                <w:szCs w:val="24"/>
                <w:lang w:eastAsia="ar-SA"/>
              </w:rPr>
            </w:pPr>
            <w:r w:rsidRPr="00447B82">
              <w:rPr>
                <w:color w:val="auto"/>
                <w:sz w:val="24"/>
                <w:szCs w:val="24"/>
                <w:lang w:eastAsia="ar-SA"/>
              </w:rPr>
              <w:t>АОП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75C11F2F" w14:textId="092BA01C" w:rsidR="00D928F9" w:rsidRPr="00447B82" w:rsidRDefault="00D928F9" w:rsidP="004B25D5">
            <w:pPr>
              <w:suppressAutoHyphens/>
              <w:spacing w:before="40" w:after="40"/>
              <w:jc w:val="both"/>
              <w:rPr>
                <w:color w:val="auto"/>
                <w:sz w:val="24"/>
                <w:szCs w:val="24"/>
                <w:lang w:eastAsia="ar-SA"/>
              </w:rPr>
            </w:pPr>
            <w:r w:rsidRPr="00447B82">
              <w:rPr>
                <w:color w:val="auto"/>
                <w:sz w:val="24"/>
                <w:szCs w:val="24"/>
                <w:lang w:eastAsia="ar-SA"/>
              </w:rPr>
              <w:t>Агенция за обществени поръчки</w:t>
            </w:r>
          </w:p>
        </w:tc>
      </w:tr>
      <w:tr w:rsidR="00D928F9" w:rsidRPr="00447B82" w14:paraId="4821AF0E"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4D77BA41" w14:textId="4F4597C2" w:rsidR="00D928F9" w:rsidRPr="00447B82" w:rsidRDefault="00D928F9" w:rsidP="004B25D5">
            <w:pPr>
              <w:suppressAutoHyphens/>
              <w:spacing w:before="40" w:after="40"/>
              <w:jc w:val="both"/>
              <w:rPr>
                <w:color w:val="auto"/>
                <w:sz w:val="24"/>
                <w:szCs w:val="24"/>
                <w:lang w:eastAsia="ar-SA"/>
              </w:rPr>
            </w:pPr>
            <w:r w:rsidRPr="00447B82">
              <w:rPr>
                <w:color w:val="auto"/>
                <w:sz w:val="24"/>
                <w:szCs w:val="24"/>
                <w:lang w:eastAsia="ar-SA"/>
              </w:rPr>
              <w:t>БФП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05311C92" w14:textId="4273917D" w:rsidR="00D928F9" w:rsidRPr="00447B82" w:rsidRDefault="00D928F9" w:rsidP="004B25D5">
            <w:pPr>
              <w:suppressAutoHyphens/>
              <w:spacing w:before="40" w:after="40"/>
              <w:jc w:val="both"/>
              <w:rPr>
                <w:color w:val="auto"/>
                <w:sz w:val="24"/>
                <w:szCs w:val="24"/>
                <w:lang w:eastAsia="ar-SA"/>
              </w:rPr>
            </w:pPr>
            <w:r w:rsidRPr="00447B82">
              <w:rPr>
                <w:color w:val="auto"/>
                <w:sz w:val="24"/>
                <w:szCs w:val="24"/>
                <w:lang w:eastAsia="ar-SA"/>
              </w:rPr>
              <w:t>Безвъзмездна финансова помощ</w:t>
            </w:r>
          </w:p>
        </w:tc>
      </w:tr>
      <w:tr w:rsidR="000A239C" w:rsidRPr="00447B82" w14:paraId="09719539"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6BAFF799" w14:textId="7EFC325C"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ГД СФМОП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58BA984D" w14:textId="319AE65C"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Главна дирекция „Структурни фондове и международни образователни програми</w:t>
            </w:r>
            <w:r w:rsidR="000A3676" w:rsidRPr="00447B82">
              <w:rPr>
                <w:color w:val="auto"/>
                <w:sz w:val="24"/>
                <w:szCs w:val="24"/>
                <w:lang w:eastAsia="ar-SA"/>
              </w:rPr>
              <w:t>“</w:t>
            </w:r>
          </w:p>
        </w:tc>
      </w:tr>
      <w:tr w:rsidR="000A239C" w:rsidRPr="00447B82" w14:paraId="449D1682"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180EEFD" w14:textId="32BC00A8"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ЕК</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5A5D33E7" w14:textId="71720A77"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Европейска комисия</w:t>
            </w:r>
          </w:p>
        </w:tc>
      </w:tr>
      <w:tr w:rsidR="000A239C" w:rsidRPr="00447B82" w14:paraId="77BE64F1"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31359A70" w14:textId="1D01E211"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ЕО</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70729B58" w14:textId="6C4A58E6"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Европейска общност</w:t>
            </w:r>
          </w:p>
        </w:tc>
      </w:tr>
      <w:tr w:rsidR="000A239C" w:rsidRPr="00447B82" w14:paraId="7BAB15AA"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9756127" w14:textId="6274E96E"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ЕС</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071CEC8A" w14:textId="3A2C0C7C"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Европейски съюз</w:t>
            </w:r>
          </w:p>
        </w:tc>
      </w:tr>
      <w:tr w:rsidR="000A239C" w:rsidRPr="00447B82" w14:paraId="49A17A3A"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6D6B090D" w14:textId="6575382D" w:rsidR="000A239C" w:rsidRPr="00447B82" w:rsidRDefault="000A239C" w:rsidP="004B25D5">
            <w:pPr>
              <w:suppressAutoHyphens/>
              <w:spacing w:before="40" w:after="40"/>
              <w:jc w:val="both"/>
              <w:rPr>
                <w:color w:val="auto"/>
                <w:sz w:val="24"/>
                <w:szCs w:val="24"/>
                <w:lang w:eastAsia="ar-SA"/>
              </w:rPr>
            </w:pPr>
            <w:r w:rsidRPr="00447B82">
              <w:rPr>
                <w:sz w:val="24"/>
                <w:szCs w:val="24"/>
              </w:rPr>
              <w:t>ЕСФ</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3E471FF3" w14:textId="5CF8F0A3" w:rsidR="000A239C" w:rsidRPr="00447B82" w:rsidRDefault="000A239C" w:rsidP="004B25D5">
            <w:pPr>
              <w:suppressAutoHyphens/>
              <w:spacing w:before="40" w:after="40"/>
              <w:jc w:val="both"/>
              <w:rPr>
                <w:color w:val="auto"/>
                <w:sz w:val="24"/>
                <w:szCs w:val="24"/>
                <w:lang w:eastAsia="ar-SA"/>
              </w:rPr>
            </w:pPr>
            <w:r w:rsidRPr="00447B82">
              <w:rPr>
                <w:sz w:val="24"/>
                <w:szCs w:val="24"/>
              </w:rPr>
              <w:t>Европейски социален фонд</w:t>
            </w:r>
          </w:p>
        </w:tc>
      </w:tr>
      <w:tr w:rsidR="000A239C" w:rsidRPr="00447B82" w14:paraId="06586C50"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2DAF1D0" w14:textId="10C2EDBD" w:rsidR="000A239C" w:rsidRPr="00447B82" w:rsidRDefault="000A239C" w:rsidP="004B25D5">
            <w:pPr>
              <w:suppressAutoHyphens/>
              <w:spacing w:before="40" w:after="40"/>
              <w:jc w:val="both"/>
              <w:rPr>
                <w:color w:val="auto"/>
                <w:sz w:val="24"/>
                <w:szCs w:val="24"/>
                <w:lang w:eastAsia="ar-SA"/>
              </w:rPr>
            </w:pPr>
            <w:r w:rsidRPr="00447B82">
              <w:rPr>
                <w:sz w:val="24"/>
                <w:szCs w:val="24"/>
              </w:rPr>
              <w:t>ЕФРР</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347BA43C" w14:textId="212733E5"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Европейски фонд за регионално развитие</w:t>
            </w:r>
          </w:p>
        </w:tc>
      </w:tr>
      <w:tr w:rsidR="000A239C" w:rsidRPr="00447B82" w14:paraId="03067F9D"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093FFCBA" w14:textId="2E568FA6" w:rsidR="000A239C" w:rsidRPr="00447B82" w:rsidRDefault="000A239C" w:rsidP="004B25D5">
            <w:pPr>
              <w:suppressAutoHyphens/>
              <w:spacing w:before="40" w:after="40"/>
              <w:jc w:val="both"/>
              <w:rPr>
                <w:sz w:val="24"/>
                <w:szCs w:val="24"/>
              </w:rPr>
            </w:pPr>
            <w:r w:rsidRPr="00447B82">
              <w:rPr>
                <w:bCs/>
                <w:sz w:val="24"/>
                <w:szCs w:val="24"/>
              </w:rPr>
              <w:t>ЗДДС</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76CF1FDE" w14:textId="49D1A1D4" w:rsidR="000A239C" w:rsidRPr="00447B82" w:rsidRDefault="000A239C" w:rsidP="004B25D5">
            <w:pPr>
              <w:suppressAutoHyphens/>
              <w:spacing w:before="40" w:after="40"/>
              <w:jc w:val="both"/>
              <w:rPr>
                <w:sz w:val="24"/>
                <w:szCs w:val="24"/>
              </w:rPr>
            </w:pPr>
            <w:r w:rsidRPr="00447B82">
              <w:rPr>
                <w:color w:val="auto"/>
                <w:sz w:val="24"/>
                <w:szCs w:val="24"/>
                <w:lang w:eastAsia="ar-SA"/>
              </w:rPr>
              <w:t>Закон за данък върху добавената стойност</w:t>
            </w:r>
          </w:p>
        </w:tc>
      </w:tr>
      <w:tr w:rsidR="003B406E" w:rsidRPr="00447B82" w14:paraId="5E4C17E7"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2A187BA2" w14:textId="4CBCF929" w:rsidR="003B406E" w:rsidRPr="00447B82" w:rsidRDefault="003B406E" w:rsidP="004B25D5">
            <w:pPr>
              <w:suppressAutoHyphens/>
              <w:spacing w:before="40" w:after="40"/>
              <w:jc w:val="both"/>
              <w:rPr>
                <w:bCs/>
                <w:sz w:val="24"/>
                <w:szCs w:val="24"/>
              </w:rPr>
            </w:pPr>
            <w:r w:rsidRPr="00447B82">
              <w:rPr>
                <w:bCs/>
                <w:sz w:val="24"/>
                <w:szCs w:val="24"/>
              </w:rPr>
              <w:t>ЗЗД</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084BC834" w14:textId="0B4BCEBF" w:rsidR="003B406E" w:rsidRPr="00447B82" w:rsidRDefault="003B406E" w:rsidP="004B25D5">
            <w:pPr>
              <w:suppressAutoHyphens/>
              <w:spacing w:before="40" w:after="40"/>
              <w:jc w:val="both"/>
              <w:rPr>
                <w:bCs/>
                <w:sz w:val="24"/>
                <w:szCs w:val="24"/>
              </w:rPr>
            </w:pPr>
            <w:r w:rsidRPr="00447B82">
              <w:rPr>
                <w:bCs/>
                <w:sz w:val="24"/>
                <w:szCs w:val="24"/>
              </w:rPr>
              <w:t>Закон за задълженията и договорите</w:t>
            </w:r>
          </w:p>
        </w:tc>
      </w:tr>
      <w:tr w:rsidR="000A239C" w:rsidRPr="00447B82" w14:paraId="4B332689"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19B22C98" w14:textId="6EE3046A" w:rsidR="000A239C" w:rsidRPr="00447B82" w:rsidRDefault="000A239C" w:rsidP="004B25D5">
            <w:pPr>
              <w:suppressAutoHyphens/>
              <w:spacing w:before="40" w:after="40"/>
              <w:jc w:val="both"/>
              <w:rPr>
                <w:color w:val="auto"/>
                <w:sz w:val="24"/>
                <w:szCs w:val="24"/>
                <w:lang w:eastAsia="ar-SA"/>
              </w:rPr>
            </w:pPr>
            <w:r w:rsidRPr="00447B82">
              <w:rPr>
                <w:bCs/>
                <w:sz w:val="24"/>
                <w:szCs w:val="24"/>
              </w:rPr>
              <w:t>ЗОП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636595DD" w14:textId="162D598F" w:rsidR="000A239C" w:rsidRPr="00447B82" w:rsidRDefault="000A239C" w:rsidP="004B25D5">
            <w:pPr>
              <w:suppressAutoHyphens/>
              <w:spacing w:before="40" w:after="40"/>
              <w:jc w:val="both"/>
              <w:rPr>
                <w:color w:val="auto"/>
                <w:sz w:val="24"/>
                <w:szCs w:val="24"/>
                <w:lang w:eastAsia="ar-SA"/>
              </w:rPr>
            </w:pPr>
            <w:r w:rsidRPr="00447B82">
              <w:rPr>
                <w:bCs/>
                <w:sz w:val="24"/>
                <w:szCs w:val="24"/>
              </w:rPr>
              <w:t xml:space="preserve">Закон за обществените поръчки </w:t>
            </w:r>
          </w:p>
        </w:tc>
      </w:tr>
      <w:tr w:rsidR="000A3676" w:rsidRPr="00447B82" w14:paraId="2635E598"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1B1945F1" w14:textId="7CB5BF9F" w:rsidR="000A3676" w:rsidRPr="00447B82" w:rsidRDefault="000A3676" w:rsidP="004B25D5">
            <w:pPr>
              <w:suppressAutoHyphens/>
              <w:spacing w:before="40" w:after="40"/>
              <w:jc w:val="both"/>
              <w:rPr>
                <w:color w:val="auto"/>
                <w:sz w:val="24"/>
                <w:szCs w:val="24"/>
                <w:lang w:eastAsia="ar-SA"/>
              </w:rPr>
            </w:pPr>
            <w:r w:rsidRPr="00447B82">
              <w:rPr>
                <w:color w:val="auto"/>
                <w:sz w:val="24"/>
                <w:szCs w:val="24"/>
                <w:lang w:eastAsia="ar-SA"/>
              </w:rPr>
              <w:t>КЕП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339CECD1" w14:textId="63853AEF" w:rsidR="000A3676" w:rsidRPr="00447B82" w:rsidRDefault="000A3676" w:rsidP="004B25D5">
            <w:pPr>
              <w:suppressAutoHyphens/>
              <w:spacing w:before="40" w:after="40"/>
              <w:jc w:val="both"/>
              <w:rPr>
                <w:color w:val="auto"/>
                <w:sz w:val="24"/>
                <w:szCs w:val="24"/>
                <w:lang w:eastAsia="ar-SA"/>
              </w:rPr>
            </w:pPr>
            <w:r w:rsidRPr="00447B82">
              <w:rPr>
                <w:color w:val="auto"/>
                <w:sz w:val="24"/>
                <w:szCs w:val="24"/>
                <w:lang w:eastAsia="ar-SA"/>
              </w:rPr>
              <w:t>Квалифициран електронен подпис</w:t>
            </w:r>
          </w:p>
        </w:tc>
      </w:tr>
      <w:tr w:rsidR="000A239C" w:rsidRPr="00447B82" w14:paraId="1C85A950"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1C6A6EC1" w14:textId="6FDCB7D3"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МОН</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3A279B82" w14:textId="0184FDC3"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Министерство на образованието и науката</w:t>
            </w:r>
          </w:p>
        </w:tc>
      </w:tr>
      <w:tr w:rsidR="000A239C" w:rsidRPr="00447B82" w14:paraId="339A3D73"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2B5A562B" w14:textId="2CB994DF"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ОП НОИР</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43A888F0" w14:textId="1E842A4C"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Оперативна програма „Наука и образование за интелигентен растеж</w:t>
            </w:r>
            <w:r w:rsidR="000A3676" w:rsidRPr="00447B82">
              <w:rPr>
                <w:color w:val="auto"/>
                <w:sz w:val="24"/>
                <w:szCs w:val="24"/>
                <w:lang w:eastAsia="ar-SA"/>
              </w:rPr>
              <w:t>“</w:t>
            </w:r>
          </w:p>
        </w:tc>
      </w:tr>
      <w:tr w:rsidR="000A239C" w:rsidRPr="00447B82" w14:paraId="0F77D543"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160636B5" w14:textId="10949E09"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ОО</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076D8444" w14:textId="307F6C01" w:rsidR="000A239C" w:rsidRPr="00447B82" w:rsidRDefault="000A239C" w:rsidP="004B25D5">
            <w:pPr>
              <w:suppressAutoHyphens/>
              <w:spacing w:before="40" w:after="40"/>
              <w:jc w:val="both"/>
              <w:rPr>
                <w:color w:val="auto"/>
                <w:sz w:val="24"/>
                <w:szCs w:val="24"/>
                <w:lang w:eastAsia="ar-SA"/>
              </w:rPr>
            </w:pPr>
            <w:proofErr w:type="spellStart"/>
            <w:r w:rsidRPr="00447B82">
              <w:rPr>
                <w:color w:val="auto"/>
                <w:sz w:val="24"/>
                <w:szCs w:val="24"/>
                <w:lang w:eastAsia="ar-SA"/>
              </w:rPr>
              <w:t>Одитен</w:t>
            </w:r>
            <w:proofErr w:type="spellEnd"/>
            <w:r w:rsidRPr="00447B82">
              <w:rPr>
                <w:color w:val="auto"/>
                <w:sz w:val="24"/>
                <w:szCs w:val="24"/>
                <w:lang w:eastAsia="ar-SA"/>
              </w:rPr>
              <w:t xml:space="preserve"> орган</w:t>
            </w:r>
          </w:p>
        </w:tc>
      </w:tr>
      <w:tr w:rsidR="000A239C" w:rsidRPr="00447B82" w14:paraId="6C194CB3"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3F342B96" w14:textId="77777777"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СО</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4F78E5EB" w14:textId="77777777"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Сертифициращ орган</w:t>
            </w:r>
          </w:p>
        </w:tc>
      </w:tr>
      <w:tr w:rsidR="000A239C" w:rsidRPr="00447B82" w14:paraId="16A3930C"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21A05130" w14:textId="6A41ACCD" w:rsidR="000A239C" w:rsidRPr="00447B82" w:rsidRDefault="000A239C" w:rsidP="004B25D5">
            <w:pPr>
              <w:suppressAutoHyphens/>
              <w:spacing w:before="40" w:after="40"/>
              <w:jc w:val="both"/>
              <w:rPr>
                <w:color w:val="auto"/>
                <w:sz w:val="24"/>
                <w:szCs w:val="24"/>
                <w:lang w:eastAsia="ar-SA"/>
              </w:rPr>
            </w:pPr>
            <w:r w:rsidRPr="00447B82">
              <w:rPr>
                <w:bCs/>
                <w:sz w:val="24"/>
                <w:szCs w:val="24"/>
              </w:rPr>
              <w:t>ПМС</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bottom"/>
          </w:tcPr>
          <w:p w14:paraId="1E574FF8" w14:textId="748F1E45" w:rsidR="000A239C" w:rsidRPr="00447B82" w:rsidRDefault="000A239C" w:rsidP="004B25D5">
            <w:pPr>
              <w:suppressAutoHyphens/>
              <w:spacing w:before="40" w:after="40"/>
              <w:jc w:val="both"/>
              <w:rPr>
                <w:color w:val="auto"/>
                <w:sz w:val="24"/>
                <w:szCs w:val="24"/>
                <w:lang w:eastAsia="ar-SA"/>
              </w:rPr>
            </w:pPr>
            <w:r w:rsidRPr="00447B82">
              <w:rPr>
                <w:bCs/>
                <w:sz w:val="24"/>
                <w:szCs w:val="24"/>
              </w:rPr>
              <w:t>Постановление на Министерския съвет</w:t>
            </w:r>
          </w:p>
        </w:tc>
      </w:tr>
      <w:tr w:rsidR="000A239C" w:rsidRPr="00447B82" w14:paraId="7D7D7524"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1C4CDE72" w14:textId="0E5C0953" w:rsidR="000A239C" w:rsidRPr="00447B82" w:rsidRDefault="000A239C" w:rsidP="004B25D5">
            <w:pPr>
              <w:suppressAutoHyphens/>
              <w:spacing w:before="40" w:after="40"/>
              <w:jc w:val="both"/>
              <w:rPr>
                <w:color w:val="auto"/>
                <w:sz w:val="24"/>
                <w:szCs w:val="24"/>
                <w:lang w:eastAsia="ar-SA"/>
              </w:rPr>
            </w:pPr>
            <w:r w:rsidRPr="00447B82">
              <w:rPr>
                <w:bCs/>
                <w:sz w:val="24"/>
                <w:szCs w:val="24"/>
              </w:rPr>
              <w:t>ППЗОП</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4BFE7FE6" w14:textId="7BDE5CC9" w:rsidR="000A239C" w:rsidRPr="00447B82" w:rsidRDefault="000A239C" w:rsidP="004B25D5">
            <w:pPr>
              <w:suppressAutoHyphens/>
              <w:spacing w:before="40" w:after="40"/>
              <w:jc w:val="both"/>
              <w:rPr>
                <w:color w:val="auto"/>
                <w:sz w:val="24"/>
                <w:szCs w:val="24"/>
                <w:lang w:eastAsia="ar-SA"/>
              </w:rPr>
            </w:pPr>
            <w:r w:rsidRPr="00447B82">
              <w:rPr>
                <w:color w:val="auto"/>
                <w:sz w:val="24"/>
                <w:szCs w:val="24"/>
              </w:rPr>
              <w:t xml:space="preserve">Правилника за прилагане на </w:t>
            </w:r>
            <w:r w:rsidRPr="00447B82">
              <w:rPr>
                <w:bCs/>
                <w:sz w:val="24"/>
                <w:szCs w:val="24"/>
              </w:rPr>
              <w:t>Закона за обществените поръчки</w:t>
            </w:r>
          </w:p>
        </w:tc>
      </w:tr>
      <w:tr w:rsidR="000A239C" w:rsidRPr="00447B82" w14:paraId="18C98B9A" w14:textId="77777777" w:rsidTr="004B25D5">
        <w:tc>
          <w:tcPr>
            <w:tcW w:w="1609" w:type="dxa"/>
            <w:tcBorders>
              <w:top w:val="single" w:sz="4" w:space="0" w:color="auto"/>
              <w:left w:val="single" w:sz="4" w:space="0" w:color="auto"/>
              <w:bottom w:val="single" w:sz="4" w:space="0" w:color="auto"/>
              <w:right w:val="single" w:sz="4" w:space="0" w:color="auto"/>
            </w:tcBorders>
            <w:shd w:val="clear" w:color="auto" w:fill="auto"/>
            <w:vAlign w:val="center"/>
          </w:tcPr>
          <w:p w14:paraId="5103D712" w14:textId="69D1F91F"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УО</w:t>
            </w:r>
          </w:p>
        </w:tc>
        <w:tc>
          <w:tcPr>
            <w:tcW w:w="7571" w:type="dxa"/>
            <w:tcBorders>
              <w:top w:val="single" w:sz="4" w:space="0" w:color="auto"/>
              <w:left w:val="single" w:sz="4" w:space="0" w:color="auto"/>
              <w:bottom w:val="single" w:sz="4" w:space="0" w:color="auto"/>
              <w:right w:val="single" w:sz="4" w:space="0" w:color="auto"/>
            </w:tcBorders>
            <w:shd w:val="clear" w:color="auto" w:fill="auto"/>
            <w:vAlign w:val="center"/>
          </w:tcPr>
          <w:p w14:paraId="1B5EA415" w14:textId="374F08A2" w:rsidR="000A239C" w:rsidRPr="00447B82" w:rsidRDefault="000A239C" w:rsidP="004B25D5">
            <w:pPr>
              <w:suppressAutoHyphens/>
              <w:spacing w:before="40" w:after="40"/>
              <w:jc w:val="both"/>
              <w:rPr>
                <w:color w:val="auto"/>
                <w:sz w:val="24"/>
                <w:szCs w:val="24"/>
                <w:lang w:eastAsia="ar-SA"/>
              </w:rPr>
            </w:pPr>
            <w:r w:rsidRPr="00447B82">
              <w:rPr>
                <w:color w:val="auto"/>
                <w:sz w:val="24"/>
                <w:szCs w:val="24"/>
                <w:lang w:eastAsia="ar-SA"/>
              </w:rPr>
              <w:t>Управляващ орган</w:t>
            </w:r>
          </w:p>
        </w:tc>
      </w:tr>
    </w:tbl>
    <w:p w14:paraId="1470BAA5" w14:textId="16C30D50" w:rsidR="00E67C31" w:rsidRPr="00447B82" w:rsidRDefault="00E67C31" w:rsidP="00A719EB">
      <w:pPr>
        <w:pStyle w:val="Heading3"/>
        <w:rPr>
          <w:b w:val="0"/>
          <w:color w:val="auto"/>
          <w:sz w:val="24"/>
          <w:szCs w:val="24"/>
          <w:lang w:eastAsia="ar-SA"/>
        </w:rPr>
      </w:pPr>
      <w:r w:rsidRPr="00447B82">
        <w:rPr>
          <w:color w:val="auto"/>
          <w:sz w:val="24"/>
          <w:szCs w:val="24"/>
          <w:lang w:eastAsia="ar-SA"/>
        </w:rPr>
        <w:br w:type="page"/>
      </w:r>
      <w:bookmarkStart w:id="4" w:name="_Toc430155139"/>
      <w:r w:rsidR="00132DE6" w:rsidRPr="00447B82">
        <w:rPr>
          <w:color w:val="auto"/>
          <w:sz w:val="24"/>
          <w:szCs w:val="24"/>
          <w:lang w:eastAsia="ar-SA"/>
        </w:rPr>
        <w:lastRenderedPageBreak/>
        <w:t>ІІ</w:t>
      </w:r>
      <w:r w:rsidRPr="00447B82">
        <w:rPr>
          <w:color w:val="auto"/>
          <w:sz w:val="24"/>
          <w:szCs w:val="24"/>
          <w:lang w:eastAsia="ar-SA"/>
        </w:rPr>
        <w:t xml:space="preserve">. </w:t>
      </w:r>
      <w:r w:rsidRPr="00447B82">
        <w:rPr>
          <w:color w:val="auto"/>
          <w:sz w:val="24"/>
          <w:szCs w:val="24"/>
        </w:rPr>
        <w:t>ИЗПЪЛНЕНИЕ НА ДОГОВОРА</w:t>
      </w:r>
      <w:bookmarkEnd w:id="4"/>
    </w:p>
    <w:p w14:paraId="19B98594" w14:textId="77777777" w:rsidR="008E2C55" w:rsidRDefault="008E2C55" w:rsidP="004B25D5">
      <w:pPr>
        <w:tabs>
          <w:tab w:val="left" w:pos="0"/>
          <w:tab w:val="left" w:pos="709"/>
          <w:tab w:val="right" w:leader="dot" w:pos="8280"/>
          <w:tab w:val="left" w:pos="9360"/>
        </w:tabs>
        <w:suppressAutoHyphens/>
        <w:snapToGrid w:val="0"/>
        <w:ind w:right="23"/>
        <w:jc w:val="both"/>
        <w:rPr>
          <w:color w:val="auto"/>
          <w:sz w:val="24"/>
          <w:szCs w:val="24"/>
          <w:lang w:eastAsia="ar-SA"/>
        </w:rPr>
      </w:pPr>
    </w:p>
    <w:p w14:paraId="13A5E74D" w14:textId="7D462E1E" w:rsidR="00E67C31" w:rsidRPr="00447B82" w:rsidRDefault="008E2C55" w:rsidP="00447B82">
      <w:pPr>
        <w:tabs>
          <w:tab w:val="left" w:pos="0"/>
          <w:tab w:val="left" w:pos="709"/>
          <w:tab w:val="right" w:leader="dot" w:pos="8280"/>
          <w:tab w:val="left" w:pos="9360"/>
        </w:tabs>
        <w:suppressAutoHyphens/>
        <w:snapToGrid w:val="0"/>
        <w:spacing w:line="360" w:lineRule="auto"/>
        <w:ind w:right="23"/>
        <w:jc w:val="both"/>
        <w:rPr>
          <w:color w:val="auto"/>
          <w:sz w:val="24"/>
          <w:szCs w:val="24"/>
          <w:lang w:eastAsia="ar-SA"/>
        </w:rPr>
      </w:pPr>
      <w:r>
        <w:rPr>
          <w:color w:val="auto"/>
          <w:sz w:val="24"/>
          <w:szCs w:val="24"/>
          <w:lang w:eastAsia="ar-SA"/>
        </w:rPr>
        <w:tab/>
      </w:r>
      <w:r w:rsidR="00E67C31" w:rsidRPr="00447B82">
        <w:rPr>
          <w:color w:val="auto"/>
          <w:sz w:val="24"/>
          <w:szCs w:val="24"/>
          <w:lang w:eastAsia="ar-SA"/>
        </w:rPr>
        <w:t>С</w:t>
      </w:r>
      <w:r w:rsidR="005E1154" w:rsidRPr="00447B82">
        <w:rPr>
          <w:color w:val="auto"/>
          <w:sz w:val="24"/>
          <w:szCs w:val="24"/>
          <w:lang w:eastAsia="ar-SA"/>
        </w:rPr>
        <w:t xml:space="preserve"> договорите за</w:t>
      </w:r>
      <w:r w:rsidR="00E67C31" w:rsidRPr="00447B82">
        <w:rPr>
          <w:color w:val="auto"/>
          <w:sz w:val="24"/>
          <w:szCs w:val="24"/>
          <w:lang w:eastAsia="ar-SA"/>
        </w:rPr>
        <w:t xml:space="preserve"> предоставяне на безвъзмездна финансова помощ</w:t>
      </w:r>
      <w:r w:rsidR="005E1154" w:rsidRPr="00447B82">
        <w:rPr>
          <w:color w:val="auto"/>
          <w:sz w:val="24"/>
          <w:szCs w:val="24"/>
          <w:lang w:eastAsia="ar-SA"/>
        </w:rPr>
        <w:t xml:space="preserve"> по приоритетни оси 2 и 3 на ОП НОИР</w:t>
      </w:r>
      <w:r w:rsidR="00E67C31" w:rsidRPr="00447B82">
        <w:rPr>
          <w:color w:val="auto"/>
          <w:sz w:val="24"/>
          <w:szCs w:val="24"/>
          <w:lang w:eastAsia="ar-SA"/>
        </w:rPr>
        <w:t xml:space="preserve"> се уреждат взаимоотношенията между </w:t>
      </w:r>
      <w:r w:rsidR="005E1154" w:rsidRPr="00447B82">
        <w:rPr>
          <w:color w:val="auto"/>
          <w:sz w:val="24"/>
          <w:szCs w:val="24"/>
          <w:lang w:eastAsia="ar-SA"/>
        </w:rPr>
        <w:t xml:space="preserve">Управляващия </w:t>
      </w:r>
      <w:r w:rsidR="00E67C31" w:rsidRPr="00447B82">
        <w:rPr>
          <w:color w:val="auto"/>
          <w:sz w:val="24"/>
          <w:szCs w:val="24"/>
          <w:lang w:eastAsia="ar-SA"/>
        </w:rPr>
        <w:t>орган и Бенефициентите при изпълнението на одобрените за финансиране проект</w:t>
      </w:r>
      <w:r w:rsidR="005E1154" w:rsidRPr="00447B82">
        <w:rPr>
          <w:color w:val="auto"/>
          <w:sz w:val="24"/>
          <w:szCs w:val="24"/>
          <w:lang w:eastAsia="ar-SA"/>
        </w:rPr>
        <w:t>ни предложения.</w:t>
      </w:r>
    </w:p>
    <w:p w14:paraId="0BFA0048" w14:textId="77777777" w:rsidR="008E2C55" w:rsidRDefault="008E2C55" w:rsidP="00CE6122">
      <w:pPr>
        <w:rPr>
          <w:b/>
          <w:color w:val="auto"/>
          <w:sz w:val="24"/>
          <w:szCs w:val="24"/>
          <w:lang w:eastAsia="ar-SA"/>
        </w:rPr>
      </w:pPr>
    </w:p>
    <w:p w14:paraId="77492922" w14:textId="2AC753F7" w:rsidR="00953744" w:rsidRPr="0048220D" w:rsidRDefault="00BE2359" w:rsidP="002A113B">
      <w:pPr>
        <w:pStyle w:val="ListParagraph"/>
        <w:numPr>
          <w:ilvl w:val="0"/>
          <w:numId w:val="26"/>
        </w:numPr>
        <w:ind w:left="284" w:hanging="284"/>
        <w:outlineLvl w:val="0"/>
        <w:rPr>
          <w:b/>
          <w:color w:val="auto"/>
          <w:sz w:val="24"/>
          <w:szCs w:val="24"/>
          <w:lang w:eastAsia="ar-SA"/>
        </w:rPr>
      </w:pPr>
      <w:bookmarkStart w:id="5" w:name="_Toc430155140"/>
      <w:r w:rsidRPr="00CE6122">
        <w:rPr>
          <w:b/>
          <w:color w:val="auto"/>
          <w:sz w:val="24"/>
          <w:szCs w:val="24"/>
          <w:lang w:eastAsia="ar-SA"/>
        </w:rPr>
        <w:t>Срок</w:t>
      </w:r>
      <w:r w:rsidR="00E67C31" w:rsidRPr="00CE6122">
        <w:rPr>
          <w:b/>
          <w:color w:val="auto"/>
          <w:sz w:val="24"/>
          <w:szCs w:val="24"/>
          <w:lang w:eastAsia="ar-SA"/>
        </w:rPr>
        <w:t xml:space="preserve"> за изпълнение на </w:t>
      </w:r>
      <w:r w:rsidR="002D3DA4" w:rsidRPr="00CE6122">
        <w:rPr>
          <w:b/>
          <w:color w:val="auto"/>
          <w:sz w:val="24"/>
          <w:szCs w:val="24"/>
          <w:lang w:eastAsia="ar-SA"/>
        </w:rPr>
        <w:t>д</w:t>
      </w:r>
      <w:r w:rsidR="00E67C31" w:rsidRPr="00CE6122">
        <w:rPr>
          <w:b/>
          <w:color w:val="auto"/>
          <w:sz w:val="24"/>
          <w:szCs w:val="24"/>
          <w:lang w:eastAsia="ar-SA"/>
        </w:rPr>
        <w:t>оговорите</w:t>
      </w:r>
      <w:bookmarkEnd w:id="5"/>
    </w:p>
    <w:p w14:paraId="0B824CFF" w14:textId="77777777" w:rsidR="0048220D" w:rsidRDefault="0048220D" w:rsidP="00447B82">
      <w:pPr>
        <w:tabs>
          <w:tab w:val="left" w:pos="709"/>
        </w:tabs>
        <w:suppressAutoHyphens/>
        <w:spacing w:line="360" w:lineRule="auto"/>
        <w:jc w:val="both"/>
        <w:rPr>
          <w:color w:val="auto"/>
          <w:sz w:val="24"/>
          <w:szCs w:val="24"/>
          <w:lang w:val="en-US" w:eastAsia="ar-SA"/>
        </w:rPr>
      </w:pPr>
    </w:p>
    <w:p w14:paraId="61EDF2F8" w14:textId="3BECEE64" w:rsidR="00E67C31" w:rsidRPr="008E2C55" w:rsidRDefault="00E67C31" w:rsidP="0048220D">
      <w:pPr>
        <w:tabs>
          <w:tab w:val="left" w:pos="709"/>
        </w:tabs>
        <w:suppressAutoHyphens/>
        <w:spacing w:line="360" w:lineRule="auto"/>
        <w:ind w:firstLine="709"/>
        <w:jc w:val="both"/>
        <w:rPr>
          <w:color w:val="auto"/>
          <w:sz w:val="24"/>
          <w:szCs w:val="24"/>
          <w:lang w:eastAsia="ar-SA"/>
        </w:rPr>
      </w:pPr>
      <w:r w:rsidRPr="008E2C55">
        <w:rPr>
          <w:color w:val="auto"/>
          <w:sz w:val="24"/>
          <w:szCs w:val="24"/>
          <w:lang w:eastAsia="ar-SA"/>
        </w:rPr>
        <w:t xml:space="preserve">Договорът </w:t>
      </w:r>
      <w:r w:rsidR="000A239C" w:rsidRPr="008E2C55">
        <w:rPr>
          <w:color w:val="auto"/>
          <w:sz w:val="24"/>
          <w:szCs w:val="24"/>
          <w:lang w:eastAsia="ar-SA"/>
        </w:rPr>
        <w:t xml:space="preserve">за предоставяне на БФП </w:t>
      </w:r>
      <w:r w:rsidRPr="008E2C55">
        <w:rPr>
          <w:color w:val="auto"/>
          <w:sz w:val="24"/>
          <w:szCs w:val="24"/>
          <w:lang w:eastAsia="ar-SA"/>
        </w:rPr>
        <w:t xml:space="preserve">влиза в сила от датата на подписването му от страна на Бенефициента и </w:t>
      </w:r>
      <w:r w:rsidR="000A239C" w:rsidRPr="008E2C55">
        <w:rPr>
          <w:color w:val="auto"/>
          <w:sz w:val="24"/>
          <w:szCs w:val="24"/>
          <w:lang w:eastAsia="ar-SA"/>
        </w:rPr>
        <w:t xml:space="preserve">Управляващия </w:t>
      </w:r>
      <w:r w:rsidRPr="008E2C55">
        <w:rPr>
          <w:color w:val="auto"/>
          <w:sz w:val="24"/>
          <w:szCs w:val="24"/>
          <w:lang w:eastAsia="ar-SA"/>
        </w:rPr>
        <w:t>орган.</w:t>
      </w:r>
    </w:p>
    <w:p w14:paraId="261F8F8A" w14:textId="5386E423" w:rsidR="00E67C31" w:rsidRPr="00F11083" w:rsidRDefault="00E67C31" w:rsidP="00F11083">
      <w:pPr>
        <w:suppressAutoHyphens/>
        <w:spacing w:line="360" w:lineRule="auto"/>
        <w:ind w:firstLine="720"/>
        <w:jc w:val="both"/>
        <w:rPr>
          <w:color w:val="auto"/>
          <w:sz w:val="24"/>
          <w:szCs w:val="24"/>
          <w:lang w:eastAsia="ar-SA"/>
        </w:rPr>
      </w:pPr>
      <w:r w:rsidRPr="008E2C55">
        <w:rPr>
          <w:color w:val="auto"/>
          <w:sz w:val="24"/>
          <w:szCs w:val="24"/>
          <w:lang w:eastAsia="ar-SA"/>
        </w:rPr>
        <w:t xml:space="preserve">Срокът за изпълнение на Проекта е </w:t>
      </w:r>
      <w:r w:rsidRPr="00EF3033">
        <w:rPr>
          <w:color w:val="auto"/>
          <w:sz w:val="24"/>
          <w:szCs w:val="24"/>
          <w:lang w:eastAsia="ar-SA"/>
        </w:rPr>
        <w:t>посочен в чл. 2 от</w:t>
      </w:r>
      <w:r w:rsidRPr="008E2C55">
        <w:rPr>
          <w:color w:val="auto"/>
          <w:sz w:val="24"/>
          <w:szCs w:val="24"/>
          <w:lang w:eastAsia="ar-SA"/>
        </w:rPr>
        <w:t xml:space="preserve"> Договора</w:t>
      </w:r>
      <w:r w:rsidR="00EF3033">
        <w:rPr>
          <w:color w:val="auto"/>
          <w:sz w:val="24"/>
          <w:szCs w:val="24"/>
          <w:lang w:val="en-US" w:eastAsia="ar-SA"/>
        </w:rPr>
        <w:t xml:space="preserve"> </w:t>
      </w:r>
      <w:r w:rsidR="00EF3033">
        <w:rPr>
          <w:color w:val="auto"/>
          <w:sz w:val="24"/>
          <w:szCs w:val="24"/>
          <w:lang w:eastAsia="ar-SA"/>
        </w:rPr>
        <w:t>или чл. 3 от Заповедта</w:t>
      </w:r>
      <w:r w:rsidRPr="008E2C55">
        <w:rPr>
          <w:color w:val="auto"/>
          <w:sz w:val="24"/>
          <w:szCs w:val="24"/>
          <w:lang w:eastAsia="ar-SA"/>
        </w:rPr>
        <w:t>.</w:t>
      </w:r>
      <w:r w:rsidR="008E2C55">
        <w:rPr>
          <w:color w:val="auto"/>
          <w:sz w:val="24"/>
          <w:szCs w:val="24"/>
          <w:lang w:eastAsia="ar-SA"/>
        </w:rPr>
        <w:tab/>
      </w:r>
      <w:r w:rsidR="00F11083">
        <w:rPr>
          <w:color w:val="auto"/>
          <w:sz w:val="24"/>
          <w:szCs w:val="24"/>
          <w:lang w:eastAsia="ar-SA"/>
        </w:rPr>
        <w:t xml:space="preserve"> </w:t>
      </w:r>
    </w:p>
    <w:p w14:paraId="23D26EB0" w14:textId="4238C7F0" w:rsidR="00E67C31" w:rsidRPr="00447B82" w:rsidRDefault="002D3DA4" w:rsidP="00CE6122">
      <w:pPr>
        <w:pStyle w:val="Heading3"/>
        <w:rPr>
          <w:b w:val="0"/>
          <w:color w:val="auto"/>
          <w:sz w:val="24"/>
          <w:szCs w:val="24"/>
          <w:lang w:eastAsia="ar-SA"/>
        </w:rPr>
      </w:pPr>
      <w:bookmarkStart w:id="6" w:name="_Toc430155141"/>
      <w:r w:rsidRPr="00447B82">
        <w:rPr>
          <w:color w:val="auto"/>
          <w:sz w:val="24"/>
          <w:szCs w:val="24"/>
          <w:lang w:eastAsia="ar-SA"/>
        </w:rPr>
        <w:t>2. Страни по д</w:t>
      </w:r>
      <w:r w:rsidR="00E67C31" w:rsidRPr="00447B82">
        <w:rPr>
          <w:color w:val="auto"/>
          <w:sz w:val="24"/>
          <w:szCs w:val="24"/>
          <w:lang w:eastAsia="ar-SA"/>
        </w:rPr>
        <w:t>оговора</w:t>
      </w:r>
      <w:bookmarkEnd w:id="6"/>
    </w:p>
    <w:p w14:paraId="528C194F" w14:textId="4E172705" w:rsidR="00E67C31" w:rsidRDefault="00235974" w:rsidP="008E2C55">
      <w:pPr>
        <w:suppressAutoHyphens/>
        <w:autoSpaceDE w:val="0"/>
        <w:spacing w:line="360" w:lineRule="auto"/>
        <w:ind w:firstLine="720"/>
        <w:jc w:val="both"/>
        <w:rPr>
          <w:color w:val="auto"/>
          <w:sz w:val="24"/>
          <w:szCs w:val="24"/>
          <w:lang w:eastAsia="ar-SA"/>
        </w:rPr>
      </w:pPr>
      <w:r w:rsidRPr="00447B82">
        <w:rPr>
          <w:color w:val="auto"/>
          <w:sz w:val="24"/>
          <w:szCs w:val="24"/>
          <w:lang w:eastAsia="ar-SA"/>
        </w:rPr>
        <w:t>Съгласно подписания д</w:t>
      </w:r>
      <w:r w:rsidR="00E67C31" w:rsidRPr="00447B82">
        <w:rPr>
          <w:color w:val="auto"/>
          <w:sz w:val="24"/>
          <w:szCs w:val="24"/>
          <w:lang w:eastAsia="ar-SA"/>
        </w:rPr>
        <w:t xml:space="preserve">оговор, Бенефициентът и </w:t>
      </w:r>
      <w:r w:rsidRPr="00447B82">
        <w:rPr>
          <w:color w:val="auto"/>
          <w:sz w:val="24"/>
          <w:szCs w:val="24"/>
          <w:lang w:eastAsia="ar-SA"/>
        </w:rPr>
        <w:t>Управляващия</w:t>
      </w:r>
      <w:r w:rsidR="000A239C" w:rsidRPr="00447B82">
        <w:rPr>
          <w:color w:val="auto"/>
          <w:sz w:val="24"/>
          <w:szCs w:val="24"/>
          <w:lang w:eastAsia="ar-SA"/>
        </w:rPr>
        <w:t>т</w:t>
      </w:r>
      <w:r w:rsidR="00E67C31" w:rsidRPr="00447B82">
        <w:rPr>
          <w:color w:val="auto"/>
          <w:sz w:val="24"/>
          <w:szCs w:val="24"/>
          <w:lang w:eastAsia="ar-SA"/>
        </w:rPr>
        <w:t xml:space="preserve"> орган са</w:t>
      </w:r>
      <w:r w:rsidRPr="00447B82">
        <w:rPr>
          <w:color w:val="auto"/>
          <w:sz w:val="24"/>
          <w:szCs w:val="24"/>
          <w:lang w:eastAsia="ar-SA"/>
        </w:rPr>
        <w:t xml:space="preserve"> единствените страни по него</w:t>
      </w:r>
      <w:r w:rsidR="00E67C31" w:rsidRPr="00447B82">
        <w:rPr>
          <w:color w:val="auto"/>
          <w:sz w:val="24"/>
          <w:szCs w:val="24"/>
          <w:lang w:eastAsia="ar-SA"/>
        </w:rPr>
        <w:t xml:space="preserve">. </w:t>
      </w:r>
    </w:p>
    <w:p w14:paraId="7BEA4944" w14:textId="6609A9D7" w:rsidR="00925E63" w:rsidRPr="00447B82" w:rsidRDefault="00925E63" w:rsidP="008E2C55">
      <w:pPr>
        <w:suppressAutoHyphens/>
        <w:autoSpaceDE w:val="0"/>
        <w:spacing w:line="360" w:lineRule="auto"/>
        <w:ind w:firstLine="720"/>
        <w:jc w:val="both"/>
        <w:rPr>
          <w:color w:val="auto"/>
          <w:sz w:val="24"/>
          <w:szCs w:val="24"/>
          <w:lang w:eastAsia="ar-SA"/>
        </w:rPr>
      </w:pPr>
      <w:r w:rsidRPr="00925E63">
        <w:rPr>
          <w:color w:val="auto"/>
          <w:sz w:val="24"/>
          <w:szCs w:val="24"/>
          <w:lang w:eastAsia="ar-SA"/>
        </w:rPr>
        <w:t>Управляващият орган не се намира в договорни отношения с партньорите или изпълнителите на Бенефициента във връзка с изпълнението на проекта. Отговорен пред Управляващия орган за изпълнението на проекта е единствено Бенефициентът.</w:t>
      </w:r>
    </w:p>
    <w:p w14:paraId="63B3C935" w14:textId="77777777" w:rsidR="00E67C31" w:rsidRPr="00447B82" w:rsidRDefault="00E67C31" w:rsidP="004B25D5">
      <w:pPr>
        <w:suppressAutoHyphens/>
        <w:jc w:val="both"/>
        <w:rPr>
          <w:color w:val="auto"/>
          <w:sz w:val="24"/>
          <w:szCs w:val="24"/>
          <w:lang w:eastAsia="ar-SA"/>
        </w:rPr>
      </w:pPr>
    </w:p>
    <w:p w14:paraId="033AEA79" w14:textId="381EEADD" w:rsidR="00E67C31" w:rsidRDefault="00E67C31" w:rsidP="007E631E">
      <w:pPr>
        <w:pStyle w:val="Heading3"/>
        <w:rPr>
          <w:color w:val="auto"/>
          <w:sz w:val="24"/>
          <w:szCs w:val="24"/>
          <w:lang w:val="en-US"/>
        </w:rPr>
      </w:pPr>
      <w:bookmarkStart w:id="7" w:name="_Toc430155142"/>
      <w:r w:rsidRPr="007E631E">
        <w:rPr>
          <w:color w:val="auto"/>
          <w:sz w:val="24"/>
          <w:szCs w:val="24"/>
        </w:rPr>
        <w:t>3. Организация на работата</w:t>
      </w:r>
      <w:bookmarkEnd w:id="7"/>
    </w:p>
    <w:p w14:paraId="4E2A42E3" w14:textId="77777777" w:rsidR="007E631E" w:rsidRPr="007E631E" w:rsidRDefault="007E631E" w:rsidP="007E631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54"/>
      </w:tblGrid>
      <w:tr w:rsidR="00E67C31" w:rsidRPr="00447B82" w14:paraId="059C6A72" w14:textId="77777777" w:rsidTr="00065DD4">
        <w:tc>
          <w:tcPr>
            <w:tcW w:w="8954" w:type="dxa"/>
            <w:tcBorders>
              <w:top w:val="single" w:sz="4" w:space="0" w:color="auto"/>
              <w:left w:val="single" w:sz="4" w:space="0" w:color="auto"/>
              <w:bottom w:val="single" w:sz="4" w:space="0" w:color="auto"/>
              <w:right w:val="single" w:sz="4" w:space="0" w:color="auto"/>
            </w:tcBorders>
            <w:shd w:val="clear" w:color="auto" w:fill="FFFF99"/>
          </w:tcPr>
          <w:p w14:paraId="255D413C" w14:textId="52C63095" w:rsidR="00E67C31" w:rsidRPr="00447B82" w:rsidRDefault="00E67C31" w:rsidP="00240B44">
            <w:pPr>
              <w:tabs>
                <w:tab w:val="left" w:pos="709"/>
              </w:tabs>
              <w:suppressAutoHyphens/>
              <w:spacing w:line="276" w:lineRule="auto"/>
              <w:jc w:val="both"/>
              <w:rPr>
                <w:b/>
                <w:color w:val="auto"/>
                <w:sz w:val="24"/>
                <w:szCs w:val="24"/>
                <w:lang w:eastAsia="ar-SA"/>
              </w:rPr>
            </w:pPr>
            <w:r w:rsidRPr="00447B82">
              <w:rPr>
                <w:b/>
                <w:color w:val="auto"/>
                <w:sz w:val="24"/>
                <w:szCs w:val="24"/>
                <w:lang w:eastAsia="ar-SA"/>
              </w:rPr>
              <w:t xml:space="preserve">Основният принцип, </w:t>
            </w:r>
            <w:r w:rsidR="00755461" w:rsidRPr="00447B82">
              <w:rPr>
                <w:b/>
                <w:color w:val="auto"/>
                <w:sz w:val="24"/>
                <w:szCs w:val="24"/>
                <w:lang w:eastAsia="ar-SA"/>
              </w:rPr>
              <w:t>който трябва да спазват всички б</w:t>
            </w:r>
            <w:r w:rsidRPr="00447B82">
              <w:rPr>
                <w:b/>
                <w:color w:val="auto"/>
                <w:sz w:val="24"/>
                <w:szCs w:val="24"/>
                <w:lang w:eastAsia="ar-SA"/>
              </w:rPr>
              <w:t>енефициенти, е да изпълняват проекта така, както е описан и планиран във Формуляра за кандидатстване</w:t>
            </w:r>
            <w:r w:rsidR="00755461" w:rsidRPr="00447B82">
              <w:rPr>
                <w:b/>
                <w:color w:val="auto"/>
                <w:sz w:val="24"/>
                <w:szCs w:val="24"/>
                <w:lang w:eastAsia="ar-SA"/>
              </w:rPr>
              <w:t>, който е и неразделна част от д</w:t>
            </w:r>
            <w:r w:rsidRPr="00447B82">
              <w:rPr>
                <w:b/>
                <w:color w:val="auto"/>
                <w:sz w:val="24"/>
                <w:szCs w:val="24"/>
                <w:lang w:eastAsia="ar-SA"/>
              </w:rPr>
              <w:t xml:space="preserve">оговора.   </w:t>
            </w:r>
          </w:p>
        </w:tc>
      </w:tr>
    </w:tbl>
    <w:p w14:paraId="5CAC4678" w14:textId="77777777" w:rsidR="00E67C31" w:rsidRPr="00447B82" w:rsidRDefault="00E67C31" w:rsidP="00447B82">
      <w:pPr>
        <w:tabs>
          <w:tab w:val="left" w:pos="709"/>
        </w:tabs>
        <w:suppressAutoHyphens/>
        <w:spacing w:line="360" w:lineRule="auto"/>
        <w:jc w:val="both"/>
        <w:rPr>
          <w:color w:val="auto"/>
          <w:sz w:val="24"/>
          <w:szCs w:val="24"/>
          <w:lang w:eastAsia="ar-SA"/>
        </w:rPr>
      </w:pPr>
    </w:p>
    <w:p w14:paraId="4A789FFA" w14:textId="532B5B44" w:rsidR="005236AF" w:rsidRPr="000C182C" w:rsidRDefault="00165935" w:rsidP="002C1C85">
      <w:pPr>
        <w:pStyle w:val="Heading3"/>
        <w:rPr>
          <w:color w:val="auto"/>
          <w:sz w:val="24"/>
          <w:szCs w:val="24"/>
        </w:rPr>
      </w:pPr>
      <w:bookmarkStart w:id="8" w:name="_Toc430155143"/>
      <w:r w:rsidRPr="000C182C">
        <w:rPr>
          <w:bCs w:val="0"/>
          <w:sz w:val="24"/>
          <w:szCs w:val="24"/>
        </w:rPr>
        <w:t>3.1</w:t>
      </w:r>
      <w:r w:rsidR="002C1C85" w:rsidRPr="000C182C">
        <w:rPr>
          <w:bCs w:val="0"/>
          <w:sz w:val="24"/>
          <w:szCs w:val="24"/>
          <w:lang w:val="en-US"/>
        </w:rPr>
        <w:t>.</w:t>
      </w:r>
      <w:r w:rsidRPr="000C182C">
        <w:rPr>
          <w:bCs w:val="0"/>
          <w:sz w:val="24"/>
          <w:szCs w:val="24"/>
        </w:rPr>
        <w:t xml:space="preserve"> </w:t>
      </w:r>
      <w:r w:rsidR="00D24FD6" w:rsidRPr="000C182C">
        <w:rPr>
          <w:bCs w:val="0"/>
          <w:sz w:val="24"/>
          <w:szCs w:val="24"/>
        </w:rPr>
        <w:t xml:space="preserve">Наемане на </w:t>
      </w:r>
      <w:r w:rsidR="002C1C85" w:rsidRPr="000C182C">
        <w:rPr>
          <w:bCs w:val="0"/>
          <w:sz w:val="24"/>
          <w:szCs w:val="24"/>
        </w:rPr>
        <w:t>човешки ресурси за управление и</w:t>
      </w:r>
      <w:r w:rsidR="00AB1A0B" w:rsidRPr="000C182C">
        <w:rPr>
          <w:bCs w:val="0"/>
          <w:sz w:val="24"/>
          <w:szCs w:val="24"/>
        </w:rPr>
        <w:t>ли</w:t>
      </w:r>
      <w:r w:rsidR="002C1C85" w:rsidRPr="000C182C">
        <w:rPr>
          <w:bCs w:val="0"/>
          <w:sz w:val="24"/>
          <w:szCs w:val="24"/>
        </w:rPr>
        <w:t xml:space="preserve"> изпълнение</w:t>
      </w:r>
      <w:r w:rsidR="005236AF" w:rsidRPr="000C182C">
        <w:rPr>
          <w:bCs w:val="0"/>
          <w:sz w:val="24"/>
          <w:szCs w:val="24"/>
        </w:rPr>
        <w:t xml:space="preserve"> на проекта</w:t>
      </w:r>
      <w:bookmarkEnd w:id="8"/>
    </w:p>
    <w:p w14:paraId="109E13E3" w14:textId="77777777" w:rsidR="005236AF" w:rsidRPr="00447B82" w:rsidRDefault="005236AF" w:rsidP="00447B82">
      <w:pPr>
        <w:autoSpaceDE w:val="0"/>
        <w:autoSpaceDN w:val="0"/>
        <w:adjustRightInd w:val="0"/>
        <w:spacing w:line="360" w:lineRule="auto"/>
        <w:jc w:val="both"/>
        <w:rPr>
          <w:color w:val="auto"/>
          <w:sz w:val="24"/>
          <w:szCs w:val="24"/>
        </w:rPr>
      </w:pPr>
    </w:p>
    <w:p w14:paraId="5BF707CD" w14:textId="4159235C" w:rsidR="00720B8E" w:rsidRPr="00447B82" w:rsidRDefault="00353B21" w:rsidP="004B25D5">
      <w:pPr>
        <w:spacing w:after="120" w:line="360" w:lineRule="auto"/>
        <w:ind w:firstLine="720"/>
        <w:jc w:val="both"/>
        <w:rPr>
          <w:sz w:val="24"/>
          <w:szCs w:val="24"/>
        </w:rPr>
      </w:pPr>
      <w:r w:rsidRPr="00447B82">
        <w:rPr>
          <w:sz w:val="24"/>
          <w:szCs w:val="24"/>
        </w:rPr>
        <w:t>Съгласно чл. 1, ал. 2 от Кодекса на труда в</w:t>
      </w:r>
      <w:r w:rsidR="00D24FD6" w:rsidRPr="00447B82">
        <w:rPr>
          <w:sz w:val="24"/>
          <w:szCs w:val="24"/>
        </w:rPr>
        <w:t xml:space="preserve"> случаите, когато се предоставя работна сила, е задължително сключването на трудово правоотношение.</w:t>
      </w:r>
      <w:r w:rsidRPr="00447B82">
        <w:rPr>
          <w:sz w:val="24"/>
          <w:szCs w:val="24"/>
        </w:rPr>
        <w:t xml:space="preserve"> Поради тези причини </w:t>
      </w:r>
      <w:r w:rsidR="00065DD4">
        <w:rPr>
          <w:sz w:val="24"/>
          <w:szCs w:val="24"/>
        </w:rPr>
        <w:t xml:space="preserve">Управляващият орган препоръчва </w:t>
      </w:r>
      <w:r w:rsidRPr="00447B82">
        <w:rPr>
          <w:sz w:val="24"/>
          <w:szCs w:val="24"/>
        </w:rPr>
        <w:t xml:space="preserve">назначаването на </w:t>
      </w:r>
      <w:r w:rsidR="00D921AE">
        <w:rPr>
          <w:sz w:val="24"/>
          <w:szCs w:val="24"/>
        </w:rPr>
        <w:t>човешки ресурси за управление и</w:t>
      </w:r>
      <w:r w:rsidR="00AB1A0B">
        <w:rPr>
          <w:sz w:val="24"/>
          <w:szCs w:val="24"/>
        </w:rPr>
        <w:t>ли</w:t>
      </w:r>
      <w:r w:rsidR="00D921AE">
        <w:rPr>
          <w:sz w:val="24"/>
          <w:szCs w:val="24"/>
        </w:rPr>
        <w:t xml:space="preserve"> изпълнение на проекта </w:t>
      </w:r>
      <w:r w:rsidR="00065DD4">
        <w:rPr>
          <w:sz w:val="24"/>
          <w:szCs w:val="24"/>
        </w:rPr>
        <w:t xml:space="preserve">да </w:t>
      </w:r>
      <w:r w:rsidRPr="00447B82">
        <w:rPr>
          <w:sz w:val="24"/>
          <w:szCs w:val="24"/>
        </w:rPr>
        <w:t>се извършва чрез:</w:t>
      </w:r>
    </w:p>
    <w:p w14:paraId="0DCD7A2E" w14:textId="53F0D6F3" w:rsidR="005D634C" w:rsidRPr="00447B82" w:rsidRDefault="00720B8E" w:rsidP="002A113B">
      <w:pPr>
        <w:pStyle w:val="ListParagraph"/>
        <w:numPr>
          <w:ilvl w:val="0"/>
          <w:numId w:val="9"/>
        </w:numPr>
        <w:spacing w:after="120" w:line="360" w:lineRule="auto"/>
        <w:ind w:left="714" w:hanging="357"/>
        <w:jc w:val="both"/>
        <w:rPr>
          <w:sz w:val="24"/>
          <w:szCs w:val="24"/>
        </w:rPr>
      </w:pPr>
      <w:r w:rsidRPr="00447B82">
        <w:rPr>
          <w:sz w:val="24"/>
          <w:szCs w:val="24"/>
        </w:rPr>
        <w:lastRenderedPageBreak/>
        <w:t xml:space="preserve">Сключване на </w:t>
      </w:r>
      <w:r w:rsidR="005D634C" w:rsidRPr="00065DD4">
        <w:rPr>
          <w:b/>
          <w:sz w:val="24"/>
          <w:szCs w:val="24"/>
        </w:rPr>
        <w:t xml:space="preserve">основен </w:t>
      </w:r>
      <w:r w:rsidRPr="00065DD4">
        <w:rPr>
          <w:b/>
          <w:sz w:val="24"/>
          <w:szCs w:val="24"/>
        </w:rPr>
        <w:t>трудов договор</w:t>
      </w:r>
      <w:r w:rsidR="00F675AD" w:rsidRPr="00447B82">
        <w:rPr>
          <w:sz w:val="24"/>
          <w:szCs w:val="24"/>
        </w:rPr>
        <w:t xml:space="preserve"> за пълно работно време (8 часа на ден) или </w:t>
      </w:r>
      <w:r w:rsidR="00136935" w:rsidRPr="00447B82">
        <w:rPr>
          <w:sz w:val="24"/>
          <w:szCs w:val="24"/>
        </w:rPr>
        <w:t xml:space="preserve">за </w:t>
      </w:r>
      <w:r w:rsidR="00F675AD" w:rsidRPr="00447B82">
        <w:rPr>
          <w:sz w:val="24"/>
          <w:szCs w:val="24"/>
        </w:rPr>
        <w:t xml:space="preserve">непълно работно време (продължителността и разпределението на работното време се определят </w:t>
      </w:r>
      <w:r w:rsidR="00136935" w:rsidRPr="00447B82">
        <w:rPr>
          <w:sz w:val="24"/>
          <w:szCs w:val="24"/>
        </w:rPr>
        <w:t xml:space="preserve">от страните по </w:t>
      </w:r>
      <w:r w:rsidR="00F675AD" w:rsidRPr="00447B82">
        <w:rPr>
          <w:sz w:val="24"/>
          <w:szCs w:val="24"/>
        </w:rPr>
        <w:t>трудовото правоотношение)</w:t>
      </w:r>
      <w:r w:rsidR="006B765E" w:rsidRPr="00447B82">
        <w:rPr>
          <w:sz w:val="24"/>
          <w:szCs w:val="24"/>
        </w:rPr>
        <w:t>.</w:t>
      </w:r>
    </w:p>
    <w:p w14:paraId="1AD34295" w14:textId="647C94D2" w:rsidR="00F675AD" w:rsidRPr="00447B82" w:rsidRDefault="00F675AD" w:rsidP="002A113B">
      <w:pPr>
        <w:pStyle w:val="ListParagraph"/>
        <w:numPr>
          <w:ilvl w:val="0"/>
          <w:numId w:val="9"/>
        </w:numPr>
        <w:spacing w:after="120" w:line="360" w:lineRule="auto"/>
        <w:ind w:left="714" w:hanging="357"/>
        <w:jc w:val="both"/>
        <w:rPr>
          <w:sz w:val="24"/>
          <w:szCs w:val="24"/>
        </w:rPr>
      </w:pPr>
      <w:r w:rsidRPr="00447B82">
        <w:rPr>
          <w:sz w:val="24"/>
          <w:szCs w:val="24"/>
        </w:rPr>
        <w:t xml:space="preserve">Сключване на </w:t>
      </w:r>
      <w:r w:rsidR="00720B8E" w:rsidRPr="00065DD4">
        <w:rPr>
          <w:b/>
          <w:sz w:val="24"/>
          <w:szCs w:val="24"/>
        </w:rPr>
        <w:t xml:space="preserve">допълнително споразумение към </w:t>
      </w:r>
      <w:r w:rsidRPr="00065DD4">
        <w:rPr>
          <w:b/>
          <w:sz w:val="24"/>
          <w:szCs w:val="24"/>
        </w:rPr>
        <w:t xml:space="preserve">основен </w:t>
      </w:r>
      <w:r w:rsidR="00720B8E" w:rsidRPr="00065DD4">
        <w:rPr>
          <w:b/>
          <w:sz w:val="24"/>
          <w:szCs w:val="24"/>
        </w:rPr>
        <w:t>трудов договор</w:t>
      </w:r>
      <w:r w:rsidR="004040F3" w:rsidRPr="00447B82">
        <w:rPr>
          <w:sz w:val="24"/>
          <w:szCs w:val="24"/>
        </w:rPr>
        <w:t>, с</w:t>
      </w:r>
      <w:r w:rsidR="00136935" w:rsidRPr="00447B82">
        <w:rPr>
          <w:sz w:val="24"/>
          <w:szCs w:val="24"/>
        </w:rPr>
        <w:t xml:space="preserve"> което се възлагат функции по управлението </w:t>
      </w:r>
      <w:r w:rsidR="00C23420">
        <w:rPr>
          <w:sz w:val="24"/>
          <w:szCs w:val="24"/>
        </w:rPr>
        <w:t xml:space="preserve">или изпълнението </w:t>
      </w:r>
      <w:r w:rsidR="00136935" w:rsidRPr="00447B82">
        <w:rPr>
          <w:sz w:val="24"/>
          <w:szCs w:val="24"/>
        </w:rPr>
        <w:t xml:space="preserve">на проекта в рамките на </w:t>
      </w:r>
      <w:r w:rsidR="00136935" w:rsidRPr="00065DD4">
        <w:rPr>
          <w:b/>
          <w:sz w:val="24"/>
          <w:szCs w:val="24"/>
        </w:rPr>
        <w:t>установеното работно време</w:t>
      </w:r>
      <w:r w:rsidR="00136935" w:rsidRPr="00447B82">
        <w:rPr>
          <w:sz w:val="24"/>
          <w:szCs w:val="24"/>
        </w:rPr>
        <w:t>.</w:t>
      </w:r>
      <w:r w:rsidR="00720B8E" w:rsidRPr="00447B82">
        <w:rPr>
          <w:sz w:val="24"/>
          <w:szCs w:val="24"/>
        </w:rPr>
        <w:t xml:space="preserve"> </w:t>
      </w:r>
      <w:r w:rsidR="00136935" w:rsidRPr="00447B82">
        <w:rPr>
          <w:sz w:val="24"/>
          <w:szCs w:val="24"/>
        </w:rPr>
        <w:t>В този случай се извършва пропорционално отчитане на възнаграждени</w:t>
      </w:r>
      <w:r w:rsidR="009D77CE">
        <w:rPr>
          <w:sz w:val="24"/>
          <w:szCs w:val="24"/>
        </w:rPr>
        <w:t>е</w:t>
      </w:r>
      <w:r w:rsidR="00136935" w:rsidRPr="00447B82">
        <w:rPr>
          <w:sz w:val="24"/>
          <w:szCs w:val="24"/>
        </w:rPr>
        <w:t>т</w:t>
      </w:r>
      <w:r w:rsidR="009D77CE">
        <w:rPr>
          <w:sz w:val="24"/>
          <w:szCs w:val="24"/>
        </w:rPr>
        <w:t>о</w:t>
      </w:r>
      <w:r w:rsidR="00136935" w:rsidRPr="00447B82">
        <w:rPr>
          <w:sz w:val="24"/>
          <w:szCs w:val="24"/>
        </w:rPr>
        <w:t xml:space="preserve"> по основния договор </w:t>
      </w:r>
      <w:r w:rsidR="00F663A6" w:rsidRPr="00447B82">
        <w:rPr>
          <w:bCs/>
          <w:sz w:val="24"/>
          <w:szCs w:val="24"/>
          <w:shd w:val="clear" w:color="auto" w:fill="FFFFFF"/>
        </w:rPr>
        <w:t>– работата се извършва в установеното работно време, а възнаграждени</w:t>
      </w:r>
      <w:r w:rsidR="009D77CE">
        <w:rPr>
          <w:bCs/>
          <w:sz w:val="24"/>
          <w:szCs w:val="24"/>
          <w:shd w:val="clear" w:color="auto" w:fill="FFFFFF"/>
        </w:rPr>
        <w:t>е</w:t>
      </w:r>
      <w:r w:rsidR="00F663A6" w:rsidRPr="00447B82">
        <w:rPr>
          <w:bCs/>
          <w:sz w:val="24"/>
          <w:szCs w:val="24"/>
          <w:shd w:val="clear" w:color="auto" w:fill="FFFFFF"/>
        </w:rPr>
        <w:t>т</w:t>
      </w:r>
      <w:r w:rsidR="009D77CE">
        <w:rPr>
          <w:bCs/>
          <w:sz w:val="24"/>
          <w:szCs w:val="24"/>
          <w:shd w:val="clear" w:color="auto" w:fill="FFFFFF"/>
        </w:rPr>
        <w:t>о</w:t>
      </w:r>
      <w:r w:rsidR="00F663A6" w:rsidRPr="00447B82">
        <w:rPr>
          <w:bCs/>
          <w:sz w:val="24"/>
          <w:szCs w:val="24"/>
          <w:shd w:val="clear" w:color="auto" w:fill="FFFFFF"/>
        </w:rPr>
        <w:t xml:space="preserve"> за реално отработените часове по проекта се изплащат от бюджета на проекта</w:t>
      </w:r>
      <w:r w:rsidR="00136935" w:rsidRPr="00447B82">
        <w:rPr>
          <w:sz w:val="24"/>
          <w:szCs w:val="24"/>
        </w:rPr>
        <w:t>.</w:t>
      </w:r>
    </w:p>
    <w:p w14:paraId="065BBE27" w14:textId="7A7D5DE0" w:rsidR="00F675AD" w:rsidRDefault="00F03521" w:rsidP="002A113B">
      <w:pPr>
        <w:pStyle w:val="ListParagraph"/>
        <w:numPr>
          <w:ilvl w:val="0"/>
          <w:numId w:val="9"/>
        </w:numPr>
        <w:spacing w:after="120" w:line="360" w:lineRule="auto"/>
        <w:ind w:left="714" w:hanging="357"/>
        <w:jc w:val="both"/>
        <w:rPr>
          <w:sz w:val="24"/>
          <w:szCs w:val="24"/>
        </w:rPr>
      </w:pPr>
      <w:r w:rsidRPr="00447B82">
        <w:rPr>
          <w:sz w:val="24"/>
          <w:szCs w:val="24"/>
        </w:rPr>
        <w:t xml:space="preserve">Сключване на допълнително споразумение </w:t>
      </w:r>
      <w:r w:rsidR="004040F3" w:rsidRPr="00447B82">
        <w:rPr>
          <w:sz w:val="24"/>
          <w:szCs w:val="24"/>
        </w:rPr>
        <w:t>за допълнителен труд при същия</w:t>
      </w:r>
      <w:r w:rsidR="009D77CE">
        <w:rPr>
          <w:sz w:val="24"/>
          <w:szCs w:val="24"/>
        </w:rPr>
        <w:t>/при друг</w:t>
      </w:r>
      <w:r w:rsidR="004040F3" w:rsidRPr="00447B82">
        <w:rPr>
          <w:sz w:val="24"/>
          <w:szCs w:val="24"/>
        </w:rPr>
        <w:t xml:space="preserve"> работодател, с кое</w:t>
      </w:r>
      <w:r w:rsidRPr="00447B82">
        <w:rPr>
          <w:sz w:val="24"/>
          <w:szCs w:val="24"/>
        </w:rPr>
        <w:t xml:space="preserve">то се </w:t>
      </w:r>
      <w:r w:rsidR="00AB1A0B">
        <w:rPr>
          <w:sz w:val="24"/>
          <w:szCs w:val="24"/>
        </w:rPr>
        <w:t>възлагат функции по управление или изпълнение</w:t>
      </w:r>
      <w:r w:rsidRPr="00447B82">
        <w:rPr>
          <w:sz w:val="24"/>
          <w:szCs w:val="24"/>
        </w:rPr>
        <w:t xml:space="preserve"> на проекта </w:t>
      </w:r>
      <w:r w:rsidRPr="00065DD4">
        <w:rPr>
          <w:b/>
          <w:sz w:val="24"/>
          <w:szCs w:val="24"/>
        </w:rPr>
        <w:t>извън установеното работно време</w:t>
      </w:r>
      <w:r w:rsidR="004040F3" w:rsidRPr="00447B82">
        <w:rPr>
          <w:sz w:val="24"/>
          <w:szCs w:val="24"/>
        </w:rPr>
        <w:t xml:space="preserve"> по основния трудов договор</w:t>
      </w:r>
      <w:r w:rsidRPr="00447B82">
        <w:rPr>
          <w:sz w:val="24"/>
          <w:szCs w:val="24"/>
        </w:rPr>
        <w:t xml:space="preserve">. </w:t>
      </w:r>
      <w:r w:rsidR="00F663A6" w:rsidRPr="00447B82">
        <w:rPr>
          <w:sz w:val="24"/>
          <w:szCs w:val="24"/>
        </w:rPr>
        <w:t>Максималната допустима заетост извън установеното работно време се определя от ограниченията за полагане на допълнителен труд, посочени в К</w:t>
      </w:r>
      <w:r w:rsidR="00962C0A" w:rsidRPr="00447B82">
        <w:rPr>
          <w:sz w:val="24"/>
          <w:szCs w:val="24"/>
        </w:rPr>
        <w:t>одекса на труда</w:t>
      </w:r>
      <w:r w:rsidR="00F663A6" w:rsidRPr="00447B82">
        <w:rPr>
          <w:sz w:val="24"/>
          <w:szCs w:val="24"/>
        </w:rPr>
        <w:t xml:space="preserve"> и </w:t>
      </w:r>
      <w:r w:rsidR="00962C0A" w:rsidRPr="00447B82">
        <w:rPr>
          <w:sz w:val="24"/>
          <w:szCs w:val="24"/>
        </w:rPr>
        <w:t xml:space="preserve">при </w:t>
      </w:r>
      <w:r w:rsidR="00F663A6" w:rsidRPr="00447B82">
        <w:rPr>
          <w:sz w:val="24"/>
          <w:szCs w:val="24"/>
        </w:rPr>
        <w:t>спазване на за</w:t>
      </w:r>
      <w:r w:rsidR="00962C0A" w:rsidRPr="00447B82">
        <w:rPr>
          <w:sz w:val="24"/>
          <w:szCs w:val="24"/>
        </w:rPr>
        <w:t xml:space="preserve">дължителната </w:t>
      </w:r>
      <w:proofErr w:type="spellStart"/>
      <w:r w:rsidR="00962C0A" w:rsidRPr="00447B82">
        <w:rPr>
          <w:sz w:val="24"/>
          <w:szCs w:val="24"/>
        </w:rPr>
        <w:t>междудневна</w:t>
      </w:r>
      <w:proofErr w:type="spellEnd"/>
      <w:r w:rsidR="00962C0A" w:rsidRPr="00447B82">
        <w:rPr>
          <w:sz w:val="24"/>
          <w:szCs w:val="24"/>
        </w:rPr>
        <w:t xml:space="preserve"> и </w:t>
      </w:r>
      <w:proofErr w:type="spellStart"/>
      <w:r w:rsidR="00AB1A0B">
        <w:rPr>
          <w:sz w:val="24"/>
          <w:szCs w:val="24"/>
        </w:rPr>
        <w:t>между</w:t>
      </w:r>
      <w:r w:rsidR="00F663A6" w:rsidRPr="00447B82">
        <w:rPr>
          <w:sz w:val="24"/>
          <w:szCs w:val="24"/>
        </w:rPr>
        <w:t>седмична</w:t>
      </w:r>
      <w:proofErr w:type="spellEnd"/>
      <w:r w:rsidR="00F663A6" w:rsidRPr="00447B82">
        <w:rPr>
          <w:sz w:val="24"/>
          <w:szCs w:val="24"/>
        </w:rPr>
        <w:t xml:space="preserve"> почивка.</w:t>
      </w:r>
      <w:r w:rsidR="00F675AD" w:rsidRPr="00447B82">
        <w:rPr>
          <w:sz w:val="24"/>
          <w:szCs w:val="24"/>
        </w:rPr>
        <w:t xml:space="preserve"> </w:t>
      </w:r>
      <w:r w:rsidR="009D77CE">
        <w:rPr>
          <w:sz w:val="24"/>
          <w:szCs w:val="24"/>
        </w:rPr>
        <w:t>В този случай следва да се имат предвид разпоредбите на чл. 113 от Кодекса на труда.</w:t>
      </w:r>
    </w:p>
    <w:tbl>
      <w:tblPr>
        <w:tblStyle w:val="TableGrid"/>
        <w:tblW w:w="0" w:type="auto"/>
        <w:tblInd w:w="714" w:type="dxa"/>
        <w:tblLook w:val="04A0" w:firstRow="1" w:lastRow="0" w:firstColumn="1" w:lastColumn="0" w:noHBand="0" w:noVBand="1"/>
      </w:tblPr>
      <w:tblGrid>
        <w:gridCol w:w="8574"/>
      </w:tblGrid>
      <w:tr w:rsidR="00AB1A0B" w14:paraId="4AADAC29" w14:textId="77777777" w:rsidTr="00AB1A0B">
        <w:tc>
          <w:tcPr>
            <w:tcW w:w="9212" w:type="dxa"/>
          </w:tcPr>
          <w:p w14:paraId="261BADDC" w14:textId="77CC0F5E" w:rsidR="00AB1A0B" w:rsidRDefault="00AB1A0B" w:rsidP="00AB1A0B">
            <w:pPr>
              <w:pStyle w:val="ListParagraph"/>
              <w:spacing w:after="120" w:line="360" w:lineRule="auto"/>
              <w:ind w:left="0"/>
              <w:jc w:val="both"/>
              <w:rPr>
                <w:sz w:val="24"/>
                <w:szCs w:val="24"/>
              </w:rPr>
            </w:pPr>
            <w:r w:rsidRPr="00AB1A0B">
              <w:rPr>
                <w:b/>
                <w:sz w:val="24"/>
                <w:szCs w:val="24"/>
              </w:rPr>
              <w:t>ВАЖНО ЗА</w:t>
            </w:r>
            <w:r>
              <w:rPr>
                <w:b/>
                <w:sz w:val="24"/>
                <w:szCs w:val="24"/>
              </w:rPr>
              <w:t xml:space="preserve"> БЕНЕФИЦИЕНТИ</w:t>
            </w:r>
            <w:r w:rsidR="001C75CC">
              <w:rPr>
                <w:b/>
                <w:sz w:val="24"/>
                <w:szCs w:val="24"/>
              </w:rPr>
              <w:t>/ПАРТНЬОРИ</w:t>
            </w:r>
            <w:r>
              <w:rPr>
                <w:b/>
                <w:sz w:val="24"/>
                <w:szCs w:val="24"/>
              </w:rPr>
              <w:t xml:space="preserve"> </w:t>
            </w:r>
            <w:r w:rsidR="00260367">
              <w:rPr>
                <w:b/>
                <w:sz w:val="24"/>
                <w:szCs w:val="24"/>
              </w:rPr>
              <w:t>– ОРГАНИ НА ЦЕНТРАЛНАТА И ТЕРИТОРИАЛНАТА АДМИНИСТРАЦИЯ НА ИЗПЪЛНИТЕЛНАТА ВЛАСТ:</w:t>
            </w:r>
            <w:r w:rsidRPr="00AB1A0B">
              <w:rPr>
                <w:b/>
                <w:sz w:val="24"/>
                <w:szCs w:val="24"/>
              </w:rPr>
              <w:t xml:space="preserve"> </w:t>
            </w:r>
            <w:r w:rsidR="00260367">
              <w:rPr>
                <w:sz w:val="24"/>
                <w:szCs w:val="24"/>
              </w:rPr>
              <w:t xml:space="preserve">Управляващият орган препоръчва </w:t>
            </w:r>
            <w:r w:rsidR="00260367" w:rsidRPr="00447B82">
              <w:rPr>
                <w:sz w:val="24"/>
                <w:szCs w:val="24"/>
              </w:rPr>
              <w:t xml:space="preserve">назначаването на </w:t>
            </w:r>
            <w:r w:rsidR="00260367">
              <w:rPr>
                <w:sz w:val="24"/>
                <w:szCs w:val="24"/>
              </w:rPr>
              <w:t xml:space="preserve">човешки ресурси за управление или изпълнение на проекта да </w:t>
            </w:r>
            <w:r w:rsidR="00260367" w:rsidRPr="00447B82">
              <w:rPr>
                <w:sz w:val="24"/>
                <w:szCs w:val="24"/>
              </w:rPr>
              <w:t xml:space="preserve">се извършва </w:t>
            </w:r>
            <w:r w:rsidR="004F5F70" w:rsidRPr="004F5F70">
              <w:rPr>
                <w:sz w:val="24"/>
                <w:szCs w:val="24"/>
              </w:rPr>
              <w:t>при спазване изискванията на чл. 12 ал. 2 от ПМС № 119/2014 г.</w:t>
            </w:r>
            <w:r w:rsidR="004F5F70" w:rsidRPr="004F5F70">
              <w:rPr>
                <w:rFonts w:ascii="Calibri" w:eastAsia="Calibri" w:hAnsi="Calibri"/>
                <w:sz w:val="24"/>
                <w:szCs w:val="24"/>
                <w:lang w:eastAsia="en-US"/>
              </w:rPr>
              <w:t xml:space="preserve"> </w:t>
            </w:r>
            <w:r w:rsidR="00260367" w:rsidRPr="00447B82">
              <w:rPr>
                <w:sz w:val="24"/>
                <w:szCs w:val="24"/>
              </w:rPr>
              <w:t>чрез:</w:t>
            </w:r>
          </w:p>
          <w:p w14:paraId="67937EF0" w14:textId="77777777" w:rsidR="00260367" w:rsidRDefault="00260367" w:rsidP="002A113B">
            <w:pPr>
              <w:pStyle w:val="ListParagraph"/>
              <w:numPr>
                <w:ilvl w:val="0"/>
                <w:numId w:val="9"/>
              </w:numPr>
              <w:spacing w:after="120" w:line="380" w:lineRule="atLeast"/>
              <w:ind w:left="714" w:hanging="357"/>
              <w:jc w:val="both"/>
              <w:rPr>
                <w:sz w:val="24"/>
                <w:szCs w:val="24"/>
              </w:rPr>
            </w:pPr>
            <w:r w:rsidRPr="00260367">
              <w:rPr>
                <w:b/>
                <w:sz w:val="24"/>
                <w:szCs w:val="24"/>
              </w:rPr>
              <w:t>Издаване на заповед</w:t>
            </w:r>
            <w:r>
              <w:rPr>
                <w:sz w:val="24"/>
                <w:szCs w:val="24"/>
              </w:rPr>
              <w:t xml:space="preserve"> за изпълнение на конкретни функции по проекта</w:t>
            </w:r>
            <w:r w:rsidRPr="00260367">
              <w:rPr>
                <w:sz w:val="24"/>
                <w:szCs w:val="24"/>
              </w:rPr>
              <w:t>. Когато работата се извършва в рамките на установеното работно време, се извършва пропорцио</w:t>
            </w:r>
            <w:r>
              <w:rPr>
                <w:sz w:val="24"/>
                <w:szCs w:val="24"/>
              </w:rPr>
              <w:t>нално отчитане на възнаграждението</w:t>
            </w:r>
            <w:r w:rsidRPr="00260367">
              <w:rPr>
                <w:sz w:val="24"/>
                <w:szCs w:val="24"/>
              </w:rPr>
              <w:t xml:space="preserve"> по основния договор/заповед</w:t>
            </w:r>
            <w:r>
              <w:rPr>
                <w:bCs/>
                <w:sz w:val="24"/>
                <w:szCs w:val="24"/>
                <w:shd w:val="clear" w:color="auto" w:fill="FFFFFF"/>
              </w:rPr>
              <w:t>, а възнаграждението</w:t>
            </w:r>
            <w:r w:rsidRPr="00260367">
              <w:rPr>
                <w:bCs/>
                <w:sz w:val="24"/>
                <w:szCs w:val="24"/>
                <w:shd w:val="clear" w:color="auto" w:fill="FFFFFF"/>
              </w:rPr>
              <w:t xml:space="preserve"> за реално отработените часове по проекта се изплащат от бюджета на проекта</w:t>
            </w:r>
            <w:r>
              <w:rPr>
                <w:sz w:val="24"/>
                <w:szCs w:val="24"/>
              </w:rPr>
              <w:t>;</w:t>
            </w:r>
          </w:p>
          <w:p w14:paraId="43CAE163" w14:textId="52C37717" w:rsidR="00260367" w:rsidRDefault="00260367" w:rsidP="002A113B">
            <w:pPr>
              <w:pStyle w:val="ListParagraph"/>
              <w:numPr>
                <w:ilvl w:val="0"/>
                <w:numId w:val="9"/>
              </w:numPr>
              <w:spacing w:after="120" w:line="380" w:lineRule="atLeast"/>
              <w:ind w:left="714" w:hanging="357"/>
              <w:jc w:val="both"/>
              <w:rPr>
                <w:sz w:val="24"/>
                <w:szCs w:val="24"/>
              </w:rPr>
            </w:pPr>
            <w:r w:rsidRPr="00260367">
              <w:rPr>
                <w:sz w:val="24"/>
                <w:szCs w:val="24"/>
              </w:rPr>
              <w:t xml:space="preserve"> </w:t>
            </w:r>
            <w:r>
              <w:rPr>
                <w:sz w:val="24"/>
                <w:szCs w:val="24"/>
              </w:rPr>
              <w:t xml:space="preserve">Сключване на </w:t>
            </w:r>
            <w:r w:rsidRPr="00260367">
              <w:rPr>
                <w:b/>
                <w:sz w:val="24"/>
                <w:szCs w:val="24"/>
              </w:rPr>
              <w:t>договор за услуга</w:t>
            </w:r>
            <w:r w:rsidRPr="00260367">
              <w:rPr>
                <w:sz w:val="24"/>
                <w:szCs w:val="24"/>
              </w:rPr>
              <w:t xml:space="preserve"> в съответствие с чл. 12, ал. 1, т. 2 от ПМС № 119/2014 г -</w:t>
            </w:r>
            <w:r w:rsidRPr="00260367">
              <w:rPr>
                <w:i/>
                <w:sz w:val="24"/>
                <w:szCs w:val="24"/>
              </w:rPr>
              <w:t xml:space="preserve"> </w:t>
            </w:r>
            <w:r w:rsidRPr="00260367">
              <w:rPr>
                <w:sz w:val="24"/>
                <w:szCs w:val="24"/>
              </w:rPr>
              <w:t xml:space="preserve"> когато работата се извършва извън установеното </w:t>
            </w:r>
            <w:r w:rsidRPr="00260367">
              <w:rPr>
                <w:sz w:val="24"/>
                <w:szCs w:val="24"/>
              </w:rPr>
              <w:lastRenderedPageBreak/>
              <w:t>работно време и задължения по служебното или трудов</w:t>
            </w:r>
            <w:r w:rsidR="0061196B">
              <w:rPr>
                <w:sz w:val="24"/>
                <w:szCs w:val="24"/>
              </w:rPr>
              <w:t>о правоотношение.</w:t>
            </w:r>
            <w:r w:rsidRPr="00260367">
              <w:rPr>
                <w:sz w:val="24"/>
                <w:szCs w:val="24"/>
              </w:rPr>
              <w:t xml:space="preserve"> В този случай лицата не могат да отчитат повече от 80 часа месечно във връзка с управлението и изпълнението на всички проекти, в които участват.</w:t>
            </w:r>
            <w:r>
              <w:rPr>
                <w:sz w:val="24"/>
                <w:szCs w:val="24"/>
              </w:rPr>
              <w:t xml:space="preserve"> </w:t>
            </w:r>
          </w:p>
          <w:p w14:paraId="70C82E86" w14:textId="60F6668E" w:rsidR="00260367" w:rsidRPr="00260367" w:rsidRDefault="00260367" w:rsidP="002A113B">
            <w:pPr>
              <w:pStyle w:val="ListParagraph"/>
              <w:numPr>
                <w:ilvl w:val="0"/>
                <w:numId w:val="9"/>
              </w:numPr>
              <w:spacing w:after="120" w:line="380" w:lineRule="atLeast"/>
              <w:ind w:left="714" w:hanging="357"/>
              <w:jc w:val="both"/>
              <w:rPr>
                <w:sz w:val="24"/>
                <w:szCs w:val="24"/>
              </w:rPr>
            </w:pPr>
            <w:r w:rsidRPr="00260367">
              <w:rPr>
                <w:sz w:val="24"/>
                <w:szCs w:val="24"/>
              </w:rPr>
              <w:t>Когато конкретния бенефициент</w:t>
            </w:r>
            <w:r w:rsidR="00A679C0">
              <w:rPr>
                <w:sz w:val="24"/>
                <w:szCs w:val="24"/>
              </w:rPr>
              <w:t>/партньор</w:t>
            </w:r>
            <w:r w:rsidRPr="00260367">
              <w:rPr>
                <w:sz w:val="24"/>
                <w:szCs w:val="24"/>
              </w:rPr>
              <w:t xml:space="preserve"> не разполага с достатъчна експертиза може да наеме физически или юридически лица при спазване изискванията на ЗОП.</w:t>
            </w:r>
          </w:p>
        </w:tc>
      </w:tr>
    </w:tbl>
    <w:p w14:paraId="36874B85" w14:textId="77777777" w:rsidR="00AB1A0B" w:rsidRDefault="00AB1A0B" w:rsidP="00AB1A0B">
      <w:pPr>
        <w:pStyle w:val="ListParagraph"/>
        <w:spacing w:after="120" w:line="360" w:lineRule="auto"/>
        <w:ind w:left="714"/>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54"/>
      </w:tblGrid>
      <w:tr w:rsidR="00260367" w:rsidRPr="00447B82" w14:paraId="44928799" w14:textId="77777777" w:rsidTr="00253452">
        <w:tc>
          <w:tcPr>
            <w:tcW w:w="8954" w:type="dxa"/>
            <w:tcBorders>
              <w:top w:val="single" w:sz="4" w:space="0" w:color="auto"/>
              <w:left w:val="single" w:sz="4" w:space="0" w:color="auto"/>
              <w:bottom w:val="single" w:sz="4" w:space="0" w:color="auto"/>
              <w:right w:val="single" w:sz="4" w:space="0" w:color="auto"/>
            </w:tcBorders>
            <w:shd w:val="clear" w:color="auto" w:fill="FFFF99"/>
          </w:tcPr>
          <w:p w14:paraId="48962EE9" w14:textId="22195382" w:rsidR="00260367" w:rsidRPr="00447B82" w:rsidRDefault="00260367" w:rsidP="00260367">
            <w:pPr>
              <w:tabs>
                <w:tab w:val="left" w:pos="709"/>
              </w:tabs>
              <w:suppressAutoHyphens/>
              <w:spacing w:line="276" w:lineRule="auto"/>
              <w:jc w:val="both"/>
              <w:rPr>
                <w:b/>
                <w:color w:val="auto"/>
                <w:sz w:val="24"/>
                <w:szCs w:val="24"/>
                <w:lang w:eastAsia="ar-SA"/>
              </w:rPr>
            </w:pPr>
            <w:r w:rsidRPr="00447B82">
              <w:rPr>
                <w:b/>
                <w:color w:val="auto"/>
                <w:sz w:val="24"/>
                <w:szCs w:val="24"/>
                <w:lang w:eastAsia="ar-SA"/>
              </w:rPr>
              <w:t xml:space="preserve">Основният принцип, който трябва да спазват всички бенефициенти, е </w:t>
            </w:r>
            <w:r>
              <w:rPr>
                <w:b/>
                <w:color w:val="auto"/>
                <w:sz w:val="24"/>
                <w:szCs w:val="24"/>
                <w:lang w:eastAsia="ar-SA"/>
              </w:rPr>
              <w:t>едни и същи лица не могат да изпълняват едновременно функции, свързани с изпълнение и управление на проекта</w:t>
            </w:r>
            <w:r w:rsidRPr="00447B82">
              <w:rPr>
                <w:b/>
                <w:color w:val="auto"/>
                <w:sz w:val="24"/>
                <w:szCs w:val="24"/>
                <w:lang w:eastAsia="ar-SA"/>
              </w:rPr>
              <w:t xml:space="preserve">.   </w:t>
            </w:r>
          </w:p>
        </w:tc>
      </w:tr>
    </w:tbl>
    <w:p w14:paraId="69D5FBF9" w14:textId="77777777" w:rsidR="00260367" w:rsidRPr="005113B2" w:rsidRDefault="00260367" w:rsidP="005113B2">
      <w:pPr>
        <w:spacing w:after="120" w:line="360" w:lineRule="auto"/>
        <w:jc w:val="both"/>
        <w:rPr>
          <w:sz w:val="24"/>
          <w:szCs w:val="24"/>
        </w:rPr>
      </w:pPr>
    </w:p>
    <w:p w14:paraId="481FAF85" w14:textId="3F23BF83" w:rsidR="00FF0B52" w:rsidRPr="009532A2" w:rsidRDefault="009D77CE" w:rsidP="009532A2">
      <w:pPr>
        <w:spacing w:after="120" w:line="380" w:lineRule="atLeast"/>
        <w:jc w:val="both"/>
        <w:rPr>
          <w:sz w:val="24"/>
          <w:szCs w:val="24"/>
        </w:rPr>
      </w:pPr>
      <w:r>
        <w:rPr>
          <w:b/>
          <w:sz w:val="24"/>
          <w:szCs w:val="24"/>
        </w:rPr>
        <w:t>О</w:t>
      </w:r>
      <w:r w:rsidRPr="009532A2">
        <w:rPr>
          <w:b/>
          <w:sz w:val="24"/>
          <w:szCs w:val="24"/>
        </w:rPr>
        <w:t xml:space="preserve">пределянето на задълженията на </w:t>
      </w:r>
      <w:r w:rsidR="00871338">
        <w:rPr>
          <w:b/>
          <w:sz w:val="24"/>
          <w:szCs w:val="24"/>
        </w:rPr>
        <w:t xml:space="preserve">служителите, назначени да изпълняват функции по управление или изпълнение на проекта </w:t>
      </w:r>
      <w:r>
        <w:rPr>
          <w:b/>
          <w:sz w:val="24"/>
          <w:szCs w:val="24"/>
        </w:rPr>
        <w:t xml:space="preserve">следва </w:t>
      </w:r>
      <w:r w:rsidRPr="009532A2">
        <w:rPr>
          <w:b/>
          <w:sz w:val="24"/>
          <w:szCs w:val="24"/>
        </w:rPr>
        <w:t>да се извършва чрез</w:t>
      </w:r>
      <w:r>
        <w:rPr>
          <w:b/>
          <w:sz w:val="24"/>
          <w:szCs w:val="24"/>
        </w:rPr>
        <w:t xml:space="preserve"> у</w:t>
      </w:r>
      <w:r w:rsidR="00FF0B52" w:rsidRPr="009532A2">
        <w:rPr>
          <w:b/>
          <w:sz w:val="24"/>
          <w:szCs w:val="24"/>
        </w:rPr>
        <w:t>твърждаване на длъжностна характеристика за всяка позиция</w:t>
      </w:r>
      <w:r w:rsidR="00871338">
        <w:rPr>
          <w:sz w:val="24"/>
          <w:szCs w:val="24"/>
        </w:rPr>
        <w:t>. В</w:t>
      </w:r>
      <w:r w:rsidR="00FF0B52" w:rsidRPr="009532A2">
        <w:rPr>
          <w:sz w:val="24"/>
          <w:szCs w:val="24"/>
        </w:rPr>
        <w:t xml:space="preserve"> </w:t>
      </w:r>
      <w:r w:rsidR="00871338">
        <w:rPr>
          <w:sz w:val="24"/>
          <w:szCs w:val="24"/>
        </w:rPr>
        <w:t>нея</w:t>
      </w:r>
      <w:r w:rsidR="00FF0B52" w:rsidRPr="009532A2">
        <w:rPr>
          <w:sz w:val="24"/>
          <w:szCs w:val="24"/>
        </w:rPr>
        <w:t xml:space="preserve"> подробно се описват задълженията на съответния </w:t>
      </w:r>
      <w:r w:rsidR="00871338">
        <w:rPr>
          <w:sz w:val="24"/>
          <w:szCs w:val="24"/>
        </w:rPr>
        <w:t xml:space="preserve">експерт </w:t>
      </w:r>
      <w:r w:rsidR="00504720">
        <w:rPr>
          <w:sz w:val="24"/>
          <w:szCs w:val="24"/>
        </w:rPr>
        <w:t xml:space="preserve">с изключение на случаите, в които тези </w:t>
      </w:r>
      <w:r w:rsidR="00871338">
        <w:rPr>
          <w:sz w:val="24"/>
          <w:szCs w:val="24"/>
        </w:rPr>
        <w:t>задължения са описани в договора на експерта, сключен</w:t>
      </w:r>
      <w:r w:rsidR="00504720">
        <w:rPr>
          <w:sz w:val="24"/>
          <w:szCs w:val="24"/>
        </w:rPr>
        <w:t xml:space="preserve"> по</w:t>
      </w:r>
      <w:r w:rsidR="00871338">
        <w:rPr>
          <w:sz w:val="24"/>
          <w:szCs w:val="24"/>
        </w:rPr>
        <w:t xml:space="preserve"> реда на</w:t>
      </w:r>
      <w:r w:rsidR="00504720">
        <w:rPr>
          <w:sz w:val="24"/>
          <w:szCs w:val="24"/>
        </w:rPr>
        <w:t xml:space="preserve"> ЗЗД</w:t>
      </w:r>
      <w:r w:rsidR="00FF0B52" w:rsidRPr="009532A2">
        <w:rPr>
          <w:sz w:val="24"/>
          <w:szCs w:val="24"/>
        </w:rPr>
        <w:t>.</w:t>
      </w:r>
    </w:p>
    <w:p w14:paraId="1BE7C877" w14:textId="7C483AF9" w:rsidR="0082670C" w:rsidRPr="00447B82" w:rsidRDefault="0082670C" w:rsidP="000E6B33">
      <w:pPr>
        <w:widowControl w:val="0"/>
        <w:autoSpaceDE w:val="0"/>
        <w:autoSpaceDN w:val="0"/>
        <w:adjustRightInd w:val="0"/>
        <w:spacing w:line="380" w:lineRule="atLeast"/>
        <w:ind w:firstLine="720"/>
        <w:jc w:val="both"/>
        <w:rPr>
          <w:sz w:val="24"/>
          <w:szCs w:val="24"/>
        </w:rPr>
      </w:pPr>
      <w:r w:rsidRPr="00447B82">
        <w:rPr>
          <w:sz w:val="24"/>
          <w:szCs w:val="24"/>
        </w:rPr>
        <w:t>В случаите, когато се възлага еднократно извършването на определена услуга за кратък срок и се дължи определен резултат, е допустимо възлагането на работата да се извърши чрез сключване на договор за услуга по Закона за задълженията и договорите –</w:t>
      </w:r>
      <w:r w:rsidR="001F0408" w:rsidRPr="00447B82">
        <w:rPr>
          <w:sz w:val="24"/>
          <w:szCs w:val="24"/>
        </w:rPr>
        <w:t xml:space="preserve"> например, наемане на юрист за конкретна задача; наемане на експерт за подготовка на документация по ЗОП; наемане на счетоводител за извършване на конкретна задача</w:t>
      </w:r>
      <w:r w:rsidR="00262C55" w:rsidRPr="00447B82">
        <w:rPr>
          <w:sz w:val="24"/>
          <w:szCs w:val="24"/>
        </w:rPr>
        <w:t xml:space="preserve">. Ако съответните експерти не са </w:t>
      </w:r>
      <w:r w:rsidR="00262C55" w:rsidRPr="00447B82">
        <w:rPr>
          <w:sz w:val="24"/>
          <w:szCs w:val="24"/>
          <w:lang w:val="x-none"/>
        </w:rPr>
        <w:t xml:space="preserve">били обект на оценка с проектното предложение и </w:t>
      </w:r>
      <w:r w:rsidR="00262C55" w:rsidRPr="00447B82">
        <w:rPr>
          <w:sz w:val="24"/>
          <w:szCs w:val="24"/>
        </w:rPr>
        <w:t xml:space="preserve">не </w:t>
      </w:r>
      <w:r w:rsidR="00262C55" w:rsidRPr="00447B82">
        <w:rPr>
          <w:sz w:val="24"/>
          <w:szCs w:val="24"/>
          <w:lang w:val="x-none"/>
        </w:rPr>
        <w:t>са станали част от договора за предоставяне на безвъзмездна финансова помощ</w:t>
      </w:r>
      <w:r w:rsidR="00262C55" w:rsidRPr="00447B82">
        <w:rPr>
          <w:sz w:val="24"/>
          <w:szCs w:val="24"/>
        </w:rPr>
        <w:t xml:space="preserve">, то тогава за определянето на конкретните лица </w:t>
      </w:r>
      <w:r w:rsidR="00AE1328">
        <w:rPr>
          <w:sz w:val="24"/>
          <w:szCs w:val="24"/>
        </w:rPr>
        <w:t xml:space="preserve">за извършването на съответната услуга </w:t>
      </w:r>
      <w:r w:rsidR="00262C55" w:rsidRPr="00447B82">
        <w:rPr>
          <w:sz w:val="24"/>
          <w:szCs w:val="24"/>
        </w:rPr>
        <w:t xml:space="preserve">се прилагат разпоредбите на </w:t>
      </w:r>
      <w:r w:rsidRPr="00447B82">
        <w:rPr>
          <w:sz w:val="24"/>
          <w:szCs w:val="24"/>
        </w:rPr>
        <w:t>Закона за обществените поръчки и</w:t>
      </w:r>
      <w:r w:rsidR="00262C55" w:rsidRPr="00447B82">
        <w:rPr>
          <w:sz w:val="24"/>
          <w:szCs w:val="24"/>
        </w:rPr>
        <w:t xml:space="preserve">ли ПМС № 118/2014 г. за определяне на изпълнители от страна </w:t>
      </w:r>
      <w:r w:rsidR="00C60D50" w:rsidRPr="00447B82">
        <w:rPr>
          <w:sz w:val="24"/>
          <w:szCs w:val="24"/>
        </w:rPr>
        <w:t xml:space="preserve">на </w:t>
      </w:r>
      <w:r w:rsidR="00262C55" w:rsidRPr="00447B82">
        <w:rPr>
          <w:sz w:val="24"/>
          <w:szCs w:val="24"/>
        </w:rPr>
        <w:t>бенефициенти.</w:t>
      </w:r>
    </w:p>
    <w:p w14:paraId="794BB405" w14:textId="43F58499" w:rsidR="00262C55" w:rsidRPr="00447B82" w:rsidRDefault="00262C55" w:rsidP="000E6B33">
      <w:pPr>
        <w:spacing w:line="380" w:lineRule="atLeast"/>
        <w:ind w:firstLine="720"/>
        <w:jc w:val="both"/>
        <w:rPr>
          <w:sz w:val="24"/>
          <w:szCs w:val="24"/>
        </w:rPr>
      </w:pPr>
      <w:r w:rsidRPr="00447B82">
        <w:rPr>
          <w:sz w:val="24"/>
          <w:szCs w:val="24"/>
        </w:rPr>
        <w:t xml:space="preserve">Извън горепосочените случаи наемането на </w:t>
      </w:r>
      <w:r w:rsidR="001C7581">
        <w:rPr>
          <w:sz w:val="24"/>
          <w:szCs w:val="24"/>
        </w:rPr>
        <w:t>човешки ресурси</w:t>
      </w:r>
      <w:r w:rsidRPr="00447B82">
        <w:rPr>
          <w:sz w:val="24"/>
          <w:szCs w:val="24"/>
        </w:rPr>
        <w:t xml:space="preserve"> чрез сключването на договор за услуга по ЗЗД се допуска само по изключение след писмено одобрение от УО на аргументирано искане от бенефициента, в което са посочени обективни обстоятелства, които не позволяват възлагането на работа по реда, предвиден в Кодекса на труда. </w:t>
      </w:r>
    </w:p>
    <w:p w14:paraId="71524002" w14:textId="01314B57" w:rsidR="00704C46" w:rsidRDefault="00704C46" w:rsidP="000E6B33">
      <w:pPr>
        <w:spacing w:line="380" w:lineRule="atLeast"/>
        <w:ind w:firstLine="720"/>
        <w:jc w:val="both"/>
        <w:rPr>
          <w:sz w:val="24"/>
          <w:szCs w:val="24"/>
        </w:rPr>
      </w:pPr>
      <w:r w:rsidRPr="00447B82">
        <w:rPr>
          <w:sz w:val="24"/>
          <w:szCs w:val="24"/>
        </w:rPr>
        <w:lastRenderedPageBreak/>
        <w:t xml:space="preserve">Не се допуска </w:t>
      </w:r>
      <w:proofErr w:type="spellStart"/>
      <w:r w:rsidRPr="00447B82">
        <w:rPr>
          <w:sz w:val="24"/>
          <w:szCs w:val="24"/>
        </w:rPr>
        <w:t>кумулирането</w:t>
      </w:r>
      <w:proofErr w:type="spellEnd"/>
      <w:r w:rsidRPr="00447B82">
        <w:rPr>
          <w:sz w:val="24"/>
          <w:szCs w:val="24"/>
        </w:rPr>
        <w:t xml:space="preserve"> на </w:t>
      </w:r>
      <w:r w:rsidR="00A84532" w:rsidRPr="00447B82">
        <w:rPr>
          <w:sz w:val="24"/>
          <w:szCs w:val="24"/>
        </w:rPr>
        <w:t xml:space="preserve">отделните </w:t>
      </w:r>
      <w:r w:rsidRPr="00447B82">
        <w:rPr>
          <w:sz w:val="24"/>
          <w:szCs w:val="24"/>
        </w:rPr>
        <w:t xml:space="preserve">основания при възлагане на функции по организацията и управлението на проекта. Например, член на екипа за организация и управление, който </w:t>
      </w:r>
      <w:r w:rsidR="00A84532" w:rsidRPr="00447B82">
        <w:rPr>
          <w:sz w:val="24"/>
          <w:szCs w:val="24"/>
        </w:rPr>
        <w:t xml:space="preserve">е нает за работа в установеното работно време, не може да сключи допълнителен договор за същите задължения, които да бъдат изпълнявани извън установеното работно време. </w:t>
      </w:r>
    </w:p>
    <w:p w14:paraId="0CD80EC4" w14:textId="77777777" w:rsidR="00F22458" w:rsidRPr="00447B82" w:rsidRDefault="00F22458" w:rsidP="00F22458">
      <w:pPr>
        <w:spacing w:line="360" w:lineRule="auto"/>
        <w:ind w:firstLine="720"/>
        <w:jc w:val="both"/>
        <w:rPr>
          <w:sz w:val="24"/>
          <w:szCs w:val="24"/>
        </w:rPr>
      </w:pPr>
    </w:p>
    <w:p w14:paraId="0882EF65" w14:textId="262EAE58" w:rsidR="00D61BDD" w:rsidRPr="004349D4" w:rsidRDefault="004349D4" w:rsidP="004349D4">
      <w:pPr>
        <w:pStyle w:val="Heading3"/>
        <w:rPr>
          <w:color w:val="auto"/>
          <w:sz w:val="24"/>
          <w:szCs w:val="24"/>
        </w:rPr>
      </w:pPr>
      <w:bookmarkStart w:id="9" w:name="_Toc430155144"/>
      <w:r w:rsidRPr="004349D4">
        <w:rPr>
          <w:bCs w:val="0"/>
          <w:sz w:val="24"/>
          <w:szCs w:val="24"/>
        </w:rPr>
        <w:t xml:space="preserve">3.2. </w:t>
      </w:r>
      <w:r w:rsidR="00D61BDD" w:rsidRPr="004349D4">
        <w:rPr>
          <w:bCs w:val="0"/>
          <w:sz w:val="24"/>
          <w:szCs w:val="24"/>
        </w:rPr>
        <w:t>Предприемане на мерки за избягване на потенциален конфликт на интереси</w:t>
      </w:r>
      <w:bookmarkEnd w:id="9"/>
    </w:p>
    <w:p w14:paraId="09A5E6B3" w14:textId="77777777" w:rsidR="006D78D7" w:rsidRDefault="006D78D7" w:rsidP="00447B82">
      <w:pPr>
        <w:tabs>
          <w:tab w:val="left" w:pos="2161"/>
        </w:tabs>
        <w:suppressAutoHyphens/>
        <w:spacing w:line="360" w:lineRule="auto"/>
        <w:jc w:val="both"/>
        <w:rPr>
          <w:color w:val="auto"/>
          <w:sz w:val="24"/>
          <w:szCs w:val="24"/>
          <w:lang w:eastAsia="ar-SA"/>
        </w:rPr>
      </w:pPr>
    </w:p>
    <w:p w14:paraId="3F1E7EEF" w14:textId="311CBA41" w:rsidR="000E6B33" w:rsidRDefault="000D5C01" w:rsidP="000E6B33">
      <w:pPr>
        <w:spacing w:line="360" w:lineRule="auto"/>
        <w:ind w:firstLine="720"/>
        <w:jc w:val="both"/>
        <w:rPr>
          <w:sz w:val="24"/>
          <w:szCs w:val="24"/>
        </w:rPr>
      </w:pPr>
      <w:r>
        <w:rPr>
          <w:sz w:val="24"/>
          <w:szCs w:val="24"/>
        </w:rPr>
        <w:t>При изпълнението на проекта</w:t>
      </w:r>
      <w:r w:rsidR="00677813">
        <w:rPr>
          <w:sz w:val="24"/>
          <w:szCs w:val="24"/>
        </w:rPr>
        <w:t xml:space="preserve"> </w:t>
      </w:r>
      <w:r w:rsidR="00D61BDD" w:rsidRPr="000E6B33">
        <w:rPr>
          <w:sz w:val="24"/>
          <w:szCs w:val="24"/>
        </w:rPr>
        <w:t xml:space="preserve">Бенефициентът се задължава да предприеме всички необходими мерки за избягване на конфликт на интереси, както и да уведоми незабавно УО относно обстоятелство, което предизвиква или може </w:t>
      </w:r>
      <w:r w:rsidR="000E6B33">
        <w:rPr>
          <w:sz w:val="24"/>
          <w:szCs w:val="24"/>
        </w:rPr>
        <w:t>да предизвика подобен конфликт.</w:t>
      </w:r>
    </w:p>
    <w:p w14:paraId="16117FF5" w14:textId="0FF879A8" w:rsidR="00D61BDD" w:rsidRPr="000E6B33" w:rsidRDefault="00D61BDD" w:rsidP="000E6B33">
      <w:pPr>
        <w:spacing w:line="360" w:lineRule="auto"/>
        <w:ind w:firstLine="720"/>
        <w:jc w:val="both"/>
        <w:rPr>
          <w:sz w:val="24"/>
          <w:szCs w:val="24"/>
        </w:rPr>
      </w:pPr>
      <w:r w:rsidRPr="00447B82">
        <w:rPr>
          <w:color w:val="auto"/>
          <w:sz w:val="24"/>
          <w:szCs w:val="24"/>
          <w:lang w:eastAsia="ar-SA"/>
        </w:rPr>
        <w:t xml:space="preserve">Конфликт на интереси е налице, когато безпристрастното и обективно изпълнение на функциите по Договора на което и да е лице, е компрометирано поради причини, свързани със семейството, емоционалния живот, политическата или националната </w:t>
      </w:r>
      <w:r w:rsidRPr="008009A4">
        <w:rPr>
          <w:color w:val="auto"/>
          <w:sz w:val="24"/>
          <w:szCs w:val="24"/>
          <w:lang w:eastAsia="ar-SA"/>
        </w:rPr>
        <w:t>принадлежност, икономически интереси или други общи интереси, които то има с друго лице, съгласно чл.</w:t>
      </w:r>
      <w:r w:rsidR="00BE060F" w:rsidRPr="008009A4">
        <w:rPr>
          <w:color w:val="auto"/>
          <w:sz w:val="24"/>
          <w:szCs w:val="24"/>
          <w:lang w:eastAsia="ar-SA"/>
        </w:rPr>
        <w:t xml:space="preserve"> 5</w:t>
      </w:r>
      <w:r w:rsidR="008009A4" w:rsidRPr="008009A4">
        <w:rPr>
          <w:color w:val="auto"/>
          <w:sz w:val="24"/>
          <w:szCs w:val="24"/>
          <w:lang w:eastAsia="ar-SA"/>
        </w:rPr>
        <w:t>7</w:t>
      </w:r>
      <w:r w:rsidR="00BE060F" w:rsidRPr="008009A4">
        <w:rPr>
          <w:color w:val="auto"/>
          <w:sz w:val="24"/>
          <w:szCs w:val="24"/>
          <w:lang w:eastAsia="ar-SA"/>
        </w:rPr>
        <w:t xml:space="preserve"> от Регламент (ЕС, </w:t>
      </w:r>
      <w:proofErr w:type="spellStart"/>
      <w:r w:rsidR="00BE060F" w:rsidRPr="008009A4">
        <w:rPr>
          <w:color w:val="auto"/>
          <w:sz w:val="24"/>
          <w:szCs w:val="24"/>
          <w:lang w:eastAsia="ar-SA"/>
        </w:rPr>
        <w:t>Евратом</w:t>
      </w:r>
      <w:proofErr w:type="spellEnd"/>
      <w:r w:rsidR="00BE060F" w:rsidRPr="008009A4">
        <w:rPr>
          <w:color w:val="auto"/>
          <w:sz w:val="24"/>
          <w:szCs w:val="24"/>
          <w:lang w:eastAsia="ar-SA"/>
        </w:rPr>
        <w:t>) № 966/201</w:t>
      </w:r>
      <w:r w:rsidRPr="008009A4">
        <w:rPr>
          <w:color w:val="auto"/>
          <w:sz w:val="24"/>
          <w:szCs w:val="24"/>
          <w:lang w:eastAsia="ar-SA"/>
        </w:rPr>
        <w:t>2 г.</w:t>
      </w:r>
      <w:r w:rsidR="00BE060F" w:rsidRPr="008009A4">
        <w:rPr>
          <w:color w:val="auto"/>
          <w:sz w:val="24"/>
          <w:szCs w:val="24"/>
          <w:lang w:eastAsia="ar-SA"/>
        </w:rPr>
        <w:t xml:space="preserve"> на Европейския парламент и на Съвета </w:t>
      </w:r>
      <w:r w:rsidRPr="008009A4">
        <w:rPr>
          <w:color w:val="auto"/>
          <w:sz w:val="24"/>
          <w:szCs w:val="24"/>
          <w:lang w:eastAsia="ar-SA"/>
        </w:rPr>
        <w:t xml:space="preserve">относно финансовите </w:t>
      </w:r>
      <w:r w:rsidR="00BE060F" w:rsidRPr="008009A4">
        <w:rPr>
          <w:color w:val="auto"/>
          <w:sz w:val="24"/>
          <w:szCs w:val="24"/>
          <w:lang w:eastAsia="ar-SA"/>
        </w:rPr>
        <w:t>правила</w:t>
      </w:r>
      <w:r w:rsidRPr="008009A4">
        <w:rPr>
          <w:color w:val="auto"/>
          <w:sz w:val="24"/>
          <w:szCs w:val="24"/>
          <w:lang w:eastAsia="ar-SA"/>
        </w:rPr>
        <w:t xml:space="preserve">, приложими за общия бюджет на </w:t>
      </w:r>
      <w:r w:rsidR="00BE060F" w:rsidRPr="008009A4">
        <w:rPr>
          <w:color w:val="auto"/>
          <w:sz w:val="24"/>
          <w:szCs w:val="24"/>
          <w:lang w:eastAsia="ar-SA"/>
        </w:rPr>
        <w:t xml:space="preserve">Съюза и за отмяна на </w:t>
      </w:r>
      <w:r w:rsidRPr="008009A4">
        <w:rPr>
          <w:color w:val="auto"/>
          <w:sz w:val="24"/>
          <w:szCs w:val="24"/>
          <w:lang w:eastAsia="ar-SA"/>
        </w:rPr>
        <w:t xml:space="preserve"> Регламент </w:t>
      </w:r>
      <w:r w:rsidR="008009A4" w:rsidRPr="008009A4">
        <w:rPr>
          <w:color w:val="auto"/>
          <w:sz w:val="24"/>
          <w:szCs w:val="24"/>
          <w:lang w:eastAsia="ar-SA"/>
        </w:rPr>
        <w:t xml:space="preserve">(EO, </w:t>
      </w:r>
      <w:proofErr w:type="spellStart"/>
      <w:r w:rsidR="008009A4" w:rsidRPr="008009A4">
        <w:rPr>
          <w:color w:val="auto"/>
          <w:sz w:val="24"/>
          <w:szCs w:val="24"/>
          <w:lang w:eastAsia="ar-SA"/>
        </w:rPr>
        <w:t>Евр</w:t>
      </w:r>
      <w:r w:rsidRPr="008009A4">
        <w:rPr>
          <w:color w:val="auto"/>
          <w:sz w:val="24"/>
          <w:szCs w:val="24"/>
          <w:lang w:eastAsia="ar-SA"/>
        </w:rPr>
        <w:t>атом</w:t>
      </w:r>
      <w:proofErr w:type="spellEnd"/>
      <w:r w:rsidRPr="008009A4">
        <w:rPr>
          <w:color w:val="auto"/>
          <w:sz w:val="24"/>
          <w:szCs w:val="24"/>
          <w:lang w:eastAsia="ar-SA"/>
        </w:rPr>
        <w:t>) №</w:t>
      </w:r>
      <w:r w:rsidR="00BE060F" w:rsidRPr="008009A4">
        <w:rPr>
          <w:color w:val="auto"/>
          <w:sz w:val="24"/>
          <w:szCs w:val="24"/>
          <w:lang w:eastAsia="ar-SA"/>
        </w:rPr>
        <w:t xml:space="preserve"> </w:t>
      </w:r>
      <w:r w:rsidRPr="008009A4">
        <w:rPr>
          <w:color w:val="auto"/>
          <w:sz w:val="24"/>
          <w:szCs w:val="24"/>
          <w:lang w:eastAsia="ar-SA"/>
        </w:rPr>
        <w:t>1</w:t>
      </w:r>
      <w:r w:rsidR="00BE060F" w:rsidRPr="008009A4">
        <w:rPr>
          <w:color w:val="auto"/>
          <w:sz w:val="24"/>
          <w:szCs w:val="24"/>
          <w:lang w:eastAsia="ar-SA"/>
        </w:rPr>
        <w:t>60</w:t>
      </w:r>
      <w:r w:rsidRPr="008009A4">
        <w:rPr>
          <w:color w:val="auto"/>
          <w:sz w:val="24"/>
          <w:szCs w:val="24"/>
          <w:lang w:eastAsia="ar-SA"/>
        </w:rPr>
        <w:t>5/200</w:t>
      </w:r>
      <w:r w:rsidR="00BE060F" w:rsidRPr="008009A4">
        <w:rPr>
          <w:color w:val="auto"/>
          <w:sz w:val="24"/>
          <w:szCs w:val="24"/>
          <w:lang w:eastAsia="ar-SA"/>
        </w:rPr>
        <w:t xml:space="preserve">2 на Съвета. </w:t>
      </w:r>
    </w:p>
    <w:p w14:paraId="7D6027A8" w14:textId="77777777" w:rsidR="00D61BDD" w:rsidRDefault="00D61BDD" w:rsidP="00447B82">
      <w:pPr>
        <w:spacing w:line="360" w:lineRule="auto"/>
        <w:jc w:val="both"/>
        <w:rPr>
          <w:sz w:val="24"/>
          <w:szCs w:val="24"/>
        </w:rPr>
      </w:pPr>
    </w:p>
    <w:p w14:paraId="2508F9DA" w14:textId="3AFFE662" w:rsidR="00C05197" w:rsidRPr="00677813" w:rsidRDefault="00677813" w:rsidP="00677813">
      <w:pPr>
        <w:pStyle w:val="Heading3"/>
        <w:rPr>
          <w:color w:val="auto"/>
          <w:sz w:val="24"/>
          <w:szCs w:val="24"/>
          <w:lang w:eastAsia="ar-SA"/>
        </w:rPr>
      </w:pPr>
      <w:bookmarkStart w:id="10" w:name="_Toc430155145"/>
      <w:r w:rsidRPr="00677813">
        <w:rPr>
          <w:color w:val="auto"/>
          <w:sz w:val="24"/>
          <w:szCs w:val="24"/>
          <w:lang w:eastAsia="ar-SA"/>
        </w:rPr>
        <w:t>3.</w:t>
      </w:r>
      <w:proofErr w:type="spellStart"/>
      <w:r w:rsidRPr="00677813">
        <w:rPr>
          <w:color w:val="auto"/>
          <w:sz w:val="24"/>
          <w:szCs w:val="24"/>
          <w:lang w:eastAsia="ar-SA"/>
        </w:rPr>
        <w:t>3</w:t>
      </w:r>
      <w:proofErr w:type="spellEnd"/>
      <w:r w:rsidR="00C05197" w:rsidRPr="00677813">
        <w:rPr>
          <w:color w:val="auto"/>
          <w:sz w:val="24"/>
          <w:szCs w:val="24"/>
          <w:lang w:eastAsia="ar-SA"/>
        </w:rPr>
        <w:t xml:space="preserve">. </w:t>
      </w:r>
      <w:r w:rsidRPr="00677813">
        <w:rPr>
          <w:color w:val="auto"/>
          <w:sz w:val="24"/>
          <w:szCs w:val="24"/>
          <w:lang w:eastAsia="ar-SA"/>
        </w:rPr>
        <w:t>Информиране и комуникация</w:t>
      </w:r>
      <w:bookmarkEnd w:id="10"/>
    </w:p>
    <w:p w14:paraId="046C4B12" w14:textId="77777777" w:rsidR="00E70BD5" w:rsidRDefault="00C05197" w:rsidP="00E70BD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rPr>
      </w:pPr>
      <w:r>
        <w:rPr>
          <w:sz w:val="24"/>
          <w:szCs w:val="24"/>
        </w:rPr>
        <w:tab/>
      </w:r>
    </w:p>
    <w:p w14:paraId="3108F19B" w14:textId="736B7D1A" w:rsidR="00E70BD5" w:rsidRDefault="00E70BD5" w:rsidP="009532A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 w:val="24"/>
          <w:szCs w:val="24"/>
        </w:rPr>
      </w:pPr>
      <w:r>
        <w:rPr>
          <w:sz w:val="24"/>
          <w:szCs w:val="24"/>
        </w:rPr>
        <w:t xml:space="preserve">Информирането на широката общественост за </w:t>
      </w:r>
      <w:proofErr w:type="spellStart"/>
      <w:r>
        <w:rPr>
          <w:sz w:val="24"/>
          <w:szCs w:val="24"/>
        </w:rPr>
        <w:t>съфинансирането</w:t>
      </w:r>
      <w:proofErr w:type="spellEnd"/>
      <w:r>
        <w:rPr>
          <w:sz w:val="24"/>
          <w:szCs w:val="24"/>
        </w:rPr>
        <w:t>, предоставено от Европейския съюз по Оперативна програма „Наука и образование за интелиге</w:t>
      </w:r>
      <w:r w:rsidR="00F332E5">
        <w:rPr>
          <w:sz w:val="24"/>
          <w:szCs w:val="24"/>
        </w:rPr>
        <w:t>нтен растеж“</w:t>
      </w:r>
      <w:r>
        <w:rPr>
          <w:sz w:val="24"/>
          <w:szCs w:val="24"/>
        </w:rPr>
        <w:t xml:space="preserve"> е отговорност на всеки бенефициент, който е подписал договор за безвъзмездна финансова помощ по Оперативната програма.</w:t>
      </w:r>
    </w:p>
    <w:p w14:paraId="3F298546" w14:textId="77777777" w:rsidR="00E70BD5" w:rsidRDefault="00E70BD5" w:rsidP="00E70BD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rPr>
      </w:pPr>
      <w:r>
        <w:rPr>
          <w:sz w:val="24"/>
          <w:szCs w:val="24"/>
        </w:rPr>
        <w:t xml:space="preserve">          Задълженията на бенефициентите по отношение на изискванията за информация и комуникация са подробно разписани в Приложение </w:t>
      </w:r>
      <w:r>
        <w:rPr>
          <w:sz w:val="24"/>
          <w:szCs w:val="24"/>
          <w:lang w:val="en-US"/>
        </w:rPr>
        <w:t>XII “</w:t>
      </w:r>
      <w:r>
        <w:rPr>
          <w:sz w:val="24"/>
          <w:szCs w:val="24"/>
        </w:rPr>
        <w:t xml:space="preserve">Информация и комуникация относно подкрепата от фондовете“ от Регламент (ЕС) </w:t>
      </w:r>
      <w:r w:rsidRPr="00307688">
        <w:rPr>
          <w:sz w:val="24"/>
          <w:szCs w:val="24"/>
        </w:rPr>
        <w:t>№</w:t>
      </w:r>
      <w:r>
        <w:rPr>
          <w:sz w:val="24"/>
          <w:szCs w:val="24"/>
        </w:rPr>
        <w:t xml:space="preserve"> 1303/2013 на Европейския парламент и на Съвета.</w:t>
      </w:r>
    </w:p>
    <w:p w14:paraId="36EAB096" w14:textId="77777777" w:rsidR="00E70BD5" w:rsidRDefault="00E70BD5" w:rsidP="00E70BD5">
      <w:pPr>
        <w:suppressAutoHyphens/>
        <w:spacing w:line="360" w:lineRule="auto"/>
        <w:jc w:val="both"/>
        <w:rPr>
          <w:color w:val="auto"/>
          <w:sz w:val="24"/>
          <w:szCs w:val="24"/>
          <w:lang w:val="en-US" w:eastAsia="ar-SA"/>
        </w:rPr>
      </w:pPr>
      <w:r>
        <w:rPr>
          <w:sz w:val="24"/>
          <w:szCs w:val="24"/>
        </w:rPr>
        <w:lastRenderedPageBreak/>
        <w:tab/>
        <w:t>Предприетите стъпки от страна на бенефициентите по информация и комуникация трябва да бъдат съобразени и с Общите условия към договора за безвъзмездна финансова помощ</w:t>
      </w:r>
      <w:r>
        <w:rPr>
          <w:color w:val="auto"/>
          <w:sz w:val="24"/>
          <w:szCs w:val="24"/>
          <w:lang w:val="en-US" w:eastAsia="ar-SA"/>
        </w:rPr>
        <w:t>.</w:t>
      </w:r>
    </w:p>
    <w:p w14:paraId="64854262" w14:textId="77777777" w:rsidR="00E70BD5" w:rsidRPr="00E75965" w:rsidRDefault="00E70BD5" w:rsidP="00E70BD5">
      <w:pPr>
        <w:suppressAutoHyphens/>
        <w:spacing w:line="360" w:lineRule="auto"/>
        <w:ind w:firstLine="720"/>
        <w:jc w:val="both"/>
        <w:rPr>
          <w:color w:val="auto"/>
          <w:sz w:val="24"/>
          <w:szCs w:val="24"/>
          <w:lang w:eastAsia="ar-SA"/>
        </w:rPr>
      </w:pPr>
      <w:r>
        <w:rPr>
          <w:color w:val="auto"/>
          <w:sz w:val="24"/>
          <w:szCs w:val="24"/>
          <w:lang w:eastAsia="ar-SA"/>
        </w:rPr>
        <w:t>Отговорности на бенефициентите в процеса по информация и комуникация от задължителен характер са:</w:t>
      </w:r>
    </w:p>
    <w:p w14:paraId="675085E9" w14:textId="77777777" w:rsidR="00E70BD5" w:rsidRDefault="00E70BD5" w:rsidP="002A113B">
      <w:pPr>
        <w:pStyle w:val="ListParagraph"/>
        <w:numPr>
          <w:ilvl w:val="0"/>
          <w:numId w:val="25"/>
        </w:numPr>
        <w:suppressAutoHyphens/>
        <w:spacing w:line="360" w:lineRule="auto"/>
        <w:jc w:val="both"/>
        <w:rPr>
          <w:color w:val="auto"/>
          <w:sz w:val="24"/>
          <w:szCs w:val="24"/>
          <w:lang w:eastAsia="ar-SA"/>
        </w:rPr>
      </w:pPr>
      <w:r>
        <w:rPr>
          <w:color w:val="auto"/>
          <w:sz w:val="24"/>
          <w:szCs w:val="24"/>
          <w:lang w:eastAsia="ar-SA"/>
        </w:rPr>
        <w:t>Поставяне на емблемата на ЕС в съответствие с техническите характеристики, посочени в акта за изпълнение, приет от Европейската комисия с упоменаване на Европейския съюз;</w:t>
      </w:r>
    </w:p>
    <w:p w14:paraId="172E3375" w14:textId="4FBEBE8B" w:rsidR="00E70BD5" w:rsidRDefault="00E70BD5" w:rsidP="002A113B">
      <w:pPr>
        <w:pStyle w:val="ListParagraph"/>
        <w:numPr>
          <w:ilvl w:val="0"/>
          <w:numId w:val="25"/>
        </w:numPr>
        <w:suppressAutoHyphens/>
        <w:spacing w:line="360" w:lineRule="auto"/>
        <w:jc w:val="both"/>
        <w:rPr>
          <w:color w:val="auto"/>
          <w:sz w:val="24"/>
          <w:szCs w:val="24"/>
          <w:lang w:eastAsia="ar-SA"/>
        </w:rPr>
      </w:pPr>
      <w:r>
        <w:rPr>
          <w:color w:val="auto"/>
          <w:sz w:val="24"/>
          <w:szCs w:val="24"/>
          <w:lang w:eastAsia="ar-SA"/>
        </w:rPr>
        <w:t>Упоменаване на фонда, който оказва подкрепа на проекта (</w:t>
      </w:r>
      <w:r w:rsidR="001A1CBB">
        <w:rPr>
          <w:color w:val="auto"/>
          <w:sz w:val="24"/>
          <w:szCs w:val="24"/>
          <w:lang w:eastAsia="ar-SA"/>
        </w:rPr>
        <w:t>наименованието на ф</w:t>
      </w:r>
      <w:r>
        <w:rPr>
          <w:color w:val="auto"/>
          <w:sz w:val="24"/>
          <w:szCs w:val="24"/>
          <w:lang w:eastAsia="ar-SA"/>
        </w:rPr>
        <w:t>онда е посочено в договора между бенефициента и УО);</w:t>
      </w:r>
    </w:p>
    <w:p w14:paraId="6278D3FD" w14:textId="77777777" w:rsidR="00E70BD5" w:rsidRPr="000B16E8" w:rsidRDefault="00E70BD5" w:rsidP="002A113B">
      <w:pPr>
        <w:pStyle w:val="ListParagraph"/>
        <w:numPr>
          <w:ilvl w:val="0"/>
          <w:numId w:val="25"/>
        </w:numPr>
        <w:suppressAutoHyphens/>
        <w:spacing w:line="360" w:lineRule="auto"/>
        <w:jc w:val="both"/>
        <w:rPr>
          <w:color w:val="auto"/>
          <w:sz w:val="24"/>
          <w:szCs w:val="24"/>
          <w:lang w:eastAsia="ar-SA"/>
        </w:rPr>
      </w:pPr>
      <w:r>
        <w:rPr>
          <w:color w:val="auto"/>
          <w:sz w:val="24"/>
          <w:szCs w:val="24"/>
          <w:lang w:eastAsia="ar-SA"/>
        </w:rPr>
        <w:t>Поставяне на общото лого за програмен период 2014 – 2020 г. с наименованието на финансиращата оперативна програма:</w:t>
      </w:r>
      <w:r>
        <w:rPr>
          <w:color w:val="auto"/>
          <w:sz w:val="24"/>
          <w:szCs w:val="24"/>
          <w:lang w:val="en-US" w:eastAsia="ar-SA"/>
        </w:rPr>
        <w:t xml:space="preserve"> </w:t>
      </w:r>
      <w:r>
        <w:rPr>
          <w:color w:val="auto"/>
          <w:sz w:val="24"/>
          <w:szCs w:val="24"/>
          <w:lang w:eastAsia="ar-SA"/>
        </w:rPr>
        <w:t>„Наука и образование за интелигентен растеж“;</w:t>
      </w:r>
    </w:p>
    <w:p w14:paraId="50696B7F" w14:textId="77777777" w:rsidR="00E70BD5" w:rsidRDefault="00E70BD5" w:rsidP="002A113B">
      <w:pPr>
        <w:pStyle w:val="ListParagraph"/>
        <w:numPr>
          <w:ilvl w:val="0"/>
          <w:numId w:val="25"/>
        </w:numPr>
        <w:suppressAutoHyphens/>
        <w:spacing w:line="360" w:lineRule="auto"/>
        <w:jc w:val="both"/>
        <w:rPr>
          <w:color w:val="auto"/>
          <w:sz w:val="24"/>
          <w:szCs w:val="24"/>
          <w:lang w:eastAsia="ar-SA"/>
        </w:rPr>
      </w:pPr>
      <w:r>
        <w:rPr>
          <w:color w:val="auto"/>
          <w:sz w:val="24"/>
          <w:szCs w:val="24"/>
          <w:lang w:eastAsia="ar-SA"/>
        </w:rPr>
        <w:t>Изписване на номера и  наименованието на проекта.</w:t>
      </w:r>
    </w:p>
    <w:tbl>
      <w:tblPr>
        <w:tblW w:w="8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97"/>
      </w:tblGrid>
      <w:tr w:rsidR="00E70BD5" w:rsidRPr="00447B82" w14:paraId="2AA2FF03" w14:textId="77777777" w:rsidTr="00240B44">
        <w:trPr>
          <w:trHeight w:val="1149"/>
        </w:trPr>
        <w:tc>
          <w:tcPr>
            <w:tcW w:w="8997" w:type="dxa"/>
            <w:shd w:val="clear" w:color="auto" w:fill="FFFF99"/>
          </w:tcPr>
          <w:p w14:paraId="00694089" w14:textId="2CE91A51" w:rsidR="00E70BD5" w:rsidRDefault="00E70BD5" w:rsidP="00240B44">
            <w:pPr>
              <w:suppressAutoHyphens/>
              <w:spacing w:line="360" w:lineRule="auto"/>
              <w:jc w:val="both"/>
              <w:rPr>
                <w:color w:val="auto"/>
                <w:sz w:val="24"/>
                <w:szCs w:val="24"/>
                <w:lang w:eastAsia="ar-SA"/>
              </w:rPr>
            </w:pPr>
            <w:r w:rsidRPr="00447B82">
              <w:rPr>
                <w:b/>
                <w:color w:val="auto"/>
                <w:sz w:val="24"/>
                <w:szCs w:val="24"/>
                <w:lang w:eastAsia="ar-SA"/>
              </w:rPr>
              <w:t>Важно!</w:t>
            </w:r>
            <w:r w:rsidRPr="00447B82">
              <w:rPr>
                <w:color w:val="auto"/>
                <w:sz w:val="24"/>
                <w:szCs w:val="24"/>
                <w:lang w:eastAsia="ar-SA"/>
              </w:rPr>
              <w:t xml:space="preserve"> </w:t>
            </w:r>
            <w:r>
              <w:rPr>
                <w:color w:val="auto"/>
                <w:sz w:val="24"/>
                <w:szCs w:val="24"/>
                <w:lang w:eastAsia="ar-SA"/>
              </w:rPr>
              <w:t xml:space="preserve">Правилата за техническите средства за информация и комуникация са подробно разписани </w:t>
            </w:r>
            <w:r w:rsidRPr="007B6AD1">
              <w:rPr>
                <w:color w:val="auto"/>
                <w:sz w:val="24"/>
                <w:szCs w:val="24"/>
                <w:lang w:eastAsia="ar-SA"/>
              </w:rPr>
              <w:t>в Единния наръчник на бенефициента за прилагане на правилата за информация и комуникация 2014-2020 г.</w:t>
            </w:r>
            <w:r>
              <w:rPr>
                <w:color w:val="auto"/>
                <w:sz w:val="24"/>
                <w:szCs w:val="24"/>
                <w:lang w:eastAsia="ar-SA"/>
              </w:rPr>
              <w:t xml:space="preserve"> </w:t>
            </w:r>
            <w:r w:rsidRPr="00BC5C65">
              <w:rPr>
                <w:rFonts w:eastAsia="Calibri"/>
                <w:sz w:val="24"/>
                <w:szCs w:val="24"/>
              </w:rPr>
              <w:t>(</w:t>
            </w:r>
            <w:r w:rsidRPr="00BC5C65">
              <w:rPr>
                <w:color w:val="auto"/>
                <w:sz w:val="24"/>
                <w:szCs w:val="24"/>
                <w:lang w:eastAsia="ar-SA"/>
              </w:rPr>
              <w:t>Приложение за информация към насоките за кандидатстване</w:t>
            </w:r>
            <w:r w:rsidR="00BC5C65">
              <w:rPr>
                <w:color w:val="auto"/>
                <w:sz w:val="24"/>
                <w:szCs w:val="24"/>
                <w:lang w:eastAsia="ar-SA"/>
              </w:rPr>
              <w:t xml:space="preserve">) </w:t>
            </w:r>
          </w:p>
          <w:p w14:paraId="60DD7373" w14:textId="77777777" w:rsidR="00E70BD5" w:rsidRPr="00447B82" w:rsidRDefault="00E70BD5" w:rsidP="00240B44">
            <w:pPr>
              <w:suppressAutoHyphens/>
              <w:spacing w:line="360" w:lineRule="auto"/>
              <w:jc w:val="both"/>
              <w:rPr>
                <w:color w:val="auto"/>
                <w:sz w:val="24"/>
                <w:szCs w:val="24"/>
                <w:lang w:eastAsia="ar-SA"/>
              </w:rPr>
            </w:pPr>
            <w:r w:rsidRPr="007B6AD1">
              <w:rPr>
                <w:color w:val="auto"/>
                <w:sz w:val="24"/>
                <w:szCs w:val="24"/>
                <w:lang w:eastAsia="ar-SA"/>
              </w:rPr>
              <w:t xml:space="preserve">Според изискванията на ЕС, неспазването на </w:t>
            </w:r>
            <w:r>
              <w:rPr>
                <w:color w:val="auto"/>
                <w:sz w:val="24"/>
                <w:szCs w:val="24"/>
                <w:lang w:eastAsia="ar-SA"/>
              </w:rPr>
              <w:t>правилата за информация</w:t>
            </w:r>
            <w:r w:rsidRPr="007B6AD1">
              <w:rPr>
                <w:color w:val="auto"/>
                <w:sz w:val="24"/>
                <w:szCs w:val="24"/>
                <w:lang w:eastAsia="ar-SA"/>
              </w:rPr>
              <w:t xml:space="preserve"> и </w:t>
            </w:r>
            <w:r>
              <w:rPr>
                <w:color w:val="auto"/>
                <w:sz w:val="24"/>
                <w:szCs w:val="24"/>
                <w:lang w:eastAsia="ar-SA"/>
              </w:rPr>
              <w:t xml:space="preserve">комуникация </w:t>
            </w:r>
            <w:r w:rsidRPr="007B6AD1">
              <w:rPr>
                <w:color w:val="auto"/>
                <w:sz w:val="24"/>
                <w:szCs w:val="24"/>
                <w:lang w:eastAsia="ar-SA"/>
              </w:rPr>
              <w:t>може да бъде считано за нередност и да доведе до прекратяване на Договора.</w:t>
            </w:r>
          </w:p>
        </w:tc>
      </w:tr>
    </w:tbl>
    <w:p w14:paraId="76DE2DE9" w14:textId="77777777" w:rsidR="00E70BD5" w:rsidRDefault="00E70BD5" w:rsidP="00E70BD5">
      <w:pPr>
        <w:spacing w:line="360" w:lineRule="auto"/>
        <w:jc w:val="both"/>
        <w:rPr>
          <w:color w:val="auto"/>
          <w:sz w:val="24"/>
          <w:szCs w:val="24"/>
          <w:lang w:eastAsia="ar-SA"/>
        </w:rPr>
      </w:pPr>
    </w:p>
    <w:p w14:paraId="7BF5F019" w14:textId="5861CB2B" w:rsidR="00C05197" w:rsidRPr="00447B82" w:rsidRDefault="00E70BD5" w:rsidP="00447B82">
      <w:pPr>
        <w:spacing w:line="360" w:lineRule="auto"/>
        <w:jc w:val="both"/>
        <w:rPr>
          <w:sz w:val="24"/>
          <w:szCs w:val="24"/>
        </w:rPr>
      </w:pPr>
      <w:r>
        <w:rPr>
          <w:b/>
          <w:color w:val="auto"/>
          <w:sz w:val="24"/>
          <w:szCs w:val="24"/>
          <w:lang w:eastAsia="ar-SA"/>
        </w:rPr>
        <w:t xml:space="preserve">Препоръка: </w:t>
      </w:r>
      <w:r>
        <w:rPr>
          <w:color w:val="auto"/>
          <w:sz w:val="24"/>
          <w:szCs w:val="24"/>
          <w:lang w:eastAsia="ar-SA"/>
        </w:rPr>
        <w:t>При изпълнение на мерките за информация и комуникация използвайте разработените примерни варианти на визуализация на бланка, плакат  и лого на ОП НОИР. (</w:t>
      </w:r>
      <w:r w:rsidRPr="003C7B7A">
        <w:rPr>
          <w:i/>
          <w:color w:val="auto"/>
          <w:sz w:val="24"/>
          <w:szCs w:val="24"/>
          <w:lang w:eastAsia="ar-SA"/>
        </w:rPr>
        <w:t xml:space="preserve">Приложения </w:t>
      </w:r>
      <w:r w:rsidR="007F7E35" w:rsidRPr="003C7B7A">
        <w:rPr>
          <w:i/>
          <w:color w:val="auto"/>
          <w:sz w:val="24"/>
          <w:szCs w:val="24"/>
          <w:lang w:eastAsia="ar-SA"/>
        </w:rPr>
        <w:t>1, 2 и 3</w:t>
      </w:r>
      <w:r w:rsidR="007F7E35">
        <w:rPr>
          <w:color w:val="auto"/>
          <w:sz w:val="24"/>
          <w:szCs w:val="24"/>
          <w:lang w:eastAsia="ar-SA"/>
        </w:rPr>
        <w:t xml:space="preserve"> към настоящото Р</w:t>
      </w:r>
      <w:r>
        <w:rPr>
          <w:color w:val="auto"/>
          <w:sz w:val="24"/>
          <w:szCs w:val="24"/>
          <w:lang w:eastAsia="ar-SA"/>
        </w:rPr>
        <w:t>ъководство)</w:t>
      </w:r>
    </w:p>
    <w:p w14:paraId="42CAAC50" w14:textId="73C36F9E" w:rsidR="00D61BDD" w:rsidRPr="006F7822" w:rsidRDefault="00BE060F" w:rsidP="006F7822">
      <w:pPr>
        <w:pStyle w:val="Heading3"/>
        <w:rPr>
          <w:color w:val="auto"/>
          <w:sz w:val="24"/>
          <w:szCs w:val="24"/>
          <w:lang w:eastAsia="ar-SA"/>
        </w:rPr>
      </w:pPr>
      <w:r>
        <w:rPr>
          <w:b w:val="0"/>
          <w:color w:val="auto"/>
          <w:sz w:val="24"/>
          <w:szCs w:val="24"/>
          <w:lang w:val="en-US" w:eastAsia="ar-SA"/>
        </w:rPr>
        <w:tab/>
      </w:r>
      <w:bookmarkStart w:id="11" w:name="_Toc430155146"/>
      <w:r w:rsidR="006F7822" w:rsidRPr="006F7822">
        <w:rPr>
          <w:color w:val="auto"/>
          <w:sz w:val="24"/>
          <w:szCs w:val="24"/>
          <w:lang w:eastAsia="ar-SA"/>
        </w:rPr>
        <w:t>4</w:t>
      </w:r>
      <w:r w:rsidR="00D61BDD" w:rsidRPr="006F7822">
        <w:rPr>
          <w:color w:val="auto"/>
          <w:sz w:val="24"/>
          <w:szCs w:val="24"/>
          <w:lang w:eastAsia="ar-SA"/>
        </w:rPr>
        <w:t xml:space="preserve">. </w:t>
      </w:r>
      <w:r w:rsidR="00114CA8">
        <w:rPr>
          <w:color w:val="auto"/>
          <w:sz w:val="24"/>
          <w:szCs w:val="24"/>
          <w:lang w:eastAsia="ar-SA"/>
        </w:rPr>
        <w:t>И</w:t>
      </w:r>
      <w:r w:rsidR="00114CA8" w:rsidRPr="006F7822">
        <w:rPr>
          <w:color w:val="auto"/>
          <w:sz w:val="24"/>
          <w:szCs w:val="24"/>
          <w:lang w:eastAsia="ar-SA"/>
        </w:rPr>
        <w:t>збор на изпълнители</w:t>
      </w:r>
      <w:bookmarkEnd w:id="11"/>
      <w:r w:rsidR="00114CA8" w:rsidRPr="006F7822" w:rsidDel="00B7393E">
        <w:rPr>
          <w:color w:val="auto"/>
          <w:sz w:val="24"/>
          <w:szCs w:val="24"/>
          <w:lang w:eastAsia="ar-SA"/>
        </w:rPr>
        <w:t xml:space="preserve"> </w:t>
      </w:r>
    </w:p>
    <w:p w14:paraId="74414676" w14:textId="1269016D" w:rsidR="00D61BDD" w:rsidRPr="00114CA8" w:rsidRDefault="00114CA8" w:rsidP="000875F3">
      <w:pPr>
        <w:pStyle w:val="Heading3"/>
        <w:rPr>
          <w:color w:val="auto"/>
          <w:sz w:val="24"/>
          <w:szCs w:val="24"/>
          <w:lang w:eastAsia="ar-SA"/>
        </w:rPr>
      </w:pPr>
      <w:bookmarkStart w:id="12" w:name="_Toc430155147"/>
      <w:r w:rsidRPr="00114CA8">
        <w:rPr>
          <w:color w:val="auto"/>
          <w:sz w:val="24"/>
          <w:szCs w:val="24"/>
          <w:lang w:eastAsia="ar-SA"/>
        </w:rPr>
        <w:t>4.1. Основни положения и подготовка</w:t>
      </w:r>
      <w:bookmarkEnd w:id="12"/>
    </w:p>
    <w:p w14:paraId="14B8E20C" w14:textId="77777777" w:rsidR="00394777" w:rsidRPr="00447B82" w:rsidRDefault="00BE060F"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rPr>
      </w:pPr>
      <w:r>
        <w:rPr>
          <w:color w:val="auto"/>
          <w:sz w:val="24"/>
          <w:szCs w:val="24"/>
        </w:rPr>
        <w:tab/>
      </w:r>
      <w:r w:rsidR="00394777" w:rsidRPr="00447B82">
        <w:rPr>
          <w:color w:val="auto"/>
          <w:sz w:val="24"/>
          <w:szCs w:val="24"/>
        </w:rPr>
        <w:t xml:space="preserve">Изпълнението на проектите, финансирани по ОП </w:t>
      </w:r>
      <w:r w:rsidR="00394777">
        <w:rPr>
          <w:color w:val="auto"/>
          <w:sz w:val="24"/>
          <w:szCs w:val="24"/>
        </w:rPr>
        <w:t>НОИР</w:t>
      </w:r>
      <w:r w:rsidR="00394777" w:rsidRPr="00447B82">
        <w:rPr>
          <w:color w:val="auto"/>
          <w:sz w:val="24"/>
          <w:szCs w:val="24"/>
        </w:rPr>
        <w:t>, трябва да бъде съгласно българското законодателство в областта на обществените поръчки – ЗОП, ППЗОП,</w:t>
      </w:r>
      <w:r w:rsidR="00394777" w:rsidRPr="00447B82">
        <w:rPr>
          <w:color w:val="auto"/>
          <w:sz w:val="24"/>
          <w:szCs w:val="24"/>
          <w:lang w:eastAsia="ar-SA"/>
        </w:rPr>
        <w:t xml:space="preserve"> ПМС № </w:t>
      </w:r>
      <w:r w:rsidR="00394777">
        <w:rPr>
          <w:color w:val="auto"/>
          <w:sz w:val="24"/>
          <w:szCs w:val="24"/>
          <w:lang w:val="en-US" w:eastAsia="ar-SA"/>
        </w:rPr>
        <w:t>118</w:t>
      </w:r>
      <w:r w:rsidR="00394777" w:rsidRPr="00447B82">
        <w:rPr>
          <w:color w:val="auto"/>
          <w:sz w:val="24"/>
          <w:szCs w:val="24"/>
          <w:lang w:eastAsia="ar-SA"/>
        </w:rPr>
        <w:t xml:space="preserve"> от </w:t>
      </w:r>
      <w:r w:rsidR="00394777" w:rsidRPr="00DA58E8">
        <w:rPr>
          <w:color w:val="auto"/>
          <w:sz w:val="24"/>
          <w:szCs w:val="24"/>
          <w:lang w:val="en-US" w:eastAsia="ar-SA"/>
        </w:rPr>
        <w:t>20</w:t>
      </w:r>
      <w:r w:rsidR="00394777" w:rsidRPr="00DA58E8">
        <w:rPr>
          <w:color w:val="auto"/>
          <w:sz w:val="24"/>
          <w:szCs w:val="24"/>
          <w:lang w:eastAsia="ar-SA"/>
        </w:rPr>
        <w:t>.0</w:t>
      </w:r>
      <w:r w:rsidR="00394777" w:rsidRPr="00DA58E8">
        <w:rPr>
          <w:color w:val="auto"/>
          <w:sz w:val="24"/>
          <w:szCs w:val="24"/>
          <w:lang w:val="en-US" w:eastAsia="ar-SA"/>
        </w:rPr>
        <w:t>5</w:t>
      </w:r>
      <w:r w:rsidR="00394777" w:rsidRPr="00DA58E8">
        <w:rPr>
          <w:color w:val="auto"/>
          <w:sz w:val="24"/>
          <w:szCs w:val="24"/>
          <w:lang w:eastAsia="ar-SA"/>
        </w:rPr>
        <w:t>.20</w:t>
      </w:r>
      <w:r w:rsidR="00394777" w:rsidRPr="00DA58E8">
        <w:rPr>
          <w:color w:val="auto"/>
          <w:sz w:val="24"/>
          <w:szCs w:val="24"/>
          <w:lang w:val="en-US" w:eastAsia="ar-SA"/>
        </w:rPr>
        <w:t>14</w:t>
      </w:r>
      <w:r w:rsidR="00394777" w:rsidRPr="00447B82">
        <w:rPr>
          <w:color w:val="auto"/>
          <w:sz w:val="24"/>
          <w:szCs w:val="24"/>
          <w:lang w:eastAsia="ar-SA"/>
        </w:rPr>
        <w:t xml:space="preserve"> г.</w:t>
      </w:r>
      <w:r w:rsidR="00394777" w:rsidRPr="00447B82">
        <w:rPr>
          <w:color w:val="auto"/>
          <w:sz w:val="24"/>
          <w:szCs w:val="24"/>
        </w:rPr>
        <w:t xml:space="preserve"> По този начин се гарантира спазването на </w:t>
      </w:r>
      <w:r w:rsidR="00394777" w:rsidRPr="00447B82">
        <w:rPr>
          <w:color w:val="auto"/>
          <w:sz w:val="24"/>
          <w:szCs w:val="24"/>
        </w:rPr>
        <w:lastRenderedPageBreak/>
        <w:t xml:space="preserve">принципите на прозрачност и публичност, свободна и лоялна конкуренция, </w:t>
      </w:r>
      <w:proofErr w:type="spellStart"/>
      <w:r w:rsidR="00394777" w:rsidRPr="00447B82">
        <w:rPr>
          <w:color w:val="auto"/>
          <w:sz w:val="24"/>
          <w:szCs w:val="24"/>
        </w:rPr>
        <w:t>равнопоставеност</w:t>
      </w:r>
      <w:proofErr w:type="spellEnd"/>
      <w:r w:rsidR="00394777" w:rsidRPr="00447B82">
        <w:rPr>
          <w:color w:val="auto"/>
          <w:sz w:val="24"/>
          <w:szCs w:val="24"/>
        </w:rPr>
        <w:t xml:space="preserve"> и недопускане на дискриминация.</w:t>
      </w:r>
    </w:p>
    <w:p w14:paraId="13C4A78D" w14:textId="77777777" w:rsidR="00394777"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4"/>
          <w:szCs w:val="24"/>
        </w:rPr>
      </w:pPr>
      <w:r>
        <w:rPr>
          <w:rFonts w:eastAsia="TimesNewRoman"/>
          <w:sz w:val="24"/>
          <w:szCs w:val="24"/>
        </w:rPr>
        <w:tab/>
        <w:t>У</w:t>
      </w:r>
      <w:r w:rsidRPr="00447B82">
        <w:rPr>
          <w:rFonts w:eastAsia="TimesNewRoman"/>
          <w:sz w:val="24"/>
          <w:szCs w:val="24"/>
        </w:rPr>
        <w:t>О контролира дали изпълнението на проектите е в съответствие с нормативните изисквания за обществените</w:t>
      </w:r>
      <w:r>
        <w:rPr>
          <w:rFonts w:eastAsia="TimesNewRoman"/>
          <w:sz w:val="24"/>
          <w:szCs w:val="24"/>
        </w:rPr>
        <w:t xml:space="preserve"> поръчки като за целта извършва </w:t>
      </w:r>
      <w:r w:rsidRPr="00447B82">
        <w:rPr>
          <w:rFonts w:eastAsia="TimesNewRoman"/>
          <w:sz w:val="24"/>
          <w:szCs w:val="24"/>
        </w:rPr>
        <w:t xml:space="preserve">текущ и </w:t>
      </w:r>
      <w:proofErr w:type="spellStart"/>
      <w:r w:rsidRPr="00447B82">
        <w:rPr>
          <w:rFonts w:eastAsia="TimesNewRoman"/>
          <w:sz w:val="24"/>
          <w:szCs w:val="24"/>
        </w:rPr>
        <w:t>последващ</w:t>
      </w:r>
      <w:proofErr w:type="spellEnd"/>
      <w:r w:rsidRPr="00447B82">
        <w:rPr>
          <w:rFonts w:eastAsia="TimesNewRoman"/>
          <w:sz w:val="24"/>
          <w:szCs w:val="24"/>
        </w:rPr>
        <w:t xml:space="preserve"> контрол</w:t>
      </w:r>
      <w:r w:rsidRPr="00447B82">
        <w:rPr>
          <w:sz w:val="24"/>
          <w:szCs w:val="24"/>
        </w:rPr>
        <w:t xml:space="preserve">. </w:t>
      </w:r>
      <w:r>
        <w:rPr>
          <w:rFonts w:eastAsia="TimesNewRoman"/>
          <w:sz w:val="24"/>
          <w:szCs w:val="24"/>
        </w:rPr>
        <w:t>В случай на необходимост У</w:t>
      </w:r>
      <w:r w:rsidRPr="00447B82">
        <w:rPr>
          <w:rFonts w:eastAsia="TimesNewRoman"/>
          <w:sz w:val="24"/>
          <w:szCs w:val="24"/>
        </w:rPr>
        <w:t>О може да изисква на всеки един етап от реализацията на проекта да му се предостави копие на цялата документация</w:t>
      </w:r>
      <w:r w:rsidRPr="00447B82">
        <w:rPr>
          <w:sz w:val="24"/>
          <w:szCs w:val="24"/>
        </w:rPr>
        <w:t xml:space="preserve">, </w:t>
      </w:r>
      <w:r w:rsidRPr="00447B82">
        <w:rPr>
          <w:rFonts w:eastAsia="TimesNewRoman"/>
          <w:sz w:val="24"/>
          <w:szCs w:val="24"/>
        </w:rPr>
        <w:t>свързана с определена поръчка</w:t>
      </w:r>
      <w:r>
        <w:rPr>
          <w:sz w:val="24"/>
          <w:szCs w:val="24"/>
        </w:rPr>
        <w:t xml:space="preserve">. </w:t>
      </w:r>
    </w:p>
    <w:p w14:paraId="7A5C80BF" w14:textId="77777777" w:rsidR="00394777" w:rsidRPr="0048702F"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TimesNewRoman"/>
          <w:sz w:val="24"/>
          <w:szCs w:val="24"/>
        </w:rPr>
      </w:pPr>
      <w:r>
        <w:rPr>
          <w:sz w:val="24"/>
          <w:szCs w:val="24"/>
        </w:rPr>
        <w:tab/>
      </w:r>
      <w:r w:rsidRPr="0048702F">
        <w:rPr>
          <w:rFonts w:eastAsia="TimesNewRoman"/>
          <w:sz w:val="24"/>
          <w:szCs w:val="24"/>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Но при определени обстоятелства, УО може да прецени, че е целесъобразно да осъществи такъв контрол върху подготовката на тръжните процедури от страна на бенефициентите. </w:t>
      </w:r>
    </w:p>
    <w:p w14:paraId="49C405E3"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rPr>
      </w:pPr>
      <w:r>
        <w:rPr>
          <w:color w:val="auto"/>
          <w:sz w:val="24"/>
          <w:szCs w:val="24"/>
          <w:lang w:eastAsia="ar-SA"/>
        </w:rPr>
        <w:tab/>
      </w:r>
      <w:r>
        <w:rPr>
          <w:color w:val="FF0000"/>
          <w:sz w:val="24"/>
          <w:szCs w:val="24"/>
          <w:lang w:eastAsia="ar-SA"/>
        </w:rPr>
        <w:t xml:space="preserve"> </w:t>
      </w:r>
      <w:r w:rsidRPr="002D69FA">
        <w:rPr>
          <w:color w:val="auto"/>
          <w:sz w:val="24"/>
          <w:szCs w:val="24"/>
        </w:rPr>
        <w:t>УО</w:t>
      </w:r>
      <w:r w:rsidRPr="00447B82">
        <w:rPr>
          <w:color w:val="auto"/>
          <w:sz w:val="24"/>
          <w:szCs w:val="24"/>
        </w:rPr>
        <w:t xml:space="preserve"> може да осъществи </w:t>
      </w:r>
      <w:r w:rsidRPr="002D69FA">
        <w:rPr>
          <w:color w:val="auto"/>
          <w:sz w:val="24"/>
          <w:szCs w:val="24"/>
        </w:rPr>
        <w:t>текущ</w:t>
      </w:r>
      <w:r w:rsidRPr="00447B82">
        <w:rPr>
          <w:color w:val="auto"/>
          <w:sz w:val="24"/>
          <w:szCs w:val="24"/>
        </w:rPr>
        <w:t xml:space="preserve"> контрол на място при провеждане на процедура за избор на изпълнител или да изисква допълнителни разяснения във връзка с нея.</w:t>
      </w:r>
    </w:p>
    <w:p w14:paraId="0022C1E4" w14:textId="77777777" w:rsidR="00394777"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rPr>
      </w:pPr>
      <w:r>
        <w:rPr>
          <w:color w:val="auto"/>
          <w:sz w:val="24"/>
          <w:szCs w:val="24"/>
        </w:rPr>
        <w:tab/>
      </w:r>
      <w:r w:rsidRPr="00447B82">
        <w:rPr>
          <w:color w:val="auto"/>
          <w:sz w:val="24"/>
          <w:szCs w:val="24"/>
        </w:rPr>
        <w:t>При разглеждане на междинни и заключителни доклади задължително се предоставя цялата тръжна документация.</w:t>
      </w:r>
    </w:p>
    <w:p w14:paraId="5074F4EF"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54"/>
      </w:tblGrid>
      <w:tr w:rsidR="00394777" w:rsidRPr="00447B82" w14:paraId="470758CC" w14:textId="77777777" w:rsidTr="00253452">
        <w:tc>
          <w:tcPr>
            <w:tcW w:w="8954" w:type="dxa"/>
            <w:tcBorders>
              <w:top w:val="single" w:sz="4" w:space="0" w:color="auto"/>
              <w:left w:val="single" w:sz="4" w:space="0" w:color="auto"/>
              <w:bottom w:val="single" w:sz="4" w:space="0" w:color="auto"/>
              <w:right w:val="single" w:sz="4" w:space="0" w:color="auto"/>
            </w:tcBorders>
            <w:shd w:val="clear" w:color="auto" w:fill="FFFF99"/>
          </w:tcPr>
          <w:p w14:paraId="31E55C01" w14:textId="4E41A8CB" w:rsidR="00394777" w:rsidRPr="00F642EE" w:rsidRDefault="00394777" w:rsidP="000C182C">
            <w:pPr>
              <w:autoSpaceDE w:val="0"/>
              <w:autoSpaceDN w:val="0"/>
              <w:adjustRightInd w:val="0"/>
              <w:spacing w:line="360" w:lineRule="auto"/>
              <w:jc w:val="both"/>
              <w:rPr>
                <w:color w:val="FF0000"/>
                <w:sz w:val="24"/>
                <w:szCs w:val="24"/>
              </w:rPr>
            </w:pPr>
            <w:r w:rsidRPr="00447B82">
              <w:rPr>
                <w:b/>
                <w:color w:val="auto"/>
                <w:sz w:val="24"/>
                <w:szCs w:val="24"/>
              </w:rPr>
              <w:t>В едномесечен срок от подписването на договора</w:t>
            </w:r>
            <w:r>
              <w:rPr>
                <w:b/>
                <w:color w:val="auto"/>
                <w:sz w:val="24"/>
                <w:szCs w:val="24"/>
              </w:rPr>
              <w:t xml:space="preserve"> за предоставяне на БФП </w:t>
            </w:r>
            <w:r w:rsidRPr="00447B82">
              <w:rPr>
                <w:b/>
                <w:color w:val="auto"/>
                <w:sz w:val="24"/>
                <w:szCs w:val="24"/>
              </w:rPr>
              <w:t xml:space="preserve"> Бенефициентът е длъжен</w:t>
            </w:r>
            <w:r>
              <w:rPr>
                <w:b/>
                <w:color w:val="auto"/>
                <w:sz w:val="24"/>
                <w:szCs w:val="24"/>
              </w:rPr>
              <w:t xml:space="preserve"> да изпрати на УО</w:t>
            </w:r>
            <w:r w:rsidR="000C182C">
              <w:rPr>
                <w:b/>
                <w:color w:val="auto"/>
                <w:sz w:val="24"/>
                <w:szCs w:val="24"/>
              </w:rPr>
              <w:t xml:space="preserve"> </w:t>
            </w:r>
            <w:r>
              <w:rPr>
                <w:b/>
                <w:color w:val="auto"/>
                <w:sz w:val="24"/>
                <w:szCs w:val="24"/>
              </w:rPr>
              <w:t>План за външни възлагания</w:t>
            </w:r>
            <w:r w:rsidRPr="00447B82" w:rsidDel="002110D2">
              <w:rPr>
                <w:b/>
                <w:color w:val="auto"/>
                <w:sz w:val="24"/>
                <w:szCs w:val="24"/>
              </w:rPr>
              <w:t xml:space="preserve"> </w:t>
            </w:r>
            <w:r w:rsidRPr="0001350F">
              <w:rPr>
                <w:b/>
                <w:color w:val="auto"/>
                <w:sz w:val="24"/>
                <w:szCs w:val="24"/>
              </w:rPr>
              <w:t>(</w:t>
            </w:r>
            <w:r w:rsidR="000C182C" w:rsidRPr="00BE0C42">
              <w:rPr>
                <w:b/>
                <w:i/>
                <w:color w:val="auto"/>
                <w:sz w:val="24"/>
                <w:szCs w:val="24"/>
              </w:rPr>
              <w:t>Приложение № 4 или № 5</w:t>
            </w:r>
            <w:r w:rsidR="00BE26BE">
              <w:rPr>
                <w:b/>
                <w:color w:val="auto"/>
                <w:sz w:val="24"/>
                <w:szCs w:val="24"/>
              </w:rPr>
              <w:t xml:space="preserve"> към настоящото Ръководство</w:t>
            </w:r>
            <w:r w:rsidRPr="0001350F">
              <w:rPr>
                <w:b/>
                <w:color w:val="auto"/>
                <w:sz w:val="24"/>
                <w:szCs w:val="24"/>
              </w:rPr>
              <w:t>).</w:t>
            </w:r>
            <w:r w:rsidRPr="00447B82">
              <w:rPr>
                <w:color w:val="auto"/>
                <w:sz w:val="24"/>
                <w:szCs w:val="24"/>
              </w:rPr>
              <w:t xml:space="preserve"> Препоръчително е </w:t>
            </w:r>
            <w:r>
              <w:rPr>
                <w:b/>
                <w:color w:val="auto"/>
                <w:sz w:val="24"/>
                <w:szCs w:val="24"/>
              </w:rPr>
              <w:t>бенефициентът</w:t>
            </w:r>
            <w:r w:rsidRPr="00F77C95">
              <w:rPr>
                <w:b/>
                <w:color w:val="auto"/>
                <w:sz w:val="24"/>
                <w:szCs w:val="24"/>
              </w:rPr>
              <w:t xml:space="preserve"> да не извършва разходи, свързани с планираните обществени поръчки, преди одобрение на </w:t>
            </w:r>
            <w:r>
              <w:rPr>
                <w:b/>
                <w:color w:val="auto"/>
                <w:sz w:val="24"/>
                <w:szCs w:val="24"/>
              </w:rPr>
              <w:t>плана</w:t>
            </w:r>
            <w:r w:rsidRPr="00F77C95">
              <w:rPr>
                <w:b/>
                <w:color w:val="auto"/>
                <w:sz w:val="24"/>
                <w:szCs w:val="24"/>
              </w:rPr>
              <w:t>.</w:t>
            </w:r>
            <w:r>
              <w:rPr>
                <w:b/>
                <w:color w:val="auto"/>
                <w:sz w:val="24"/>
                <w:szCs w:val="24"/>
              </w:rPr>
              <w:t xml:space="preserve"> </w:t>
            </w:r>
          </w:p>
        </w:tc>
      </w:tr>
    </w:tbl>
    <w:p w14:paraId="7FE65A0E"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color w:val="auto"/>
          <w:sz w:val="24"/>
          <w:szCs w:val="24"/>
          <w:lang w:eastAsia="ar-SA"/>
        </w:rPr>
      </w:pPr>
    </w:p>
    <w:p w14:paraId="308E1842" w14:textId="5638D21F" w:rsidR="00BE26BE" w:rsidRPr="00BE26BE" w:rsidRDefault="00BE26BE" w:rsidP="002A113B">
      <w:pPr>
        <w:pStyle w:val="ListParagraph"/>
        <w:numPr>
          <w:ilvl w:val="1"/>
          <w:numId w:val="27"/>
        </w:numPr>
        <w:jc w:val="both"/>
        <w:outlineLvl w:val="2"/>
        <w:rPr>
          <w:b/>
          <w:sz w:val="24"/>
          <w:szCs w:val="24"/>
        </w:rPr>
      </w:pPr>
      <w:r w:rsidRPr="00BE26BE">
        <w:rPr>
          <w:b/>
          <w:color w:val="auto"/>
          <w:sz w:val="24"/>
          <w:szCs w:val="24"/>
          <w:lang w:eastAsia="ar-SA"/>
        </w:rPr>
        <w:t xml:space="preserve"> </w:t>
      </w:r>
      <w:bookmarkStart w:id="13" w:name="_Toc430155148"/>
      <w:r w:rsidRPr="00BE26BE">
        <w:rPr>
          <w:b/>
          <w:sz w:val="24"/>
          <w:szCs w:val="24"/>
        </w:rPr>
        <w:t>Определяне на изпълнители от с</w:t>
      </w:r>
      <w:r w:rsidR="007746DE">
        <w:rPr>
          <w:b/>
          <w:sz w:val="24"/>
          <w:szCs w:val="24"/>
        </w:rPr>
        <w:t xml:space="preserve">трана на бенефициенти, които </w:t>
      </w:r>
      <w:r w:rsidR="004411D8">
        <w:rPr>
          <w:b/>
          <w:sz w:val="24"/>
          <w:szCs w:val="24"/>
        </w:rPr>
        <w:t xml:space="preserve">не </w:t>
      </w:r>
      <w:r w:rsidRPr="00BE26BE">
        <w:rPr>
          <w:b/>
          <w:sz w:val="24"/>
          <w:szCs w:val="24"/>
        </w:rPr>
        <w:t>са възложители</w:t>
      </w:r>
      <w:r w:rsidR="004411D8">
        <w:rPr>
          <w:b/>
          <w:sz w:val="24"/>
          <w:szCs w:val="24"/>
        </w:rPr>
        <w:t xml:space="preserve"> по смисъла на ЗОП и </w:t>
      </w:r>
      <w:r w:rsidR="00BB443F">
        <w:rPr>
          <w:b/>
          <w:sz w:val="24"/>
          <w:szCs w:val="24"/>
        </w:rPr>
        <w:t xml:space="preserve">трябва да </w:t>
      </w:r>
      <w:r w:rsidR="004411D8">
        <w:rPr>
          <w:b/>
          <w:sz w:val="24"/>
          <w:szCs w:val="24"/>
        </w:rPr>
        <w:t xml:space="preserve">прилагат </w:t>
      </w:r>
      <w:r w:rsidRPr="00BE26BE">
        <w:rPr>
          <w:b/>
          <w:sz w:val="24"/>
          <w:szCs w:val="24"/>
        </w:rPr>
        <w:t>ПМС № 118/2014</w:t>
      </w:r>
      <w:bookmarkEnd w:id="13"/>
      <w:r w:rsidRPr="00BE26BE">
        <w:rPr>
          <w:b/>
          <w:sz w:val="24"/>
          <w:szCs w:val="24"/>
        </w:rPr>
        <w:t xml:space="preserve"> </w:t>
      </w:r>
    </w:p>
    <w:p w14:paraId="4E81D419" w14:textId="77777777" w:rsidR="00394777" w:rsidRPr="00A8547E" w:rsidRDefault="00394777" w:rsidP="007746DE">
      <w:pPr>
        <w:suppressAutoHyphens/>
        <w:spacing w:line="360" w:lineRule="auto"/>
        <w:jc w:val="both"/>
        <w:textAlignment w:val="center"/>
        <w:rPr>
          <w:sz w:val="24"/>
          <w:szCs w:val="24"/>
          <w:lang w:eastAsia="ar-SA"/>
        </w:rPr>
      </w:pPr>
    </w:p>
    <w:p w14:paraId="65B2AC94" w14:textId="46D361EE" w:rsidR="00394777" w:rsidRPr="00A8547E" w:rsidRDefault="00394777" w:rsidP="00394777">
      <w:pPr>
        <w:suppressAutoHyphens/>
        <w:spacing w:line="360" w:lineRule="auto"/>
        <w:ind w:firstLine="720"/>
        <w:jc w:val="both"/>
        <w:textAlignment w:val="center"/>
        <w:rPr>
          <w:sz w:val="24"/>
          <w:szCs w:val="24"/>
          <w:lang w:eastAsia="ar-SA"/>
        </w:rPr>
      </w:pPr>
      <w:r w:rsidRPr="00A8547E">
        <w:rPr>
          <w:sz w:val="24"/>
          <w:szCs w:val="24"/>
          <w:lang w:eastAsia="ar-SA"/>
        </w:rPr>
        <w:t xml:space="preserve">С постановлението се уреждат условията и редът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w:t>
      </w:r>
      <w:proofErr w:type="spellStart"/>
      <w:r w:rsidRPr="00A8547E">
        <w:rPr>
          <w:sz w:val="24"/>
          <w:szCs w:val="24"/>
          <w:lang w:eastAsia="ar-SA"/>
        </w:rPr>
        <w:t>Кохезионния</w:t>
      </w:r>
      <w:proofErr w:type="spellEnd"/>
      <w:r w:rsidRPr="00A8547E">
        <w:rPr>
          <w:sz w:val="24"/>
          <w:szCs w:val="24"/>
          <w:lang w:eastAsia="ar-SA"/>
        </w:rPr>
        <w:t xml:space="preserve"> фонд, Европейския фонд за морско дело и рибарство, Финансовия механизъм на Европейското икономическо пространство, Норвежкия финансов механизъм, фонд "Убежище, </w:t>
      </w:r>
      <w:r w:rsidRPr="00A8547E">
        <w:rPr>
          <w:sz w:val="24"/>
          <w:szCs w:val="24"/>
          <w:lang w:eastAsia="ar-SA"/>
        </w:rPr>
        <w:lastRenderedPageBreak/>
        <w:t>миграция и интеграц</w:t>
      </w:r>
      <w:r w:rsidR="004411D8">
        <w:rPr>
          <w:sz w:val="24"/>
          <w:szCs w:val="24"/>
          <w:lang w:eastAsia="ar-SA"/>
        </w:rPr>
        <w:t xml:space="preserve">ия" и фонд "Вътрешна сигурност", </w:t>
      </w:r>
      <w:r w:rsidRPr="00A8547E">
        <w:rPr>
          <w:sz w:val="24"/>
          <w:szCs w:val="24"/>
          <w:lang w:eastAsia="ar-SA"/>
        </w:rPr>
        <w:t xml:space="preserve"> които не се явяват възложители по ЗОП.</w:t>
      </w:r>
    </w:p>
    <w:p w14:paraId="1293A061" w14:textId="77777777" w:rsidR="00394777" w:rsidRPr="00A8547E" w:rsidRDefault="00394777" w:rsidP="00394777">
      <w:pPr>
        <w:suppressAutoHyphens/>
        <w:spacing w:line="360" w:lineRule="auto"/>
        <w:ind w:firstLine="720"/>
        <w:jc w:val="both"/>
        <w:textAlignment w:val="center"/>
        <w:rPr>
          <w:sz w:val="24"/>
          <w:szCs w:val="24"/>
          <w:lang w:eastAsia="ar-SA"/>
        </w:rPr>
      </w:pPr>
      <w:r w:rsidRPr="00A8547E">
        <w:rPr>
          <w:sz w:val="24"/>
          <w:szCs w:val="24"/>
          <w:lang w:eastAsia="ar-SA"/>
        </w:rPr>
        <w:t>При определяне на вида на процедурата с оглед недопускане разделяне на предмета на процедурата бенефициентът се ръководи от Общия терминологичен речник, свързан с обществените поръчки (СРV 2007). Предметът на процедурата следва да включва доставката на всички стоки или изпълнението на всички услуги или строително-монтажни работи, които са функционално свързани помежду си. Под „функционално свързани“ следва да се разбира стоки, услуги и строително-монтажни работи, които се използват за същите или сходни нужди.</w:t>
      </w:r>
    </w:p>
    <w:p w14:paraId="75142696" w14:textId="5CE1DE74" w:rsidR="00394777" w:rsidRPr="00BB443F"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color w:val="auto"/>
          <w:sz w:val="24"/>
          <w:szCs w:val="24"/>
          <w:lang w:eastAsia="ar-SA"/>
        </w:rPr>
      </w:pPr>
      <w:r>
        <w:rPr>
          <w:sz w:val="24"/>
          <w:szCs w:val="24"/>
          <w:lang w:eastAsia="ar-SA"/>
        </w:rPr>
        <w:tab/>
      </w:r>
      <w:r w:rsidRPr="00447B82">
        <w:rPr>
          <w:sz w:val="24"/>
          <w:szCs w:val="24"/>
          <w:lang w:eastAsia="ar-SA"/>
        </w:rPr>
        <w:t xml:space="preserve">При договори за предоставяне на безвъзмездна финансова помощ със срок на изпълнение над една година бенефициентът може да проведе и повече от една процедура с един и същ предмет за всяка година от периода за изпълнение на проекта. Видът на тези процедури се определя с оглед предвидената стойност, включително </w:t>
      </w:r>
      <w:proofErr w:type="spellStart"/>
      <w:r w:rsidRPr="00447B82">
        <w:rPr>
          <w:sz w:val="24"/>
          <w:szCs w:val="24"/>
          <w:lang w:eastAsia="ar-SA"/>
        </w:rPr>
        <w:t>съфинансирането</w:t>
      </w:r>
      <w:proofErr w:type="spellEnd"/>
      <w:r w:rsidRPr="00447B82">
        <w:rPr>
          <w:sz w:val="24"/>
          <w:szCs w:val="24"/>
          <w:lang w:eastAsia="ar-SA"/>
        </w:rPr>
        <w:t xml:space="preserve"> от страна на бенефициента, за съответната услуга, доставка или строителство за целия период на проекта.</w:t>
      </w:r>
    </w:p>
    <w:p w14:paraId="2119337E"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  </w:t>
      </w:r>
      <w:r>
        <w:rPr>
          <w:color w:val="auto"/>
          <w:sz w:val="24"/>
          <w:szCs w:val="24"/>
          <w:lang w:eastAsia="ar-SA"/>
        </w:rPr>
        <w:tab/>
      </w:r>
      <w:r w:rsidRPr="00447B82">
        <w:rPr>
          <w:sz w:val="24"/>
          <w:szCs w:val="24"/>
          <w:lang w:eastAsia="ar-SA"/>
        </w:rPr>
        <w:t>Не са обект на регулиране от това постановление:</w:t>
      </w:r>
    </w:p>
    <w:p w14:paraId="5ED92AEF" w14:textId="77777777" w:rsidR="00394777" w:rsidRPr="00146064" w:rsidRDefault="00394777" w:rsidP="002A113B">
      <w:pPr>
        <w:pStyle w:val="ListParagraph"/>
        <w:numPr>
          <w:ilvl w:val="0"/>
          <w:numId w:val="10"/>
        </w:numPr>
        <w:tabs>
          <w:tab w:val="num" w:pos="900"/>
        </w:tabs>
        <w:suppressAutoHyphens/>
        <w:spacing w:line="360" w:lineRule="auto"/>
        <w:jc w:val="both"/>
        <w:textAlignment w:val="center"/>
        <w:rPr>
          <w:color w:val="auto"/>
          <w:sz w:val="24"/>
          <w:szCs w:val="24"/>
          <w:lang w:eastAsia="ar-SA"/>
        </w:rPr>
      </w:pPr>
      <w:r w:rsidRPr="00146064">
        <w:rPr>
          <w:sz w:val="24"/>
          <w:szCs w:val="24"/>
          <w:lang w:eastAsia="ar-SA"/>
        </w:rPr>
        <w:t xml:space="preserve">трудовите договори и договорите, сключени с експерти, които са били обект на оценка по реда на ПМС № </w:t>
      </w:r>
      <w:r>
        <w:rPr>
          <w:sz w:val="24"/>
          <w:szCs w:val="24"/>
          <w:lang w:eastAsia="ar-SA"/>
        </w:rPr>
        <w:t>107</w:t>
      </w:r>
      <w:r w:rsidRPr="00146064">
        <w:rPr>
          <w:sz w:val="24"/>
          <w:szCs w:val="24"/>
          <w:lang w:eastAsia="ar-SA"/>
        </w:rPr>
        <w:t>/</w:t>
      </w:r>
      <w:r>
        <w:rPr>
          <w:sz w:val="24"/>
          <w:szCs w:val="24"/>
          <w:lang w:eastAsia="ar-SA"/>
        </w:rPr>
        <w:t>10</w:t>
      </w:r>
      <w:r w:rsidRPr="00146064">
        <w:rPr>
          <w:sz w:val="24"/>
          <w:szCs w:val="24"/>
          <w:lang w:eastAsia="ar-SA"/>
        </w:rPr>
        <w:t>.05.20</w:t>
      </w:r>
      <w:r>
        <w:rPr>
          <w:sz w:val="24"/>
          <w:szCs w:val="24"/>
          <w:lang w:eastAsia="ar-SA"/>
        </w:rPr>
        <w:t>14</w:t>
      </w:r>
      <w:r w:rsidRPr="00146064">
        <w:rPr>
          <w:sz w:val="24"/>
          <w:szCs w:val="24"/>
          <w:lang w:eastAsia="ar-SA"/>
        </w:rPr>
        <w:t xml:space="preserve"> г. и са станали част от Договора за предоставяне на безвъзмездна финансова помощ;</w:t>
      </w:r>
    </w:p>
    <w:p w14:paraId="4C50FB93" w14:textId="77777777" w:rsidR="00394777" w:rsidRPr="00146064" w:rsidRDefault="00394777" w:rsidP="002A113B">
      <w:pPr>
        <w:pStyle w:val="ListParagraph"/>
        <w:numPr>
          <w:ilvl w:val="0"/>
          <w:numId w:val="10"/>
        </w:numPr>
        <w:tabs>
          <w:tab w:val="num" w:pos="900"/>
        </w:tabs>
        <w:suppressAutoHyphens/>
        <w:spacing w:line="360" w:lineRule="auto"/>
        <w:jc w:val="both"/>
        <w:textAlignment w:val="center"/>
        <w:rPr>
          <w:b/>
          <w:color w:val="auto"/>
          <w:sz w:val="24"/>
          <w:szCs w:val="24"/>
          <w:lang w:eastAsia="ar-SA"/>
        </w:rPr>
      </w:pPr>
      <w:r w:rsidRPr="00146064">
        <w:rPr>
          <w:sz w:val="24"/>
          <w:szCs w:val="24"/>
          <w:lang w:eastAsia="ar-SA"/>
        </w:rPr>
        <w:t>наемните договори за сгради или други недвижими имоти.</w:t>
      </w:r>
    </w:p>
    <w:p w14:paraId="59D00DB1" w14:textId="77777777" w:rsidR="00394777" w:rsidRPr="00BB443F" w:rsidRDefault="00394777" w:rsidP="00BB443F">
      <w:pPr>
        <w:widowControl w:val="0"/>
        <w:autoSpaceDE w:val="0"/>
        <w:autoSpaceDN w:val="0"/>
        <w:adjustRightInd w:val="0"/>
        <w:rPr>
          <w:sz w:val="24"/>
          <w:szCs w:val="24"/>
          <w:lang w:eastAsia="ar-SA"/>
        </w:rPr>
      </w:pPr>
      <w:r w:rsidRPr="00BB443F">
        <w:rPr>
          <w:b/>
          <w:color w:val="auto"/>
          <w:sz w:val="24"/>
          <w:szCs w:val="24"/>
          <w:lang w:eastAsia="ar-SA"/>
        </w:rPr>
        <w:t xml:space="preserve">Определянето на изпълнител по ПМС </w:t>
      </w:r>
      <w:r w:rsidRPr="00BB443F">
        <w:rPr>
          <w:b/>
          <w:sz w:val="24"/>
          <w:szCs w:val="24"/>
          <w:lang w:eastAsia="ar-SA"/>
        </w:rPr>
        <w:t>№ 118/20.05.2014 г. се извършва чрез</w:t>
      </w:r>
      <w:r w:rsidRPr="00BB443F">
        <w:rPr>
          <w:sz w:val="24"/>
          <w:szCs w:val="24"/>
          <w:lang w:eastAsia="ar-SA"/>
        </w:rPr>
        <w:t>:</w:t>
      </w:r>
    </w:p>
    <w:p w14:paraId="1DAA3098" w14:textId="77777777" w:rsidR="00394777" w:rsidRPr="00EE7B2E" w:rsidRDefault="00394777" w:rsidP="00394777">
      <w:pPr>
        <w:pStyle w:val="ListParagraph"/>
        <w:widowControl w:val="0"/>
        <w:autoSpaceDE w:val="0"/>
        <w:autoSpaceDN w:val="0"/>
        <w:adjustRightInd w:val="0"/>
        <w:ind w:left="420"/>
        <w:rPr>
          <w:sz w:val="24"/>
          <w:szCs w:val="24"/>
          <w:lang w:eastAsia="ar-SA"/>
        </w:rPr>
      </w:pPr>
    </w:p>
    <w:p w14:paraId="25170346" w14:textId="77777777" w:rsidR="00394777" w:rsidRPr="00EE7B2E" w:rsidRDefault="00394777" w:rsidP="002A113B">
      <w:pPr>
        <w:pStyle w:val="ListParagraph"/>
        <w:numPr>
          <w:ilvl w:val="0"/>
          <w:numId w:val="10"/>
        </w:numPr>
        <w:tabs>
          <w:tab w:val="num" w:pos="900"/>
        </w:tabs>
        <w:suppressAutoHyphens/>
        <w:spacing w:line="360" w:lineRule="auto"/>
        <w:jc w:val="both"/>
        <w:textAlignment w:val="center"/>
        <w:rPr>
          <w:sz w:val="24"/>
          <w:szCs w:val="24"/>
          <w:lang w:eastAsia="ar-SA"/>
        </w:rPr>
      </w:pPr>
      <w:r w:rsidRPr="00EE7B2E">
        <w:rPr>
          <w:sz w:val="24"/>
          <w:szCs w:val="24"/>
          <w:lang w:eastAsia="ar-SA"/>
        </w:rPr>
        <w:t>избор с публична покана</w:t>
      </w:r>
    </w:p>
    <w:p w14:paraId="7EE555EA" w14:textId="77777777" w:rsidR="00394777" w:rsidRPr="00EE7B2E" w:rsidRDefault="00394777" w:rsidP="002A113B">
      <w:pPr>
        <w:pStyle w:val="ListParagraph"/>
        <w:numPr>
          <w:ilvl w:val="0"/>
          <w:numId w:val="10"/>
        </w:numPr>
        <w:tabs>
          <w:tab w:val="num" w:pos="900"/>
        </w:tabs>
        <w:suppressAutoHyphens/>
        <w:spacing w:line="360" w:lineRule="auto"/>
        <w:jc w:val="both"/>
        <w:textAlignment w:val="center"/>
        <w:rPr>
          <w:sz w:val="24"/>
          <w:szCs w:val="24"/>
          <w:lang w:eastAsia="ar-SA"/>
        </w:rPr>
      </w:pPr>
      <w:r w:rsidRPr="00EE7B2E">
        <w:rPr>
          <w:sz w:val="24"/>
          <w:szCs w:val="24"/>
          <w:lang w:eastAsia="ar-SA"/>
        </w:rPr>
        <w:t>избор без провеждане на процедура</w:t>
      </w:r>
    </w:p>
    <w:p w14:paraId="3F1DE8C5" w14:textId="77777777" w:rsidR="00394777" w:rsidRPr="008A5EB1" w:rsidRDefault="00394777" w:rsidP="00394777">
      <w:pPr>
        <w:pStyle w:val="ListParagraph"/>
        <w:widowControl w:val="0"/>
        <w:autoSpaceDE w:val="0"/>
        <w:autoSpaceDN w:val="0"/>
        <w:adjustRightInd w:val="0"/>
        <w:rPr>
          <w:color w:val="auto"/>
          <w:sz w:val="24"/>
          <w:szCs w:val="24"/>
          <w:lang w:eastAsia="ar-SA"/>
        </w:rPr>
      </w:pPr>
    </w:p>
    <w:p w14:paraId="7977A3A8" w14:textId="77777777" w:rsidR="00394777" w:rsidRPr="0076197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lang w:eastAsia="ar-SA"/>
        </w:rPr>
      </w:pPr>
      <w:r>
        <w:rPr>
          <w:sz w:val="24"/>
          <w:szCs w:val="24"/>
          <w:lang w:eastAsia="ar-SA"/>
        </w:rPr>
        <w:tab/>
      </w:r>
      <w:r w:rsidRPr="00761972">
        <w:rPr>
          <w:sz w:val="24"/>
          <w:szCs w:val="24"/>
          <w:lang w:eastAsia="ar-SA"/>
        </w:rPr>
        <w:t>Избор с публична покана е процедура, при която право да подават оферти и</w:t>
      </w:r>
      <w:r>
        <w:rPr>
          <w:sz w:val="24"/>
          <w:szCs w:val="24"/>
          <w:lang w:eastAsia="ar-SA"/>
        </w:rPr>
        <w:t xml:space="preserve">мат всички заинтересовани лица. </w:t>
      </w:r>
      <w:r w:rsidRPr="00761972">
        <w:rPr>
          <w:sz w:val="24"/>
          <w:szCs w:val="24"/>
          <w:lang w:eastAsia="ar-SA"/>
        </w:rPr>
        <w:t>Изборът с публична покана се провежда, когато:</w:t>
      </w:r>
    </w:p>
    <w:p w14:paraId="7DCE58EA" w14:textId="77777777" w:rsidR="00394777" w:rsidRPr="006A04E2" w:rsidRDefault="00394777" w:rsidP="00BB443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 w:val="24"/>
          <w:szCs w:val="24"/>
          <w:lang w:eastAsia="ar-SA"/>
        </w:rPr>
      </w:pPr>
      <w:r w:rsidRPr="006A04E2">
        <w:rPr>
          <w:sz w:val="24"/>
          <w:szCs w:val="24"/>
          <w:lang w:eastAsia="ar-SA"/>
        </w:rPr>
        <w:t xml:space="preserve">1. предвидената стойност за строителство, в т.ч. </w:t>
      </w:r>
      <w:proofErr w:type="spellStart"/>
      <w:r w:rsidRPr="006A04E2">
        <w:rPr>
          <w:sz w:val="24"/>
          <w:szCs w:val="24"/>
          <w:lang w:eastAsia="ar-SA"/>
        </w:rPr>
        <w:t>съфинансирането</w:t>
      </w:r>
      <w:proofErr w:type="spellEnd"/>
      <w:r w:rsidRPr="006A04E2">
        <w:rPr>
          <w:sz w:val="24"/>
          <w:szCs w:val="24"/>
          <w:lang w:eastAsia="ar-SA"/>
        </w:rPr>
        <w:t xml:space="preserve"> от страна на бенефициента, без данък върху добавената стойност е равна или по-висока от 50 000 лв. без ДДС;</w:t>
      </w:r>
    </w:p>
    <w:p w14:paraId="04F7A21B" w14:textId="6CF8359F" w:rsidR="00394777" w:rsidRPr="00761972" w:rsidRDefault="00394777" w:rsidP="00BB443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sz w:val="24"/>
          <w:szCs w:val="24"/>
          <w:lang w:eastAsia="ar-SA"/>
        </w:rPr>
      </w:pPr>
      <w:r w:rsidRPr="006A04E2">
        <w:rPr>
          <w:sz w:val="24"/>
          <w:szCs w:val="24"/>
          <w:lang w:eastAsia="ar-SA"/>
        </w:rPr>
        <w:t xml:space="preserve">2. предвидената стойност за доставки или услуги, в т.ч. </w:t>
      </w:r>
      <w:proofErr w:type="spellStart"/>
      <w:r w:rsidRPr="006A04E2">
        <w:rPr>
          <w:sz w:val="24"/>
          <w:szCs w:val="24"/>
          <w:lang w:eastAsia="ar-SA"/>
        </w:rPr>
        <w:t>съфинансирането</w:t>
      </w:r>
      <w:proofErr w:type="spellEnd"/>
      <w:r w:rsidRPr="006A04E2">
        <w:rPr>
          <w:sz w:val="24"/>
          <w:szCs w:val="24"/>
          <w:lang w:eastAsia="ar-SA"/>
        </w:rPr>
        <w:t xml:space="preserve"> от страна на бенефициента, без данък върху добавената стойност е равна или по-висока от 30 000 лв.</w:t>
      </w:r>
    </w:p>
    <w:p w14:paraId="011413C7" w14:textId="3F9896CA" w:rsidR="00394777" w:rsidRPr="00761972" w:rsidRDefault="00394777" w:rsidP="00DD766B">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lang w:eastAsia="ar-SA"/>
        </w:rPr>
      </w:pPr>
      <w:r>
        <w:rPr>
          <w:sz w:val="24"/>
          <w:szCs w:val="24"/>
          <w:lang w:eastAsia="ar-SA"/>
        </w:rPr>
        <w:lastRenderedPageBreak/>
        <w:tab/>
      </w:r>
      <w:r w:rsidRPr="00761972">
        <w:rPr>
          <w:sz w:val="24"/>
          <w:szCs w:val="24"/>
          <w:lang w:eastAsia="ar-SA"/>
        </w:rPr>
        <w:t xml:space="preserve">Бенефициентите възлагат директно, без да провеждат процедура за определяне на изпълнител, когато предвидената стойност за строителство, доставки и услуги, в т.ч. </w:t>
      </w:r>
      <w:proofErr w:type="spellStart"/>
      <w:r w:rsidRPr="00761972">
        <w:rPr>
          <w:sz w:val="24"/>
          <w:szCs w:val="24"/>
          <w:lang w:eastAsia="ar-SA"/>
        </w:rPr>
        <w:t>съфинансирането</w:t>
      </w:r>
      <w:proofErr w:type="spellEnd"/>
      <w:r w:rsidRPr="00761972">
        <w:rPr>
          <w:sz w:val="24"/>
          <w:szCs w:val="24"/>
          <w:lang w:eastAsia="ar-SA"/>
        </w:rPr>
        <w:t xml:space="preserve"> от страна на бенефициента, без данък върху добавената стойно</w:t>
      </w:r>
      <w:r>
        <w:rPr>
          <w:sz w:val="24"/>
          <w:szCs w:val="24"/>
          <w:lang w:eastAsia="ar-SA"/>
        </w:rPr>
        <w:t>ст е по-ниска от горепосочените стойности (50 000 лв./ 30 000 лв.)</w:t>
      </w:r>
    </w:p>
    <w:p w14:paraId="32F5F136" w14:textId="06FF77F7" w:rsidR="00394777" w:rsidRPr="007B63C2" w:rsidRDefault="00394777" w:rsidP="007B63C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lang w:eastAsia="ar-SA"/>
        </w:rPr>
      </w:pPr>
      <w:r>
        <w:rPr>
          <w:sz w:val="24"/>
          <w:szCs w:val="24"/>
          <w:lang w:eastAsia="ar-SA"/>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54"/>
      </w:tblGrid>
      <w:tr w:rsidR="00394777" w:rsidRPr="00447B82" w14:paraId="7347B782" w14:textId="77777777" w:rsidTr="00253452">
        <w:tc>
          <w:tcPr>
            <w:tcW w:w="8954" w:type="dxa"/>
            <w:shd w:val="clear" w:color="auto" w:fill="FFFF99"/>
          </w:tcPr>
          <w:p w14:paraId="2033837B" w14:textId="77777777" w:rsidR="00394777" w:rsidRPr="00447B82" w:rsidRDefault="00394777" w:rsidP="00253452">
            <w:pPr>
              <w:suppressAutoHyphens/>
              <w:spacing w:line="360" w:lineRule="auto"/>
              <w:jc w:val="both"/>
              <w:rPr>
                <w:color w:val="auto"/>
                <w:sz w:val="24"/>
                <w:szCs w:val="24"/>
                <w:lang w:eastAsia="ar-SA"/>
              </w:rPr>
            </w:pPr>
            <w:r w:rsidRPr="00447B82">
              <w:rPr>
                <w:b/>
                <w:color w:val="auto"/>
                <w:sz w:val="24"/>
                <w:szCs w:val="24"/>
                <w:lang w:eastAsia="ar-SA"/>
              </w:rPr>
              <w:t>Важно!</w:t>
            </w:r>
            <w:r w:rsidRPr="00447B82">
              <w:rPr>
                <w:color w:val="auto"/>
                <w:sz w:val="24"/>
                <w:szCs w:val="24"/>
                <w:lang w:eastAsia="ar-SA"/>
              </w:rPr>
              <w:t xml:space="preserve"> Не се допуска разделяне на предмета при избора на изпълнител с цел заобикаляне на законодателството. </w:t>
            </w:r>
          </w:p>
        </w:tc>
      </w:tr>
    </w:tbl>
    <w:p w14:paraId="5F77FCF0" w14:textId="0B87DDD9" w:rsidR="00394777" w:rsidRPr="00BF7367" w:rsidRDefault="00394777" w:rsidP="00BF7367">
      <w:pPr>
        <w:pStyle w:val="Heading3"/>
        <w:rPr>
          <w:color w:val="auto"/>
          <w:sz w:val="24"/>
          <w:szCs w:val="24"/>
          <w:lang w:eastAsia="ar-SA"/>
        </w:rPr>
      </w:pPr>
      <w:r>
        <w:rPr>
          <w:b w:val="0"/>
          <w:color w:val="auto"/>
          <w:sz w:val="24"/>
          <w:szCs w:val="24"/>
          <w:lang w:eastAsia="ar-SA"/>
        </w:rPr>
        <w:tab/>
      </w:r>
      <w:bookmarkStart w:id="14" w:name="_Toc430155149"/>
      <w:r w:rsidR="00BF7367" w:rsidRPr="00BF7367">
        <w:rPr>
          <w:color w:val="auto"/>
          <w:sz w:val="24"/>
          <w:szCs w:val="24"/>
          <w:lang w:eastAsia="ar-SA"/>
        </w:rPr>
        <w:t>4.</w:t>
      </w:r>
      <w:r w:rsidRPr="00BF7367">
        <w:rPr>
          <w:color w:val="auto"/>
          <w:sz w:val="24"/>
          <w:szCs w:val="24"/>
          <w:lang w:eastAsia="ar-SA"/>
        </w:rPr>
        <w:t>3. Възлагане на обществени поръчки</w:t>
      </w:r>
      <w:r w:rsidRPr="00BF7367" w:rsidDel="00DC47BF">
        <w:rPr>
          <w:color w:val="auto"/>
          <w:sz w:val="24"/>
          <w:szCs w:val="24"/>
          <w:lang w:eastAsia="ar-SA"/>
        </w:rPr>
        <w:t xml:space="preserve"> </w:t>
      </w:r>
      <w:r w:rsidRPr="00BF7367">
        <w:rPr>
          <w:color w:val="auto"/>
          <w:sz w:val="24"/>
          <w:szCs w:val="24"/>
          <w:lang w:eastAsia="ar-SA"/>
        </w:rPr>
        <w:t>по реда на ЗОП</w:t>
      </w:r>
      <w:bookmarkEnd w:id="14"/>
    </w:p>
    <w:p w14:paraId="192F760E"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sz w:val="24"/>
          <w:szCs w:val="24"/>
        </w:rPr>
      </w:pPr>
      <w:r>
        <w:rPr>
          <w:color w:val="auto"/>
          <w:sz w:val="24"/>
          <w:szCs w:val="24"/>
        </w:rPr>
        <w:tab/>
      </w:r>
      <w:r w:rsidRPr="00447B82">
        <w:rPr>
          <w:color w:val="auto"/>
          <w:sz w:val="24"/>
          <w:szCs w:val="24"/>
        </w:rPr>
        <w:t>Възложителите на обществени поръчки по ЗОП са определени в чл. 7 от ЗОП.</w:t>
      </w:r>
    </w:p>
    <w:p w14:paraId="4CD0BC05" w14:textId="77777777" w:rsidR="00394777" w:rsidRPr="00447B82"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sz w:val="24"/>
          <w:szCs w:val="24"/>
        </w:rPr>
      </w:pPr>
      <w:r w:rsidRPr="00447B82">
        <w:rPr>
          <w:color w:val="auto"/>
          <w:sz w:val="24"/>
          <w:szCs w:val="24"/>
        </w:rPr>
        <w:t>ЗОП се прилага задължително при възлагане на обществени поръчки, които имат следните стойности без данък върху добавената стойност:</w:t>
      </w:r>
    </w:p>
    <w:p w14:paraId="7EC9E9D9" w14:textId="77777777" w:rsidR="00394777" w:rsidRPr="00447B82" w:rsidRDefault="00394777" w:rsidP="002A113B">
      <w:pPr>
        <w:numPr>
          <w:ilvl w:val="0"/>
          <w:numId w:val="7"/>
        </w:numPr>
        <w:tabs>
          <w:tab w:val="clear" w:pos="720"/>
          <w:tab w:val="num" w:pos="2694"/>
        </w:tabs>
        <w:suppressAutoHyphens/>
        <w:spacing w:line="360" w:lineRule="auto"/>
        <w:ind w:left="900"/>
        <w:jc w:val="both"/>
        <w:rPr>
          <w:color w:val="auto"/>
          <w:sz w:val="24"/>
          <w:szCs w:val="24"/>
        </w:rPr>
      </w:pPr>
      <w:r w:rsidRPr="00447B82">
        <w:rPr>
          <w:color w:val="auto"/>
          <w:sz w:val="24"/>
          <w:szCs w:val="24"/>
        </w:rPr>
        <w:t xml:space="preserve">за строителство - над </w:t>
      </w:r>
      <w:r>
        <w:rPr>
          <w:color w:val="auto"/>
          <w:sz w:val="24"/>
          <w:szCs w:val="24"/>
        </w:rPr>
        <w:t>264 000</w:t>
      </w:r>
      <w:r w:rsidRPr="00447B82">
        <w:rPr>
          <w:color w:val="auto"/>
          <w:sz w:val="24"/>
          <w:szCs w:val="24"/>
        </w:rPr>
        <w:t xml:space="preserve"> лв., а когато поръчката е с място на изпълнение извън страната - над </w:t>
      </w:r>
      <w:r>
        <w:rPr>
          <w:color w:val="auto"/>
          <w:sz w:val="24"/>
          <w:szCs w:val="24"/>
        </w:rPr>
        <w:t>1 650 000</w:t>
      </w:r>
      <w:r w:rsidRPr="00447B82">
        <w:rPr>
          <w:color w:val="auto"/>
          <w:sz w:val="24"/>
          <w:szCs w:val="24"/>
        </w:rPr>
        <w:t xml:space="preserve"> лв.;</w:t>
      </w:r>
    </w:p>
    <w:p w14:paraId="231D2877" w14:textId="77777777" w:rsidR="00394777" w:rsidRPr="00447B82" w:rsidRDefault="00394777" w:rsidP="002A113B">
      <w:pPr>
        <w:numPr>
          <w:ilvl w:val="0"/>
          <w:numId w:val="7"/>
        </w:numPr>
        <w:tabs>
          <w:tab w:val="clear" w:pos="720"/>
          <w:tab w:val="num" w:pos="2694"/>
        </w:tabs>
        <w:suppressAutoHyphens/>
        <w:spacing w:line="360" w:lineRule="auto"/>
        <w:ind w:left="900"/>
        <w:jc w:val="both"/>
        <w:rPr>
          <w:color w:val="auto"/>
          <w:sz w:val="24"/>
          <w:szCs w:val="24"/>
        </w:rPr>
      </w:pPr>
      <w:r w:rsidRPr="00447B82">
        <w:rPr>
          <w:color w:val="auto"/>
          <w:sz w:val="24"/>
          <w:szCs w:val="24"/>
        </w:rPr>
        <w:t xml:space="preserve">за доставки - над </w:t>
      </w:r>
      <w:r>
        <w:rPr>
          <w:color w:val="auto"/>
          <w:sz w:val="24"/>
          <w:szCs w:val="24"/>
        </w:rPr>
        <w:t>66</w:t>
      </w:r>
      <w:r w:rsidRPr="00447B82">
        <w:rPr>
          <w:color w:val="auto"/>
          <w:sz w:val="24"/>
          <w:szCs w:val="24"/>
        </w:rPr>
        <w:t xml:space="preserve"> 000 лв., а когато поръчката е с място на изпълнение извън страната - над </w:t>
      </w:r>
      <w:r>
        <w:rPr>
          <w:color w:val="auto"/>
          <w:sz w:val="24"/>
          <w:szCs w:val="24"/>
        </w:rPr>
        <w:t>132</w:t>
      </w:r>
      <w:r w:rsidRPr="00447B82">
        <w:rPr>
          <w:color w:val="auto"/>
          <w:sz w:val="24"/>
          <w:szCs w:val="24"/>
        </w:rPr>
        <w:t xml:space="preserve"> 000 лв.;</w:t>
      </w:r>
    </w:p>
    <w:p w14:paraId="30A60FA9" w14:textId="77777777" w:rsidR="00394777" w:rsidRPr="00447B82" w:rsidRDefault="00394777" w:rsidP="002A113B">
      <w:pPr>
        <w:numPr>
          <w:ilvl w:val="0"/>
          <w:numId w:val="7"/>
        </w:numPr>
        <w:tabs>
          <w:tab w:val="clear" w:pos="720"/>
          <w:tab w:val="num" w:pos="2694"/>
        </w:tabs>
        <w:suppressAutoHyphens/>
        <w:spacing w:line="360" w:lineRule="auto"/>
        <w:ind w:left="900"/>
        <w:jc w:val="both"/>
        <w:rPr>
          <w:color w:val="auto"/>
          <w:sz w:val="24"/>
          <w:szCs w:val="24"/>
        </w:rPr>
      </w:pPr>
      <w:r w:rsidRPr="00447B82">
        <w:rPr>
          <w:color w:val="auto"/>
          <w:sz w:val="24"/>
          <w:szCs w:val="24"/>
        </w:rPr>
        <w:t xml:space="preserve">за услуги - над </w:t>
      </w:r>
      <w:r>
        <w:rPr>
          <w:color w:val="auto"/>
          <w:sz w:val="24"/>
          <w:szCs w:val="24"/>
        </w:rPr>
        <w:t>66 0</w:t>
      </w:r>
      <w:r w:rsidRPr="00447B82">
        <w:rPr>
          <w:color w:val="auto"/>
          <w:sz w:val="24"/>
          <w:szCs w:val="24"/>
        </w:rPr>
        <w:t xml:space="preserve">00 лв., а когато поръчката е с място на изпълнение извън страната - над </w:t>
      </w:r>
      <w:r>
        <w:rPr>
          <w:color w:val="auto"/>
          <w:sz w:val="24"/>
          <w:szCs w:val="24"/>
        </w:rPr>
        <w:t>132</w:t>
      </w:r>
      <w:r w:rsidRPr="00447B82">
        <w:rPr>
          <w:color w:val="auto"/>
          <w:sz w:val="24"/>
          <w:szCs w:val="24"/>
        </w:rPr>
        <w:t xml:space="preserve"> 000 лв.;</w:t>
      </w:r>
    </w:p>
    <w:p w14:paraId="6DB3833C" w14:textId="77777777" w:rsidR="00394777" w:rsidRPr="00B0305D" w:rsidRDefault="00394777" w:rsidP="002A113B">
      <w:pPr>
        <w:numPr>
          <w:ilvl w:val="0"/>
          <w:numId w:val="7"/>
        </w:numPr>
        <w:tabs>
          <w:tab w:val="clear" w:pos="720"/>
          <w:tab w:val="num" w:pos="2694"/>
        </w:tabs>
        <w:suppressAutoHyphens/>
        <w:spacing w:line="360" w:lineRule="auto"/>
        <w:ind w:left="900"/>
        <w:jc w:val="both"/>
        <w:rPr>
          <w:color w:val="auto"/>
          <w:sz w:val="24"/>
          <w:szCs w:val="24"/>
        </w:rPr>
      </w:pPr>
      <w:r w:rsidRPr="00447B82">
        <w:rPr>
          <w:color w:val="auto"/>
          <w:sz w:val="24"/>
          <w:szCs w:val="24"/>
        </w:rPr>
        <w:t xml:space="preserve">конкурс за проект - над </w:t>
      </w:r>
      <w:r>
        <w:rPr>
          <w:color w:val="auto"/>
          <w:sz w:val="24"/>
          <w:szCs w:val="24"/>
        </w:rPr>
        <w:t>66 000 лв</w:t>
      </w:r>
      <w:r w:rsidRPr="00447B82">
        <w:rPr>
          <w:color w:val="auto"/>
          <w:sz w:val="24"/>
          <w:szCs w:val="24"/>
        </w:rPr>
        <w:t>.</w:t>
      </w:r>
      <w:r>
        <w:rPr>
          <w:color w:val="auto"/>
          <w:sz w:val="24"/>
          <w:szCs w:val="24"/>
        </w:rPr>
        <w:t xml:space="preserve">, </w:t>
      </w:r>
      <w:r w:rsidRPr="00447B82">
        <w:rPr>
          <w:color w:val="auto"/>
          <w:sz w:val="24"/>
          <w:szCs w:val="24"/>
        </w:rPr>
        <w:t xml:space="preserve">а когато поръчката е с място на изпълнение извън страната - над </w:t>
      </w:r>
      <w:r>
        <w:rPr>
          <w:color w:val="auto"/>
          <w:sz w:val="24"/>
          <w:szCs w:val="24"/>
        </w:rPr>
        <w:t>132</w:t>
      </w:r>
      <w:r w:rsidRPr="00447B82">
        <w:rPr>
          <w:color w:val="auto"/>
          <w:sz w:val="24"/>
          <w:szCs w:val="24"/>
        </w:rPr>
        <w:t xml:space="preserve"> 000 лв.</w:t>
      </w:r>
    </w:p>
    <w:p w14:paraId="1ABE8185" w14:textId="77777777" w:rsidR="00394777"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lang w:eastAsia="ar-SA"/>
        </w:rPr>
      </w:pPr>
      <w:r>
        <w:rPr>
          <w:color w:val="auto"/>
          <w:sz w:val="24"/>
          <w:szCs w:val="24"/>
          <w:lang w:eastAsia="ar-SA"/>
        </w:rPr>
        <w:tab/>
      </w:r>
      <w:r w:rsidRPr="00447B82">
        <w:rPr>
          <w:color w:val="auto"/>
          <w:sz w:val="24"/>
          <w:szCs w:val="24"/>
          <w:lang w:eastAsia="ar-SA"/>
        </w:rPr>
        <w:t>Обществените поръчки се възлагат чрез провеждане на открита процедура, ограничена процедура, състезателен д</w:t>
      </w:r>
      <w:r>
        <w:rPr>
          <w:color w:val="auto"/>
          <w:sz w:val="24"/>
          <w:szCs w:val="24"/>
          <w:lang w:eastAsia="ar-SA"/>
        </w:rPr>
        <w:t>иалог, процедури на договаряне с обявление и без обявление.</w:t>
      </w:r>
    </w:p>
    <w:p w14:paraId="197B9460" w14:textId="77777777" w:rsidR="00394777"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lang w:eastAsia="ar-SA"/>
        </w:rPr>
      </w:pPr>
      <w:r>
        <w:rPr>
          <w:rFonts w:ascii="Verdana" w:hAnsi="Verdana"/>
          <w:b/>
          <w:bCs/>
          <w:sz w:val="18"/>
          <w:szCs w:val="18"/>
        </w:rPr>
        <w:tab/>
      </w:r>
      <w:r w:rsidRPr="002428D5">
        <w:rPr>
          <w:color w:val="auto"/>
          <w:sz w:val="24"/>
          <w:szCs w:val="24"/>
          <w:lang w:eastAsia="ar-SA"/>
        </w:rPr>
        <w:t>Възложителите могат да не провеждат процедурите по закона, но са длъжни да прилагат условията и реда на глава осма "а" при обществени поръчки на стойност без ДДС:</w:t>
      </w:r>
    </w:p>
    <w:p w14:paraId="34F7DE2C" w14:textId="77777777" w:rsidR="00394777" w:rsidRPr="00530DBE" w:rsidRDefault="00394777" w:rsidP="002A113B">
      <w:pPr>
        <w:numPr>
          <w:ilvl w:val="0"/>
          <w:numId w:val="7"/>
        </w:numPr>
        <w:tabs>
          <w:tab w:val="clear" w:pos="720"/>
          <w:tab w:val="num" w:pos="900"/>
          <w:tab w:val="num" w:pos="993"/>
        </w:tabs>
        <w:suppressAutoHyphens/>
        <w:spacing w:line="360" w:lineRule="auto"/>
        <w:ind w:left="900"/>
        <w:jc w:val="both"/>
        <w:rPr>
          <w:color w:val="auto"/>
          <w:sz w:val="24"/>
          <w:szCs w:val="24"/>
        </w:rPr>
      </w:pPr>
      <w:r w:rsidRPr="00530DBE">
        <w:rPr>
          <w:color w:val="auto"/>
          <w:sz w:val="24"/>
          <w:szCs w:val="24"/>
        </w:rPr>
        <w:t>за строителство - от 60 000 до 264 000 лв., а когато поръчката е с място на изпълнение извън страната - от 670 000 до 1 650 000 лв.;</w:t>
      </w:r>
    </w:p>
    <w:p w14:paraId="241319C6" w14:textId="77777777" w:rsidR="00394777" w:rsidRPr="002428D5" w:rsidRDefault="00394777" w:rsidP="002A113B">
      <w:pPr>
        <w:numPr>
          <w:ilvl w:val="0"/>
          <w:numId w:val="7"/>
        </w:numPr>
        <w:tabs>
          <w:tab w:val="clear" w:pos="720"/>
          <w:tab w:val="num" w:pos="900"/>
          <w:tab w:val="num" w:pos="993"/>
        </w:tabs>
        <w:suppressAutoHyphens/>
        <w:spacing w:line="360" w:lineRule="auto"/>
        <w:ind w:left="900"/>
        <w:jc w:val="both"/>
        <w:rPr>
          <w:color w:val="auto"/>
          <w:sz w:val="24"/>
          <w:szCs w:val="24"/>
        </w:rPr>
      </w:pPr>
      <w:r w:rsidRPr="002428D5">
        <w:rPr>
          <w:color w:val="auto"/>
          <w:sz w:val="24"/>
          <w:szCs w:val="24"/>
        </w:rPr>
        <w:t>за доставки или услуги - от 20 000 до 66 000 лв., а когато поръчката е с място на изпълнение извън страната - от 66 000 до 132 000 лв.</w:t>
      </w:r>
    </w:p>
    <w:p w14:paraId="51D2AFFE" w14:textId="19C42B5E" w:rsidR="00394777" w:rsidRPr="00447B82" w:rsidRDefault="00643E87" w:rsidP="00643E87">
      <w:pPr>
        <w:tabs>
          <w:tab w:val="left" w:pos="393"/>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lang w:eastAsia="ar-SA"/>
        </w:rPr>
      </w:pPr>
      <w:r>
        <w:rPr>
          <w:color w:val="auto"/>
          <w:sz w:val="24"/>
          <w:szCs w:val="24"/>
          <w:lang w:eastAsia="ar-SA"/>
        </w:rPr>
        <w:tab/>
      </w:r>
    </w:p>
    <w:tbl>
      <w:tblPr>
        <w:tblW w:w="9085" w:type="dxa"/>
        <w:tblInd w:w="108" w:type="dxa"/>
        <w:tblLayout w:type="fixed"/>
        <w:tblLook w:val="0000" w:firstRow="0" w:lastRow="0" w:firstColumn="0" w:lastColumn="0" w:noHBand="0" w:noVBand="0"/>
      </w:tblPr>
      <w:tblGrid>
        <w:gridCol w:w="9085"/>
      </w:tblGrid>
      <w:tr w:rsidR="004B36B9" w:rsidRPr="00447B82" w14:paraId="6CC6917D" w14:textId="77777777" w:rsidTr="0094713B">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4A24470D" w14:textId="393CE02B" w:rsidR="004B36B9" w:rsidRPr="00447B82" w:rsidRDefault="004B36B9" w:rsidP="0094713B">
            <w:pPr>
              <w:widowControl w:val="0"/>
              <w:autoSpaceDE w:val="0"/>
              <w:autoSpaceDN w:val="0"/>
              <w:adjustRightInd w:val="0"/>
              <w:spacing w:line="360" w:lineRule="auto"/>
              <w:jc w:val="both"/>
              <w:rPr>
                <w:b/>
                <w:color w:val="auto"/>
                <w:sz w:val="24"/>
                <w:szCs w:val="24"/>
                <w:lang w:eastAsia="ar-SA"/>
              </w:rPr>
            </w:pPr>
            <w:r w:rsidRPr="00447B82">
              <w:rPr>
                <w:b/>
                <w:bCs/>
                <w:color w:val="auto"/>
                <w:sz w:val="24"/>
                <w:szCs w:val="24"/>
                <w:lang w:eastAsia="ar-SA"/>
              </w:rPr>
              <w:lastRenderedPageBreak/>
              <w:t>Важно!</w:t>
            </w:r>
            <w:r w:rsidRPr="00447B82">
              <w:rPr>
                <w:bCs/>
                <w:color w:val="auto"/>
                <w:sz w:val="24"/>
                <w:szCs w:val="24"/>
                <w:lang w:eastAsia="ar-SA"/>
              </w:rPr>
              <w:t xml:space="preserve"> Възложителите са длъжни да приемат вътрешни правила за възлагане на обществени поръчки, които съдържат реда за планиране и организация на провеждането на процедурите и за контрол на изпълнението на сключените договори за обществени поръчки.</w:t>
            </w:r>
          </w:p>
        </w:tc>
      </w:tr>
    </w:tbl>
    <w:p w14:paraId="6754C2E9" w14:textId="77777777" w:rsidR="00394777" w:rsidRDefault="00394777"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Cs/>
          <w:color w:val="auto"/>
          <w:sz w:val="24"/>
          <w:szCs w:val="24"/>
          <w:lang w:eastAsia="ar-SA"/>
        </w:rPr>
      </w:pPr>
    </w:p>
    <w:tbl>
      <w:tblPr>
        <w:tblW w:w="9085" w:type="dxa"/>
        <w:tblInd w:w="108" w:type="dxa"/>
        <w:tblLayout w:type="fixed"/>
        <w:tblLook w:val="0000" w:firstRow="0" w:lastRow="0" w:firstColumn="0" w:lastColumn="0" w:noHBand="0" w:noVBand="0"/>
      </w:tblPr>
      <w:tblGrid>
        <w:gridCol w:w="9085"/>
      </w:tblGrid>
      <w:tr w:rsidR="00A47442" w:rsidRPr="00447B82" w14:paraId="373954E5" w14:textId="77777777" w:rsidTr="0094713B">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3E03EA1E" w14:textId="6A04E8A7" w:rsidR="00A47442" w:rsidRPr="00447B82" w:rsidRDefault="00A47442" w:rsidP="0094713B">
            <w:pPr>
              <w:widowControl w:val="0"/>
              <w:autoSpaceDE w:val="0"/>
              <w:autoSpaceDN w:val="0"/>
              <w:adjustRightInd w:val="0"/>
              <w:spacing w:line="360" w:lineRule="auto"/>
              <w:jc w:val="both"/>
              <w:rPr>
                <w:b/>
                <w:color w:val="auto"/>
                <w:sz w:val="24"/>
                <w:szCs w:val="24"/>
                <w:lang w:eastAsia="ar-SA"/>
              </w:rPr>
            </w:pPr>
            <w:r w:rsidRPr="00447B82">
              <w:rPr>
                <w:b/>
                <w:color w:val="auto"/>
                <w:sz w:val="24"/>
                <w:szCs w:val="24"/>
                <w:lang w:eastAsia="ar-SA"/>
              </w:rPr>
              <w:t>Важно!</w:t>
            </w:r>
            <w:r w:rsidRPr="00447B82">
              <w:rPr>
                <w:color w:val="auto"/>
                <w:sz w:val="24"/>
                <w:szCs w:val="24"/>
                <w:lang w:eastAsia="ar-SA"/>
              </w:rPr>
              <w:t xml:space="preserve"> </w:t>
            </w:r>
            <w:r w:rsidRPr="00447B82">
              <w:rPr>
                <w:b/>
                <w:color w:val="auto"/>
                <w:sz w:val="24"/>
                <w:szCs w:val="24"/>
                <w:lang w:eastAsia="ar-SA"/>
              </w:rPr>
              <w:t>Не се допуска разделяне на предмета на договора с цел заобикаляне на законодателството.</w:t>
            </w:r>
          </w:p>
        </w:tc>
      </w:tr>
    </w:tbl>
    <w:p w14:paraId="62600443" w14:textId="77777777" w:rsidR="00A47442" w:rsidRPr="00447B82" w:rsidRDefault="00A47442" w:rsidP="0039477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Cs/>
          <w:color w:val="auto"/>
          <w:sz w:val="24"/>
          <w:szCs w:val="24"/>
          <w:lang w:eastAsia="ar-SA"/>
        </w:rPr>
      </w:pPr>
    </w:p>
    <w:tbl>
      <w:tblPr>
        <w:tblW w:w="9085" w:type="dxa"/>
        <w:tblInd w:w="108" w:type="dxa"/>
        <w:tblLayout w:type="fixed"/>
        <w:tblLook w:val="0000" w:firstRow="0" w:lastRow="0" w:firstColumn="0" w:lastColumn="0" w:noHBand="0" w:noVBand="0"/>
      </w:tblPr>
      <w:tblGrid>
        <w:gridCol w:w="9085"/>
      </w:tblGrid>
      <w:tr w:rsidR="00394777" w:rsidRPr="00447B82" w14:paraId="08F11EDF" w14:textId="77777777" w:rsidTr="00253452">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07F2CEB8" w14:textId="77777777" w:rsidR="00394777" w:rsidRPr="00447B82" w:rsidRDefault="00394777" w:rsidP="00253452">
            <w:pPr>
              <w:widowControl w:val="0"/>
              <w:autoSpaceDE w:val="0"/>
              <w:autoSpaceDN w:val="0"/>
              <w:adjustRightInd w:val="0"/>
              <w:spacing w:line="360" w:lineRule="auto"/>
              <w:jc w:val="both"/>
              <w:rPr>
                <w:b/>
                <w:color w:val="auto"/>
                <w:sz w:val="24"/>
                <w:szCs w:val="24"/>
                <w:lang w:eastAsia="ar-SA"/>
              </w:rPr>
            </w:pPr>
            <w:r w:rsidRPr="00447B82">
              <w:rPr>
                <w:color w:val="auto"/>
                <w:sz w:val="24"/>
                <w:szCs w:val="24"/>
              </w:rPr>
              <w:t xml:space="preserve">При констатиране на нарушения на националното </w:t>
            </w:r>
            <w:r>
              <w:rPr>
                <w:color w:val="auto"/>
                <w:sz w:val="24"/>
                <w:szCs w:val="24"/>
              </w:rPr>
              <w:t xml:space="preserve">и Европейско </w:t>
            </w:r>
            <w:r w:rsidRPr="00447B82">
              <w:rPr>
                <w:color w:val="auto"/>
                <w:sz w:val="24"/>
                <w:szCs w:val="24"/>
              </w:rPr>
              <w:t xml:space="preserve">законодателство в областта на обществените поръчки, </w:t>
            </w:r>
            <w:r>
              <w:rPr>
                <w:color w:val="auto"/>
                <w:sz w:val="24"/>
                <w:szCs w:val="24"/>
              </w:rPr>
              <w:t>УО</w:t>
            </w:r>
            <w:r w:rsidRPr="00447B82">
              <w:rPr>
                <w:color w:val="auto"/>
                <w:sz w:val="24"/>
                <w:szCs w:val="24"/>
              </w:rPr>
              <w:t xml:space="preserve"> има право да определя финансови корекции на етап междинен/заключителен доклад, в съответствие с ПМС № 134/2010 г. за приемане на </w:t>
            </w:r>
            <w:r w:rsidRPr="00356AA9">
              <w:rPr>
                <w:color w:val="auto"/>
                <w:sz w:val="24"/>
                <w:szCs w:val="24"/>
              </w:rPr>
              <w:t>М</w:t>
            </w:r>
            <w:r>
              <w:rPr>
                <w:color w:val="auto"/>
                <w:sz w:val="24"/>
                <w:szCs w:val="24"/>
              </w:rPr>
              <w:t>етодология</w:t>
            </w:r>
            <w:r w:rsidRPr="00356AA9">
              <w:rPr>
                <w:color w:val="auto"/>
                <w:sz w:val="24"/>
                <w:szCs w:val="24"/>
              </w:rPr>
              <w:t xml:space="preserve"> за определяне на финансови корекции във връзка с нарушения, установени при възлагането и изпълнението на обществени поръчки и на договори по проекти, </w:t>
            </w:r>
            <w:proofErr w:type="spellStart"/>
            <w:r w:rsidRPr="00356AA9">
              <w:rPr>
                <w:color w:val="auto"/>
                <w:sz w:val="24"/>
                <w:szCs w:val="24"/>
              </w:rPr>
              <w:t>съфинансирани</w:t>
            </w:r>
            <w:proofErr w:type="spellEnd"/>
            <w:r w:rsidRPr="00356AA9">
              <w:rPr>
                <w:color w:val="auto"/>
                <w:sz w:val="24"/>
                <w:szCs w:val="24"/>
              </w:rPr>
              <w:t xml:space="preserve"> от Структурните фондове, </w:t>
            </w:r>
            <w:proofErr w:type="spellStart"/>
            <w:r w:rsidRPr="00356AA9">
              <w:rPr>
                <w:color w:val="auto"/>
                <w:sz w:val="24"/>
                <w:szCs w:val="24"/>
              </w:rPr>
              <w:t>Кохезионния</w:t>
            </w:r>
            <w:proofErr w:type="spellEnd"/>
            <w:r w:rsidRPr="00356AA9">
              <w:rPr>
                <w:color w:val="auto"/>
                <w:sz w:val="24"/>
                <w:szCs w:val="24"/>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p>
        </w:tc>
      </w:tr>
    </w:tbl>
    <w:p w14:paraId="253A0311" w14:textId="77777777" w:rsidR="00394777" w:rsidRDefault="00394777" w:rsidP="00394777">
      <w:pPr>
        <w:suppressAutoHyphens/>
        <w:spacing w:line="360" w:lineRule="auto"/>
        <w:jc w:val="both"/>
        <w:rPr>
          <w:b/>
          <w:color w:val="auto"/>
          <w:sz w:val="24"/>
          <w:szCs w:val="24"/>
          <w:lang w:eastAsia="ar-SA"/>
        </w:rPr>
      </w:pPr>
    </w:p>
    <w:p w14:paraId="55B952B7" w14:textId="24F1C2DD" w:rsidR="00E67C31" w:rsidRPr="00026087" w:rsidRDefault="00026087" w:rsidP="00026087">
      <w:pPr>
        <w:pStyle w:val="Heading1"/>
        <w:rPr>
          <w:color w:val="auto"/>
          <w:sz w:val="24"/>
          <w:szCs w:val="24"/>
          <w:lang w:eastAsia="ar-SA"/>
        </w:rPr>
      </w:pPr>
      <w:bookmarkStart w:id="15" w:name="_Toc430155150"/>
      <w:r w:rsidRPr="00026087">
        <w:rPr>
          <w:color w:val="auto"/>
          <w:sz w:val="24"/>
          <w:szCs w:val="24"/>
          <w:lang w:val="en-US" w:eastAsia="ar-SA"/>
        </w:rPr>
        <w:t>III</w:t>
      </w:r>
      <w:r w:rsidR="00E67C31" w:rsidRPr="00026087">
        <w:rPr>
          <w:color w:val="auto"/>
          <w:sz w:val="24"/>
          <w:szCs w:val="24"/>
          <w:lang w:eastAsia="ar-SA"/>
        </w:rPr>
        <w:t>. ПРОМЕНИ НА ДОГОВОР</w:t>
      </w:r>
      <w:r w:rsidR="007954E4" w:rsidRPr="00026087">
        <w:rPr>
          <w:color w:val="auto"/>
          <w:sz w:val="24"/>
          <w:szCs w:val="24"/>
          <w:lang w:eastAsia="ar-SA"/>
        </w:rPr>
        <w:t>А/ЗАПОВЕДТА</w:t>
      </w:r>
      <w:bookmarkEnd w:id="15"/>
    </w:p>
    <w:p w14:paraId="7366F5D2" w14:textId="77777777" w:rsidR="00146064" w:rsidRDefault="00146064" w:rsidP="00146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sz w:val="24"/>
          <w:szCs w:val="24"/>
          <w:lang w:eastAsia="ar-SA"/>
        </w:rPr>
      </w:pPr>
    </w:p>
    <w:p w14:paraId="405DD4A5" w14:textId="54C319C2" w:rsidR="00E67C31" w:rsidRPr="008811DA" w:rsidRDefault="00E67C31" w:rsidP="002A113B">
      <w:pPr>
        <w:pStyle w:val="ListParagraph"/>
        <w:numPr>
          <w:ilvl w:val="0"/>
          <w:numId w:val="18"/>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hanging="1069"/>
        <w:jc w:val="both"/>
        <w:outlineLvl w:val="2"/>
        <w:rPr>
          <w:b/>
          <w:sz w:val="24"/>
          <w:szCs w:val="24"/>
          <w:lang w:eastAsia="en-US"/>
        </w:rPr>
      </w:pPr>
      <w:bookmarkStart w:id="16" w:name="_Toc430155151"/>
      <w:r w:rsidRPr="008811DA">
        <w:rPr>
          <w:b/>
          <w:sz w:val="24"/>
          <w:szCs w:val="24"/>
          <w:lang w:eastAsia="en-US"/>
        </w:rPr>
        <w:t>Основни принципи</w:t>
      </w:r>
      <w:bookmarkEnd w:id="16"/>
    </w:p>
    <w:p w14:paraId="049C5ECF" w14:textId="7116BDEC" w:rsidR="00E67C31" w:rsidRPr="00447B82" w:rsidRDefault="008811DA" w:rsidP="00447B82">
      <w:pPr>
        <w:numPr>
          <w:ilvl w:val="1"/>
          <w:numId w:val="0"/>
        </w:numPr>
        <w:tabs>
          <w:tab w:val="num" w:pos="-2127"/>
        </w:tab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Съгласно чл. 1 от Общите условия към Договора</w:t>
      </w:r>
      <w:r w:rsidR="007954E4" w:rsidRPr="00447B82">
        <w:rPr>
          <w:color w:val="auto"/>
          <w:sz w:val="24"/>
          <w:szCs w:val="24"/>
          <w:lang w:eastAsia="ar-SA"/>
        </w:rPr>
        <w:t>/Заповедта</w:t>
      </w:r>
      <w:r w:rsidR="00E67C31" w:rsidRPr="00447B82">
        <w:rPr>
          <w:color w:val="auto"/>
          <w:sz w:val="24"/>
          <w:szCs w:val="24"/>
          <w:lang w:eastAsia="ar-SA"/>
        </w:rPr>
        <w:t xml:space="preserve"> Бенефициентът е длъжен да изпълни проекта съобразно описанието, съдържащо се в Приложение II към Договора и с оглед изпълнение на предвидените в него цели.</w:t>
      </w:r>
    </w:p>
    <w:p w14:paraId="4457BC76" w14:textId="05A8BC0B" w:rsidR="00E67C31" w:rsidRPr="00C52907" w:rsidRDefault="00146064" w:rsidP="00C5290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val="en-US" w:eastAsia="en-US"/>
        </w:rPr>
      </w:pPr>
      <w:r>
        <w:rPr>
          <w:sz w:val="24"/>
          <w:szCs w:val="24"/>
          <w:lang w:eastAsia="en-US"/>
        </w:rPr>
        <w:tab/>
      </w:r>
      <w:r w:rsidR="00E67C31" w:rsidRPr="00447B82">
        <w:rPr>
          <w:sz w:val="24"/>
          <w:szCs w:val="24"/>
          <w:lang w:eastAsia="en-US"/>
        </w:rPr>
        <w:t>Промени по Договора</w:t>
      </w:r>
      <w:r w:rsidR="007954E4" w:rsidRPr="00447B82">
        <w:rPr>
          <w:sz w:val="24"/>
          <w:szCs w:val="24"/>
          <w:lang w:eastAsia="en-US"/>
        </w:rPr>
        <w:t>/Заповедта</w:t>
      </w:r>
      <w:r w:rsidR="00E67C31" w:rsidRPr="00447B82">
        <w:rPr>
          <w:sz w:val="24"/>
          <w:szCs w:val="24"/>
          <w:lang w:eastAsia="en-US"/>
        </w:rPr>
        <w:t xml:space="preserve"> се допускат само при обективна невъзможност Бенефициентът да изпълни в детайли описаното в проекта, след подаване на писмено мотивирано искане и подробна ар</w:t>
      </w:r>
      <w:r w:rsidR="00C52907">
        <w:rPr>
          <w:sz w:val="24"/>
          <w:szCs w:val="24"/>
          <w:lang w:eastAsia="en-US"/>
        </w:rPr>
        <w:t>гументация на исканата промяна.</w:t>
      </w:r>
    </w:p>
    <w:p w14:paraId="74E5E63D" w14:textId="23A2AB04" w:rsidR="00E67C31" w:rsidRPr="00447B82" w:rsidRDefault="00146064" w:rsidP="008164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r>
        <w:rPr>
          <w:sz w:val="24"/>
          <w:szCs w:val="24"/>
          <w:lang w:eastAsia="en-US"/>
        </w:rPr>
        <w:tab/>
      </w:r>
      <w:r w:rsidR="00E67C31" w:rsidRPr="00447B82">
        <w:rPr>
          <w:sz w:val="24"/>
          <w:szCs w:val="24"/>
          <w:lang w:eastAsia="en-US"/>
        </w:rPr>
        <w:t>1.</w:t>
      </w:r>
      <w:proofErr w:type="spellStart"/>
      <w:r w:rsidR="00E67C31" w:rsidRPr="00447B82">
        <w:rPr>
          <w:sz w:val="24"/>
          <w:szCs w:val="24"/>
          <w:lang w:eastAsia="en-US"/>
        </w:rPr>
        <w:t>1</w:t>
      </w:r>
      <w:proofErr w:type="spellEnd"/>
      <w:r w:rsidR="00E67C31" w:rsidRPr="00447B82">
        <w:rPr>
          <w:sz w:val="24"/>
          <w:szCs w:val="24"/>
          <w:lang w:eastAsia="en-US"/>
        </w:rPr>
        <w:t xml:space="preserve">. Съгласно чл. 8 </w:t>
      </w:r>
      <w:r w:rsidR="009D336C">
        <w:rPr>
          <w:sz w:val="24"/>
          <w:szCs w:val="24"/>
          <w:lang w:eastAsia="en-US"/>
        </w:rPr>
        <w:t xml:space="preserve">т. 8.1. </w:t>
      </w:r>
      <w:r w:rsidR="00E67C31" w:rsidRPr="00447B82">
        <w:rPr>
          <w:sz w:val="24"/>
          <w:szCs w:val="24"/>
          <w:lang w:eastAsia="en-US"/>
        </w:rPr>
        <w:t>от Общите условия към Договора</w:t>
      </w:r>
      <w:r w:rsidR="007954E4" w:rsidRPr="00447B82">
        <w:rPr>
          <w:sz w:val="24"/>
          <w:szCs w:val="24"/>
          <w:lang w:eastAsia="en-US"/>
        </w:rPr>
        <w:t>/Заповедта</w:t>
      </w:r>
      <w:r w:rsidR="00E67C31" w:rsidRPr="00447B82">
        <w:rPr>
          <w:sz w:val="24"/>
          <w:szCs w:val="24"/>
          <w:lang w:eastAsia="en-US"/>
        </w:rPr>
        <w:t xml:space="preserve"> промени в текста на Договора</w:t>
      </w:r>
      <w:r w:rsidR="007954E4" w:rsidRPr="00447B82">
        <w:rPr>
          <w:sz w:val="24"/>
          <w:szCs w:val="24"/>
          <w:lang w:eastAsia="en-US"/>
        </w:rPr>
        <w:t>/Заповедта</w:t>
      </w:r>
      <w:r w:rsidR="00E67C31" w:rsidRPr="00447B82">
        <w:rPr>
          <w:sz w:val="24"/>
          <w:szCs w:val="24"/>
          <w:lang w:eastAsia="en-US"/>
        </w:rPr>
        <w:t xml:space="preserve">, включително на приложенията към него, </w:t>
      </w:r>
      <w:r w:rsidR="00A30FF6" w:rsidRPr="00447B82">
        <w:rPr>
          <w:sz w:val="24"/>
          <w:szCs w:val="24"/>
        </w:rPr>
        <w:t xml:space="preserve">се правят в писмена форма в съответствие с разпоредбите на чл. 5, ал. 8-10 от Постановление № </w:t>
      </w:r>
      <w:r w:rsidR="00A30FF6" w:rsidRPr="00447B82">
        <w:rPr>
          <w:sz w:val="24"/>
          <w:szCs w:val="24"/>
        </w:rPr>
        <w:lastRenderedPageBreak/>
        <w:t xml:space="preserve">107 на МС от 10.05.2014 г. за определяне на реда за предоставяне на безвъзмездна финансова помощ по програмите, </w:t>
      </w:r>
      <w:proofErr w:type="spellStart"/>
      <w:r w:rsidR="00A30FF6" w:rsidRPr="00447B82">
        <w:rPr>
          <w:sz w:val="24"/>
          <w:szCs w:val="24"/>
        </w:rPr>
        <w:t>съфинансирани</w:t>
      </w:r>
      <w:proofErr w:type="spellEnd"/>
      <w:r w:rsidR="00A30FF6" w:rsidRPr="00447B82">
        <w:rPr>
          <w:sz w:val="24"/>
          <w:szCs w:val="24"/>
        </w:rPr>
        <w:t xml:space="preserve"> от Европейския фонд за регионално развитие, Европейския социален фонд, </w:t>
      </w:r>
      <w:proofErr w:type="spellStart"/>
      <w:r w:rsidR="00A30FF6" w:rsidRPr="00447B82">
        <w:rPr>
          <w:sz w:val="24"/>
          <w:szCs w:val="24"/>
        </w:rPr>
        <w:t>Кохезионния</w:t>
      </w:r>
      <w:proofErr w:type="spellEnd"/>
      <w:r w:rsidR="00A30FF6" w:rsidRPr="00447B82">
        <w:rPr>
          <w:sz w:val="24"/>
          <w:szCs w:val="24"/>
        </w:rPr>
        <w:t xml:space="preserve"> фонд на Европейския съюз и Европейския фонд за морско дело и рибарство за периода 2014 – 2020 г.</w:t>
      </w:r>
      <w:r w:rsidR="00E67C31" w:rsidRPr="00447B82">
        <w:rPr>
          <w:sz w:val="24"/>
          <w:szCs w:val="24"/>
          <w:lang w:eastAsia="en-US"/>
        </w:rPr>
        <w:t xml:space="preserve"> </w:t>
      </w:r>
    </w:p>
    <w:p w14:paraId="4412AFF5" w14:textId="1BF51443" w:rsidR="009D336C" w:rsidRPr="009D336C" w:rsidRDefault="00146064" w:rsidP="009D336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r>
        <w:rPr>
          <w:sz w:val="24"/>
          <w:szCs w:val="24"/>
          <w:lang w:eastAsia="en-US"/>
        </w:rPr>
        <w:tab/>
      </w:r>
      <w:r w:rsidR="00E67C31" w:rsidRPr="00447B82">
        <w:rPr>
          <w:sz w:val="24"/>
          <w:szCs w:val="24"/>
          <w:lang w:eastAsia="en-US"/>
        </w:rPr>
        <w:t xml:space="preserve">Ако изменението е поискано от Бенефициента, последният трябва да представи искането си на вниманието на </w:t>
      </w:r>
      <w:r w:rsidR="00A30FF6" w:rsidRPr="00447B82">
        <w:rPr>
          <w:sz w:val="24"/>
          <w:szCs w:val="24"/>
          <w:lang w:eastAsia="en-US"/>
        </w:rPr>
        <w:t>У</w:t>
      </w:r>
      <w:r w:rsidR="00E67C31" w:rsidRPr="00447B82">
        <w:rPr>
          <w:sz w:val="24"/>
          <w:szCs w:val="24"/>
          <w:lang w:eastAsia="en-US"/>
        </w:rPr>
        <w:t xml:space="preserve">О в едномесечен срок преди предвидената дата на влизане на поправката в сила, освен ако са налице особени обстоятелства, надлежно обосновани от Бенефициента и приети от </w:t>
      </w:r>
      <w:r w:rsidR="00A30FF6" w:rsidRPr="00447B82">
        <w:rPr>
          <w:sz w:val="24"/>
          <w:szCs w:val="24"/>
          <w:lang w:eastAsia="en-US"/>
        </w:rPr>
        <w:t>У</w:t>
      </w:r>
      <w:r w:rsidR="00E67C31" w:rsidRPr="00447B82">
        <w:rPr>
          <w:sz w:val="24"/>
          <w:szCs w:val="24"/>
          <w:lang w:eastAsia="en-US"/>
        </w:rPr>
        <w:t>О.</w:t>
      </w:r>
      <w:r w:rsidR="009D336C">
        <w:rPr>
          <w:sz w:val="24"/>
          <w:szCs w:val="24"/>
          <w:lang w:eastAsia="en-US"/>
        </w:rPr>
        <w:t xml:space="preserve"> </w:t>
      </w:r>
      <w:r w:rsidR="009D336C" w:rsidRPr="009D336C">
        <w:rPr>
          <w:sz w:val="24"/>
          <w:szCs w:val="24"/>
          <w:lang w:eastAsia="en-US"/>
        </w:rPr>
        <w:t>Управляващият орган си запазва правото да откаже исканото от Бенефициента изменение на договора/заповедта.</w:t>
      </w:r>
    </w:p>
    <w:p w14:paraId="7068D583" w14:textId="77777777" w:rsidR="005F716C" w:rsidRPr="00447B82" w:rsidRDefault="005F716C" w:rsidP="0081646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p>
    <w:p w14:paraId="5D7F59E4" w14:textId="6446DFC6" w:rsidR="005F716C" w:rsidRPr="00447B82" w:rsidRDefault="00BC30DC" w:rsidP="008164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r>
        <w:rPr>
          <w:sz w:val="24"/>
          <w:szCs w:val="24"/>
          <w:lang w:eastAsia="en-US"/>
        </w:rPr>
        <w:tab/>
      </w:r>
      <w:r w:rsidR="005F716C" w:rsidRPr="00447B82">
        <w:rPr>
          <w:sz w:val="24"/>
          <w:szCs w:val="24"/>
          <w:lang w:eastAsia="en-US"/>
        </w:rPr>
        <w:t>1.2. Увеличаването на общия размер на отпуснатата безвъзмездна финансова помощ по проекта задължително е обвързано с увеличаване на целевите стойности на показателите  и/или с очакваните резултати/ефекти по проекта, и/или с по</w:t>
      </w:r>
      <w:r>
        <w:rPr>
          <w:sz w:val="24"/>
          <w:szCs w:val="24"/>
          <w:lang w:eastAsia="en-US"/>
        </w:rPr>
        <w:t>вишаване на тяхната устойчивост (само за проекти, изпълнявани по процедури на директно предоставяне на БФП).</w:t>
      </w:r>
    </w:p>
    <w:p w14:paraId="201D131D" w14:textId="77777777" w:rsidR="00E67C31" w:rsidRPr="00447B82" w:rsidRDefault="00E67C31" w:rsidP="00816469">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p>
    <w:p w14:paraId="1673073F" w14:textId="36F89ACF" w:rsidR="00E67C31" w:rsidRPr="00447B82" w:rsidRDefault="009C4F5E" w:rsidP="008164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r>
        <w:rPr>
          <w:sz w:val="24"/>
          <w:szCs w:val="24"/>
          <w:lang w:eastAsia="en-US"/>
        </w:rPr>
        <w:tab/>
      </w:r>
      <w:r w:rsidR="00E67C31" w:rsidRPr="00447B82">
        <w:rPr>
          <w:sz w:val="24"/>
          <w:szCs w:val="24"/>
          <w:lang w:eastAsia="en-US"/>
        </w:rPr>
        <w:t>1.3. Сключено допълнително споразумение не може да има за цел или като резултат внасяне на изменения в договора</w:t>
      </w:r>
      <w:r w:rsidR="005F716C" w:rsidRPr="00447B82">
        <w:rPr>
          <w:sz w:val="24"/>
          <w:szCs w:val="24"/>
          <w:lang w:eastAsia="en-US"/>
        </w:rPr>
        <w:t>/заповедта</w:t>
      </w:r>
      <w:r w:rsidR="00E67C31" w:rsidRPr="00447B82">
        <w:rPr>
          <w:sz w:val="24"/>
          <w:szCs w:val="24"/>
          <w:lang w:eastAsia="en-US"/>
        </w:rPr>
        <w:t>, които биха</w:t>
      </w:r>
      <w:r w:rsidR="005F716C" w:rsidRPr="00447B82">
        <w:rPr>
          <w:sz w:val="24"/>
          <w:szCs w:val="24"/>
          <w:lang w:eastAsia="en-GB"/>
        </w:rPr>
        <w:t xml:space="preserve"> представлявали нарушение на принципа на </w:t>
      </w:r>
      <w:proofErr w:type="spellStart"/>
      <w:r w:rsidR="005F716C" w:rsidRPr="00447B82">
        <w:rPr>
          <w:sz w:val="24"/>
          <w:szCs w:val="24"/>
          <w:lang w:eastAsia="en-GB"/>
        </w:rPr>
        <w:t>равнопоставеност</w:t>
      </w:r>
      <w:proofErr w:type="spellEnd"/>
      <w:r w:rsidR="005F716C" w:rsidRPr="00447B82">
        <w:rPr>
          <w:sz w:val="24"/>
          <w:szCs w:val="24"/>
          <w:lang w:eastAsia="en-GB"/>
        </w:rPr>
        <w:t xml:space="preserve"> на кандидатите и нарушават конкурентните условия, заложени в насоките за кандидатстване и приложимата нормативна уредба към съответната процедура за подбор на проекти. </w:t>
      </w:r>
    </w:p>
    <w:p w14:paraId="55E9A8D8" w14:textId="77777777" w:rsidR="00E67C31" w:rsidRPr="00447B82" w:rsidRDefault="00E67C31" w:rsidP="0044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u w:val="single"/>
          <w:lang w:eastAsia="en-US"/>
        </w:rPr>
      </w:pPr>
    </w:p>
    <w:p w14:paraId="7FFF3FB4" w14:textId="501FC09C" w:rsidR="00E67C31" w:rsidRPr="00BC30DC" w:rsidRDefault="008811DA" w:rsidP="00D74DE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outlineLvl w:val="2"/>
        <w:rPr>
          <w:sz w:val="24"/>
          <w:szCs w:val="24"/>
          <w:lang w:eastAsia="en-US"/>
        </w:rPr>
      </w:pPr>
      <w:bookmarkStart w:id="17" w:name="_Toc430155152"/>
      <w:r>
        <w:rPr>
          <w:b/>
          <w:sz w:val="24"/>
          <w:szCs w:val="24"/>
          <w:lang w:eastAsia="en-US"/>
        </w:rPr>
        <w:t xml:space="preserve">2. </w:t>
      </w:r>
      <w:r w:rsidR="00E67C31" w:rsidRPr="00BC30DC">
        <w:rPr>
          <w:b/>
          <w:sz w:val="24"/>
          <w:szCs w:val="24"/>
          <w:lang w:eastAsia="en-US"/>
        </w:rPr>
        <w:t>Недопустими промени</w:t>
      </w:r>
      <w:bookmarkEnd w:id="17"/>
      <w:r w:rsidR="00E67C31" w:rsidRPr="00BC30DC">
        <w:rPr>
          <w:b/>
          <w:sz w:val="24"/>
          <w:szCs w:val="24"/>
          <w:lang w:eastAsia="en-US"/>
        </w:rPr>
        <w:t xml:space="preserve"> </w:t>
      </w:r>
    </w:p>
    <w:p w14:paraId="16BD0B47" w14:textId="6E480407" w:rsidR="004C7F72" w:rsidRPr="00447B82" w:rsidRDefault="00E67C31" w:rsidP="00746A25">
      <w:pPr>
        <w:suppressAutoHyphens/>
        <w:spacing w:line="360" w:lineRule="auto"/>
        <w:ind w:firstLine="720"/>
        <w:jc w:val="both"/>
        <w:rPr>
          <w:color w:val="auto"/>
          <w:sz w:val="24"/>
          <w:szCs w:val="24"/>
          <w:lang w:eastAsia="ar-SA"/>
        </w:rPr>
      </w:pPr>
      <w:r w:rsidRPr="00447B82">
        <w:rPr>
          <w:color w:val="auto"/>
          <w:sz w:val="24"/>
          <w:szCs w:val="24"/>
          <w:lang w:eastAsia="ar-SA"/>
        </w:rPr>
        <w:t xml:space="preserve">Съгласно чл. 8 </w:t>
      </w:r>
      <w:r w:rsidR="00746A25">
        <w:rPr>
          <w:color w:val="auto"/>
          <w:sz w:val="24"/>
          <w:szCs w:val="24"/>
          <w:lang w:eastAsia="ar-SA"/>
        </w:rPr>
        <w:t xml:space="preserve">т. 8.6. </w:t>
      </w:r>
      <w:r w:rsidRPr="00447B82">
        <w:rPr>
          <w:color w:val="auto"/>
          <w:sz w:val="24"/>
          <w:szCs w:val="24"/>
          <w:lang w:eastAsia="ar-SA"/>
        </w:rPr>
        <w:t>от Общите условия към Договора</w:t>
      </w:r>
      <w:r w:rsidR="005F716C" w:rsidRPr="00447B82">
        <w:rPr>
          <w:color w:val="auto"/>
          <w:sz w:val="24"/>
          <w:szCs w:val="24"/>
          <w:lang w:eastAsia="ar-SA"/>
        </w:rPr>
        <w:t>/Заповедта</w:t>
      </w:r>
      <w:r w:rsidRPr="00447B82">
        <w:rPr>
          <w:color w:val="auto"/>
          <w:sz w:val="24"/>
          <w:szCs w:val="24"/>
          <w:lang w:eastAsia="ar-SA"/>
        </w:rPr>
        <w:t xml:space="preserve"> недопустими са </w:t>
      </w:r>
      <w:r w:rsidR="00746A25">
        <w:rPr>
          <w:color w:val="auto"/>
          <w:sz w:val="24"/>
          <w:szCs w:val="24"/>
          <w:lang w:eastAsia="ar-SA"/>
        </w:rPr>
        <w:t>следните изменения:</w:t>
      </w:r>
    </w:p>
    <w:p w14:paraId="51CE6312" w14:textId="77777777" w:rsidR="00746A25" w:rsidRPr="00746A25" w:rsidRDefault="00746A25" w:rsidP="00746A25">
      <w:pPr>
        <w:tabs>
          <w:tab w:val="left" w:pos="709"/>
          <w:tab w:val="left" w:pos="1134"/>
        </w:tabs>
        <w:suppressAutoHyphens/>
        <w:spacing w:line="360" w:lineRule="auto"/>
        <w:ind w:firstLine="709"/>
        <w:jc w:val="both"/>
        <w:rPr>
          <w:color w:val="auto"/>
          <w:sz w:val="24"/>
          <w:szCs w:val="24"/>
          <w:lang w:eastAsia="ar-SA"/>
        </w:rPr>
      </w:pPr>
      <w:r w:rsidRPr="00746A25">
        <w:rPr>
          <w:color w:val="auto"/>
          <w:sz w:val="24"/>
          <w:szCs w:val="24"/>
          <w:lang w:eastAsia="ar-SA"/>
        </w:rPr>
        <w:t>-</w:t>
      </w:r>
      <w:r w:rsidRPr="00746A25">
        <w:rPr>
          <w:color w:val="auto"/>
          <w:sz w:val="24"/>
          <w:szCs w:val="24"/>
          <w:lang w:eastAsia="ar-SA"/>
        </w:rPr>
        <w:tab/>
        <w:t>Промени в бюджета на проекта, водещи до увеличаване на първоначално заложения  размер, предвидени в чл. 3 от договора/чл. 4 от  заповедта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насоки за кандидатстване;</w:t>
      </w:r>
    </w:p>
    <w:p w14:paraId="75BB833A" w14:textId="77777777" w:rsidR="00746A25" w:rsidRPr="00746A25" w:rsidRDefault="00746A25" w:rsidP="00746A25">
      <w:pPr>
        <w:tabs>
          <w:tab w:val="left" w:pos="709"/>
          <w:tab w:val="left" w:pos="1134"/>
        </w:tabs>
        <w:suppressAutoHyphens/>
        <w:spacing w:line="360" w:lineRule="auto"/>
        <w:ind w:firstLine="709"/>
        <w:jc w:val="both"/>
        <w:rPr>
          <w:color w:val="auto"/>
          <w:sz w:val="24"/>
          <w:szCs w:val="24"/>
          <w:lang w:eastAsia="ar-SA"/>
        </w:rPr>
      </w:pPr>
    </w:p>
    <w:p w14:paraId="43DF7D41" w14:textId="6715951C" w:rsidR="00746A25" w:rsidRPr="00746A25" w:rsidRDefault="00746A25" w:rsidP="00D74DEA">
      <w:pPr>
        <w:tabs>
          <w:tab w:val="left" w:pos="709"/>
          <w:tab w:val="left" w:pos="1134"/>
        </w:tabs>
        <w:suppressAutoHyphens/>
        <w:spacing w:line="360" w:lineRule="auto"/>
        <w:ind w:firstLine="709"/>
        <w:jc w:val="both"/>
        <w:rPr>
          <w:color w:val="auto"/>
          <w:sz w:val="24"/>
          <w:szCs w:val="24"/>
          <w:lang w:eastAsia="ar-SA"/>
        </w:rPr>
      </w:pPr>
      <w:r w:rsidRPr="00746A25">
        <w:rPr>
          <w:color w:val="auto"/>
          <w:sz w:val="24"/>
          <w:szCs w:val="24"/>
          <w:lang w:eastAsia="ar-SA"/>
        </w:rPr>
        <w:lastRenderedPageBreak/>
        <w:t>-</w:t>
      </w:r>
      <w:r w:rsidRPr="00746A25">
        <w:rPr>
          <w:color w:val="auto"/>
          <w:sz w:val="24"/>
          <w:szCs w:val="24"/>
          <w:lang w:eastAsia="ar-SA"/>
        </w:rPr>
        <w:tab/>
        <w:t>Промени, които поставят под въпрос постигането на основната цел и пл</w:t>
      </w:r>
      <w:r w:rsidR="00D74DEA">
        <w:rPr>
          <w:color w:val="auto"/>
          <w:sz w:val="24"/>
          <w:szCs w:val="24"/>
          <w:lang w:eastAsia="ar-SA"/>
        </w:rPr>
        <w:t>анираните резултати на проекта;</w:t>
      </w:r>
    </w:p>
    <w:p w14:paraId="57A4E926" w14:textId="028F170A" w:rsidR="00746A25" w:rsidRPr="00746A25" w:rsidRDefault="00746A25" w:rsidP="00D74DEA">
      <w:pPr>
        <w:tabs>
          <w:tab w:val="left" w:pos="709"/>
          <w:tab w:val="left" w:pos="1134"/>
        </w:tabs>
        <w:suppressAutoHyphens/>
        <w:spacing w:line="360" w:lineRule="auto"/>
        <w:ind w:firstLine="709"/>
        <w:jc w:val="both"/>
        <w:rPr>
          <w:color w:val="auto"/>
          <w:sz w:val="24"/>
          <w:szCs w:val="24"/>
          <w:lang w:eastAsia="ar-SA"/>
        </w:rPr>
      </w:pPr>
      <w:r w:rsidRPr="00746A25">
        <w:rPr>
          <w:color w:val="auto"/>
          <w:sz w:val="24"/>
          <w:szCs w:val="24"/>
          <w:lang w:eastAsia="ar-SA"/>
        </w:rPr>
        <w:t>-</w:t>
      </w:r>
      <w:r w:rsidRPr="00746A25">
        <w:rPr>
          <w:color w:val="auto"/>
          <w:sz w:val="24"/>
          <w:szCs w:val="24"/>
          <w:lang w:eastAsia="ar-SA"/>
        </w:rPr>
        <w:tab/>
        <w:t xml:space="preserve">Изменения, които биха представлявали нарушение на принципа на </w:t>
      </w:r>
      <w:proofErr w:type="spellStart"/>
      <w:r w:rsidRPr="00746A25">
        <w:rPr>
          <w:color w:val="auto"/>
          <w:sz w:val="24"/>
          <w:szCs w:val="24"/>
          <w:lang w:eastAsia="ar-SA"/>
        </w:rPr>
        <w:t>равнопоставеност</w:t>
      </w:r>
      <w:proofErr w:type="spellEnd"/>
      <w:r w:rsidRPr="00746A25">
        <w:rPr>
          <w:color w:val="auto"/>
          <w:sz w:val="24"/>
          <w:szCs w:val="24"/>
          <w:lang w:eastAsia="ar-SA"/>
        </w:rPr>
        <w:t xml:space="preserve"> на кандидатите и нарушават конкурентните условия, заложени в насоките за кандидатстване, и приложимата нормативна уредба към съответната </w:t>
      </w:r>
      <w:r w:rsidR="00D74DEA">
        <w:rPr>
          <w:color w:val="auto"/>
          <w:sz w:val="24"/>
          <w:szCs w:val="24"/>
          <w:lang w:eastAsia="ar-SA"/>
        </w:rPr>
        <w:t>процедура за подбор на проекти;</w:t>
      </w:r>
    </w:p>
    <w:p w14:paraId="36F3BD1D" w14:textId="6C914C11" w:rsidR="00E67C31" w:rsidRPr="00447B82" w:rsidRDefault="00746A25" w:rsidP="00746A25">
      <w:pPr>
        <w:tabs>
          <w:tab w:val="left" w:pos="709"/>
          <w:tab w:val="left" w:pos="1134"/>
        </w:tabs>
        <w:suppressAutoHyphens/>
        <w:spacing w:line="360" w:lineRule="auto"/>
        <w:ind w:firstLine="709"/>
        <w:jc w:val="both"/>
        <w:rPr>
          <w:color w:val="auto"/>
          <w:sz w:val="24"/>
          <w:szCs w:val="24"/>
          <w:lang w:eastAsia="ar-SA"/>
        </w:rPr>
      </w:pPr>
      <w:r w:rsidRPr="00746A25">
        <w:rPr>
          <w:color w:val="auto"/>
          <w:sz w:val="24"/>
          <w:szCs w:val="24"/>
          <w:lang w:eastAsia="ar-SA"/>
        </w:rPr>
        <w:t>-</w:t>
      </w:r>
      <w:r w:rsidRPr="00746A25">
        <w:rPr>
          <w:color w:val="auto"/>
          <w:sz w:val="24"/>
          <w:szCs w:val="24"/>
          <w:lang w:eastAsia="ar-SA"/>
        </w:rPr>
        <w:tab/>
        <w:t>Изменения, които биха довели до несъответствие на договора/заповедта за безвъзмездна помощ със съответните правила за държавна помощ.</w:t>
      </w:r>
    </w:p>
    <w:p w14:paraId="5FBC8D1C" w14:textId="77777777" w:rsidR="00E67C31" w:rsidRPr="00447B82" w:rsidRDefault="00E67C31" w:rsidP="0044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p>
    <w:p w14:paraId="0F435B0D" w14:textId="049373A7" w:rsidR="00E67C31" w:rsidRPr="00DB551D" w:rsidRDefault="008811DA" w:rsidP="00DB551D">
      <w:pPr>
        <w:pStyle w:val="Heading3"/>
        <w:rPr>
          <w:color w:val="auto"/>
          <w:sz w:val="24"/>
          <w:szCs w:val="24"/>
          <w:u w:val="single"/>
          <w:lang w:eastAsia="en-US"/>
        </w:rPr>
      </w:pPr>
      <w:bookmarkStart w:id="18" w:name="_Toc430155153"/>
      <w:r w:rsidRPr="006A6803">
        <w:rPr>
          <w:color w:val="auto"/>
          <w:sz w:val="24"/>
          <w:szCs w:val="24"/>
          <w:lang w:eastAsia="ar-SA"/>
        </w:rPr>
        <w:t xml:space="preserve">3. </w:t>
      </w:r>
      <w:r w:rsidR="009C4F5E" w:rsidRPr="006A6803">
        <w:rPr>
          <w:color w:val="auto"/>
          <w:sz w:val="24"/>
          <w:szCs w:val="24"/>
          <w:lang w:eastAsia="en-US"/>
        </w:rPr>
        <w:t>Промени, които се извършват с у</w:t>
      </w:r>
      <w:r w:rsidR="00E67C31" w:rsidRPr="006A6803">
        <w:rPr>
          <w:color w:val="auto"/>
          <w:sz w:val="24"/>
          <w:szCs w:val="24"/>
          <w:lang w:eastAsia="en-US"/>
        </w:rPr>
        <w:t>ведомително писмо от Бенефициента</w:t>
      </w:r>
      <w:bookmarkEnd w:id="18"/>
    </w:p>
    <w:p w14:paraId="4E596F23" w14:textId="5704608E" w:rsidR="00A36536" w:rsidRPr="000A4224" w:rsidRDefault="00E67C31" w:rsidP="000A4224">
      <w:pPr>
        <w:pStyle w:val="Heading3"/>
        <w:rPr>
          <w:color w:val="auto"/>
          <w:sz w:val="24"/>
          <w:szCs w:val="24"/>
          <w:lang w:eastAsia="en-US"/>
        </w:rPr>
      </w:pPr>
      <w:bookmarkStart w:id="19" w:name="_Toc430155154"/>
      <w:r w:rsidRPr="000A4224">
        <w:rPr>
          <w:color w:val="auto"/>
          <w:sz w:val="24"/>
          <w:szCs w:val="24"/>
          <w:lang w:eastAsia="en-US"/>
        </w:rPr>
        <w:t xml:space="preserve">3.1. </w:t>
      </w:r>
      <w:r w:rsidR="00A36536" w:rsidRPr="000A4224">
        <w:rPr>
          <w:color w:val="auto"/>
          <w:sz w:val="24"/>
          <w:szCs w:val="24"/>
          <w:lang w:eastAsia="en-US"/>
        </w:rPr>
        <w:t>Административна информация</w:t>
      </w:r>
      <w:r w:rsidR="00430705" w:rsidRPr="000A4224">
        <w:rPr>
          <w:color w:val="auto"/>
          <w:sz w:val="24"/>
          <w:szCs w:val="24"/>
          <w:lang w:eastAsia="en-US"/>
        </w:rPr>
        <w:t xml:space="preserve"> и грешки</w:t>
      </w:r>
      <w:bookmarkEnd w:id="19"/>
    </w:p>
    <w:p w14:paraId="6D4022E4" w14:textId="726CFBA6" w:rsidR="00430705" w:rsidRPr="00447B82" w:rsidRDefault="00E67C31" w:rsidP="00C5296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auto"/>
          <w:sz w:val="24"/>
          <w:szCs w:val="24"/>
          <w:lang w:eastAsia="en-US"/>
        </w:rPr>
      </w:pPr>
      <w:r w:rsidRPr="00447B82">
        <w:rPr>
          <w:color w:val="auto"/>
          <w:sz w:val="24"/>
          <w:szCs w:val="24"/>
          <w:lang w:eastAsia="en-US"/>
        </w:rPr>
        <w:t>При промяна на обстоятелства по административната информация на Бенефициента и Партньорите (</w:t>
      </w:r>
      <w:r w:rsidRPr="00447B82">
        <w:rPr>
          <w:b/>
          <w:color w:val="auto"/>
          <w:sz w:val="24"/>
          <w:szCs w:val="24"/>
          <w:lang w:eastAsia="en-US"/>
        </w:rPr>
        <w:t>а</w:t>
      </w:r>
      <w:r w:rsidR="000A4224">
        <w:rPr>
          <w:b/>
          <w:color w:val="auto"/>
          <w:sz w:val="24"/>
          <w:szCs w:val="24"/>
          <w:lang w:eastAsia="en-US"/>
        </w:rPr>
        <w:t>дрес, телефон, лице за контакт</w:t>
      </w:r>
      <w:r w:rsidR="00BB0A69">
        <w:rPr>
          <w:b/>
          <w:color w:val="auto"/>
          <w:sz w:val="24"/>
          <w:szCs w:val="24"/>
          <w:lang w:eastAsia="en-US"/>
        </w:rPr>
        <w:t>, електронна поща</w:t>
      </w:r>
      <w:r w:rsidR="000A4224">
        <w:rPr>
          <w:b/>
          <w:color w:val="auto"/>
          <w:sz w:val="24"/>
          <w:szCs w:val="24"/>
          <w:lang w:eastAsia="en-US"/>
        </w:rPr>
        <w:t xml:space="preserve"> или подобни</w:t>
      </w:r>
      <w:r w:rsidRPr="00447B82">
        <w:rPr>
          <w:color w:val="auto"/>
          <w:sz w:val="24"/>
          <w:szCs w:val="24"/>
          <w:lang w:eastAsia="en-US"/>
        </w:rPr>
        <w:t xml:space="preserve">) </w:t>
      </w:r>
      <w:r w:rsidR="004C7F72" w:rsidRPr="00447B82">
        <w:rPr>
          <w:color w:val="auto"/>
          <w:sz w:val="24"/>
          <w:szCs w:val="24"/>
          <w:lang w:eastAsia="en-US"/>
        </w:rPr>
        <w:t>е д</w:t>
      </w:r>
      <w:r w:rsidRPr="00447B82">
        <w:rPr>
          <w:color w:val="auto"/>
          <w:sz w:val="24"/>
          <w:szCs w:val="24"/>
          <w:lang w:eastAsia="en-US"/>
        </w:rPr>
        <w:t>остатъчно Бенефициентът да уведоми</w:t>
      </w:r>
      <w:r w:rsidRPr="00447B82">
        <w:rPr>
          <w:sz w:val="24"/>
          <w:szCs w:val="24"/>
          <w:lang w:eastAsia="en-US"/>
        </w:rPr>
        <w:t xml:space="preserve"> </w:t>
      </w:r>
      <w:r w:rsidR="004C7F72" w:rsidRPr="00447B82">
        <w:rPr>
          <w:sz w:val="24"/>
          <w:szCs w:val="24"/>
          <w:lang w:eastAsia="en-US"/>
        </w:rPr>
        <w:t>У</w:t>
      </w:r>
      <w:r w:rsidRPr="00447B82">
        <w:rPr>
          <w:sz w:val="24"/>
          <w:szCs w:val="24"/>
          <w:lang w:eastAsia="en-US"/>
        </w:rPr>
        <w:t xml:space="preserve">О </w:t>
      </w:r>
      <w:r w:rsidRPr="00447B82">
        <w:rPr>
          <w:color w:val="auto"/>
          <w:sz w:val="24"/>
          <w:szCs w:val="24"/>
          <w:lang w:eastAsia="en-US"/>
        </w:rPr>
        <w:t>за настъпилите промени и да ги удос</w:t>
      </w:r>
      <w:r w:rsidR="00BB0A69">
        <w:rPr>
          <w:color w:val="auto"/>
          <w:sz w:val="24"/>
          <w:szCs w:val="24"/>
          <w:lang w:eastAsia="en-US"/>
        </w:rPr>
        <w:t>товери с необходимите документи.</w:t>
      </w:r>
    </w:p>
    <w:p w14:paraId="385E28B7" w14:textId="51266497" w:rsidR="00E67C31" w:rsidRPr="00447B82" w:rsidRDefault="00BB0A69" w:rsidP="00DB551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auto"/>
          <w:sz w:val="24"/>
          <w:szCs w:val="24"/>
          <w:lang w:eastAsia="ar-SA"/>
        </w:rPr>
      </w:pPr>
      <w:r>
        <w:rPr>
          <w:color w:val="auto"/>
          <w:sz w:val="24"/>
          <w:szCs w:val="24"/>
          <w:lang w:eastAsia="ar-SA"/>
        </w:rPr>
        <w:tab/>
      </w:r>
      <w:r w:rsidR="00430705" w:rsidRPr="00447B82">
        <w:rPr>
          <w:color w:val="auto"/>
          <w:sz w:val="24"/>
          <w:szCs w:val="24"/>
          <w:lang w:eastAsia="ar-SA"/>
        </w:rPr>
        <w:t>На изменение подлежат и допуснати</w:t>
      </w:r>
      <w:r w:rsidR="00430705" w:rsidRPr="00447B82">
        <w:rPr>
          <w:b/>
          <w:color w:val="auto"/>
          <w:sz w:val="24"/>
          <w:szCs w:val="24"/>
          <w:lang w:eastAsia="ar-SA"/>
        </w:rPr>
        <w:t xml:space="preserve"> технически и/или правописни грешки, </w:t>
      </w:r>
      <w:r w:rsidR="00430705" w:rsidRPr="00447B82">
        <w:rPr>
          <w:color w:val="auto"/>
          <w:sz w:val="24"/>
          <w:szCs w:val="24"/>
          <w:lang w:eastAsia="ar-SA"/>
        </w:rPr>
        <w:t>установени след сключване на Договора</w:t>
      </w:r>
      <w:r w:rsidR="00430705" w:rsidRPr="00447B82">
        <w:rPr>
          <w:b/>
          <w:color w:val="auto"/>
          <w:sz w:val="24"/>
          <w:szCs w:val="24"/>
          <w:lang w:eastAsia="ar-SA"/>
        </w:rPr>
        <w:t xml:space="preserve">. </w:t>
      </w:r>
      <w:r w:rsidR="00430705" w:rsidRPr="00447B82">
        <w:rPr>
          <w:color w:val="auto"/>
          <w:sz w:val="24"/>
          <w:szCs w:val="24"/>
          <w:lang w:eastAsia="ar-SA"/>
        </w:rPr>
        <w:t xml:space="preserve">Промяната, произтичаща от необходимостта от отстраняване/поправка на допусната техническа и/или правописна грешка, се извършва по искане от страна на </w:t>
      </w:r>
      <w:r>
        <w:rPr>
          <w:color w:val="auto"/>
          <w:sz w:val="24"/>
          <w:szCs w:val="24"/>
          <w:lang w:eastAsia="ar-SA"/>
        </w:rPr>
        <w:t>Управляващ</w:t>
      </w:r>
      <w:r w:rsidR="00430705" w:rsidRPr="00447B82">
        <w:rPr>
          <w:color w:val="auto"/>
          <w:sz w:val="24"/>
          <w:szCs w:val="24"/>
          <w:lang w:eastAsia="ar-SA"/>
        </w:rPr>
        <w:t>ия орган или от страна на Бенефициента след размяна</w:t>
      </w:r>
      <w:r w:rsidR="00DB551D">
        <w:rPr>
          <w:color w:val="auto"/>
          <w:sz w:val="24"/>
          <w:szCs w:val="24"/>
          <w:lang w:eastAsia="ar-SA"/>
        </w:rPr>
        <w:t xml:space="preserve"> на съответната кореспонденция.</w:t>
      </w:r>
    </w:p>
    <w:p w14:paraId="041B339B" w14:textId="396889B8" w:rsidR="00A36536" w:rsidRPr="00CF1C27" w:rsidRDefault="00E67C31" w:rsidP="00CF1C27">
      <w:pPr>
        <w:pStyle w:val="Heading3"/>
        <w:rPr>
          <w:color w:val="auto"/>
          <w:sz w:val="24"/>
          <w:szCs w:val="24"/>
          <w:lang w:eastAsia="en-US"/>
        </w:rPr>
      </w:pPr>
      <w:bookmarkStart w:id="20" w:name="_Toc430155155"/>
      <w:r w:rsidRPr="00CF1C27">
        <w:rPr>
          <w:color w:val="auto"/>
          <w:sz w:val="24"/>
          <w:szCs w:val="24"/>
          <w:lang w:eastAsia="en-US"/>
        </w:rPr>
        <w:t xml:space="preserve">3.2. </w:t>
      </w:r>
      <w:r w:rsidR="00A36536" w:rsidRPr="00CF1C27">
        <w:rPr>
          <w:color w:val="auto"/>
          <w:sz w:val="24"/>
          <w:szCs w:val="24"/>
          <w:lang w:eastAsia="en-US"/>
        </w:rPr>
        <w:t>План за действие</w:t>
      </w:r>
      <w:bookmarkEnd w:id="20"/>
    </w:p>
    <w:p w14:paraId="0F4CCCAD" w14:textId="0D27A2AE" w:rsidR="00E67C31" w:rsidRPr="00447B82" w:rsidRDefault="00BB0A69" w:rsidP="00BB0A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r>
        <w:rPr>
          <w:color w:val="auto"/>
          <w:sz w:val="24"/>
          <w:szCs w:val="24"/>
          <w:lang w:eastAsia="en-US"/>
        </w:rPr>
        <w:tab/>
      </w:r>
      <w:r w:rsidR="00E67C31" w:rsidRPr="00447B82">
        <w:rPr>
          <w:color w:val="auto"/>
          <w:sz w:val="24"/>
          <w:szCs w:val="24"/>
          <w:lang w:eastAsia="en-US"/>
        </w:rPr>
        <w:t xml:space="preserve">При промяна на </w:t>
      </w:r>
      <w:r w:rsidR="00E67C31" w:rsidRPr="00447B82">
        <w:rPr>
          <w:b/>
          <w:color w:val="auto"/>
          <w:sz w:val="24"/>
          <w:szCs w:val="24"/>
          <w:lang w:eastAsia="en-US"/>
        </w:rPr>
        <w:t xml:space="preserve">плана за действие (в случаите, когато не се променя заложеният срок и продължителност на изпълнението на проекта) </w:t>
      </w:r>
      <w:r w:rsidR="00F47E11" w:rsidRPr="00447B82">
        <w:rPr>
          <w:color w:val="auto"/>
          <w:sz w:val="24"/>
          <w:szCs w:val="24"/>
          <w:lang w:eastAsia="en-US"/>
        </w:rPr>
        <w:t>е н</w:t>
      </w:r>
      <w:r w:rsidR="00E67C31" w:rsidRPr="00447B82">
        <w:rPr>
          <w:color w:val="auto"/>
          <w:sz w:val="24"/>
          <w:szCs w:val="24"/>
          <w:lang w:eastAsia="en-US"/>
        </w:rPr>
        <w:t>еобходимо Бенефициентът да уведоми</w:t>
      </w:r>
      <w:r w:rsidR="00E67C31" w:rsidRPr="00447B82">
        <w:rPr>
          <w:sz w:val="24"/>
          <w:szCs w:val="24"/>
          <w:lang w:eastAsia="en-US"/>
        </w:rPr>
        <w:t xml:space="preserve"> </w:t>
      </w:r>
      <w:r w:rsidR="00F47E11" w:rsidRPr="00447B82">
        <w:rPr>
          <w:sz w:val="24"/>
          <w:szCs w:val="24"/>
          <w:lang w:eastAsia="en-US"/>
        </w:rPr>
        <w:t>У</w:t>
      </w:r>
      <w:r w:rsidR="00E67C31" w:rsidRPr="00447B82">
        <w:rPr>
          <w:sz w:val="24"/>
          <w:szCs w:val="24"/>
          <w:lang w:eastAsia="en-US"/>
        </w:rPr>
        <w:t xml:space="preserve">О </w:t>
      </w:r>
      <w:r w:rsidR="00E67C31" w:rsidRPr="00447B82">
        <w:rPr>
          <w:color w:val="auto"/>
          <w:sz w:val="24"/>
          <w:szCs w:val="24"/>
          <w:lang w:eastAsia="en-US"/>
        </w:rPr>
        <w:t>за настъпилите промени</w:t>
      </w:r>
      <w:r w:rsidR="00F17914">
        <w:rPr>
          <w:color w:val="auto"/>
          <w:sz w:val="24"/>
          <w:szCs w:val="24"/>
          <w:lang w:eastAsia="en-US"/>
        </w:rPr>
        <w:t xml:space="preserve"> </w:t>
      </w:r>
      <w:r w:rsidR="00E67C31" w:rsidRPr="00447B82">
        <w:rPr>
          <w:color w:val="auto"/>
          <w:sz w:val="24"/>
          <w:szCs w:val="24"/>
          <w:lang w:eastAsia="en-US"/>
        </w:rPr>
        <w:t xml:space="preserve">и да ги удостовери с необходимите документи </w:t>
      </w:r>
      <w:r w:rsidR="00E67C31" w:rsidRPr="00447B82">
        <w:rPr>
          <w:sz w:val="24"/>
          <w:szCs w:val="24"/>
          <w:lang w:eastAsia="en-US"/>
        </w:rPr>
        <w:t>(актуализиран план за действие</w:t>
      </w:r>
      <w:r>
        <w:rPr>
          <w:sz w:val="24"/>
          <w:szCs w:val="24"/>
          <w:lang w:eastAsia="en-US"/>
        </w:rPr>
        <w:t xml:space="preserve">). </w:t>
      </w:r>
    </w:p>
    <w:p w14:paraId="40E46EBE" w14:textId="47F4F320" w:rsidR="00E67C31" w:rsidRPr="00C74804" w:rsidRDefault="00BB0A69" w:rsidP="00C74804">
      <w:pPr>
        <w:tabs>
          <w:tab w:val="left" w:pos="540"/>
          <w:tab w:val="left" w:pos="709"/>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Pr>
          <w:color w:val="auto"/>
          <w:sz w:val="24"/>
          <w:szCs w:val="24"/>
          <w:lang w:eastAsia="ar-SA"/>
        </w:rPr>
        <w:tab/>
      </w:r>
      <w:r w:rsidR="00E67C31" w:rsidRPr="00447B82">
        <w:rPr>
          <w:color w:val="auto"/>
          <w:sz w:val="24"/>
          <w:szCs w:val="24"/>
          <w:lang w:eastAsia="ar-SA"/>
        </w:rPr>
        <w:t xml:space="preserve">Необходимо е още да се изпрати на </w:t>
      </w:r>
      <w:r w:rsidR="00F47E11" w:rsidRPr="00447B82">
        <w:rPr>
          <w:color w:val="auto"/>
          <w:sz w:val="24"/>
          <w:szCs w:val="24"/>
          <w:lang w:eastAsia="ar-SA"/>
        </w:rPr>
        <w:t>У</w:t>
      </w:r>
      <w:r w:rsidR="00E67C31" w:rsidRPr="00447B82">
        <w:rPr>
          <w:color w:val="auto"/>
          <w:sz w:val="24"/>
          <w:szCs w:val="24"/>
          <w:lang w:eastAsia="ar-SA"/>
        </w:rPr>
        <w:t>О Декларация, подписана от ръководителя на Бенефициента или от ръководителя на проекта, със следния текст: „Долуподписаният……………., в качеството ми на ………………, декларирам, че актуализираният времеви график на проектните дейности</w:t>
      </w:r>
      <w:r w:rsidR="00E67C31" w:rsidRPr="00447B82">
        <w:rPr>
          <w:color w:val="FF0000"/>
          <w:sz w:val="24"/>
          <w:szCs w:val="24"/>
          <w:lang w:eastAsia="ar-SA"/>
        </w:rPr>
        <w:t xml:space="preserve"> </w:t>
      </w:r>
      <w:r w:rsidR="00E67C31" w:rsidRPr="00447B82">
        <w:rPr>
          <w:color w:val="auto"/>
          <w:sz w:val="24"/>
          <w:szCs w:val="24"/>
          <w:lang w:eastAsia="ar-SA"/>
        </w:rPr>
        <w:t xml:space="preserve">няма да доведе до промени в </w:t>
      </w:r>
      <w:r w:rsidR="00E67C31" w:rsidRPr="00447B82">
        <w:rPr>
          <w:color w:val="auto"/>
          <w:sz w:val="24"/>
          <w:szCs w:val="24"/>
          <w:lang w:eastAsia="ar-SA"/>
        </w:rPr>
        <w:lastRenderedPageBreak/>
        <w:t>дейностите по проекта, няма да попречи на изпълнението на целите и постигането на резултатите</w:t>
      </w:r>
      <w:r w:rsidR="00C74804">
        <w:rPr>
          <w:color w:val="auto"/>
          <w:sz w:val="24"/>
          <w:szCs w:val="24"/>
          <w:lang w:eastAsia="ar-SA"/>
        </w:rPr>
        <w:t>/индикаторите</w:t>
      </w:r>
      <w:r w:rsidR="00E67C31" w:rsidRPr="00447B82">
        <w:rPr>
          <w:color w:val="auto"/>
          <w:sz w:val="24"/>
          <w:szCs w:val="24"/>
          <w:lang w:eastAsia="ar-SA"/>
        </w:rPr>
        <w:t>, заложени в Договора</w:t>
      </w:r>
      <w:r w:rsidR="009C4F5E">
        <w:rPr>
          <w:color w:val="auto"/>
          <w:sz w:val="24"/>
          <w:szCs w:val="24"/>
          <w:lang w:eastAsia="ar-SA"/>
        </w:rPr>
        <w:t>“</w:t>
      </w:r>
      <w:r w:rsidR="00E67C31" w:rsidRPr="00447B82">
        <w:rPr>
          <w:color w:val="auto"/>
          <w:sz w:val="24"/>
          <w:szCs w:val="24"/>
          <w:lang w:eastAsia="ar-SA"/>
        </w:rPr>
        <w:t>.</w:t>
      </w:r>
    </w:p>
    <w:p w14:paraId="2725E184" w14:textId="758025B2" w:rsidR="00A36536" w:rsidRPr="00C74804" w:rsidRDefault="00E67C31" w:rsidP="00C74804">
      <w:pPr>
        <w:pStyle w:val="Heading3"/>
        <w:rPr>
          <w:color w:val="auto"/>
          <w:sz w:val="24"/>
          <w:szCs w:val="24"/>
          <w:lang w:eastAsia="ar-SA"/>
        </w:rPr>
      </w:pPr>
      <w:bookmarkStart w:id="21" w:name="_Toc430155156"/>
      <w:bookmarkStart w:id="22" w:name="_Toc429655013"/>
      <w:r w:rsidRPr="00C74804">
        <w:rPr>
          <w:color w:val="auto"/>
          <w:sz w:val="24"/>
          <w:szCs w:val="24"/>
          <w:lang w:eastAsia="ar-SA"/>
        </w:rPr>
        <w:t>3.</w:t>
      </w:r>
      <w:proofErr w:type="spellStart"/>
      <w:r w:rsidRPr="00C74804">
        <w:rPr>
          <w:color w:val="auto"/>
          <w:sz w:val="24"/>
          <w:szCs w:val="24"/>
          <w:lang w:eastAsia="ar-SA"/>
        </w:rPr>
        <w:t>3</w:t>
      </w:r>
      <w:proofErr w:type="spellEnd"/>
      <w:r w:rsidRPr="00C74804">
        <w:rPr>
          <w:color w:val="auto"/>
          <w:sz w:val="24"/>
          <w:szCs w:val="24"/>
          <w:lang w:eastAsia="ar-SA"/>
        </w:rPr>
        <w:t xml:space="preserve">. </w:t>
      </w:r>
      <w:r w:rsidR="00A36536" w:rsidRPr="00C74804">
        <w:rPr>
          <w:color w:val="auto"/>
          <w:sz w:val="24"/>
          <w:szCs w:val="24"/>
          <w:lang w:eastAsia="ar-SA"/>
        </w:rPr>
        <w:t>Бюджет</w:t>
      </w:r>
      <w:bookmarkEnd w:id="21"/>
      <w:r w:rsidR="00A36536" w:rsidRPr="00C74804">
        <w:rPr>
          <w:color w:val="auto"/>
          <w:sz w:val="24"/>
          <w:szCs w:val="24"/>
          <w:lang w:eastAsia="ar-SA"/>
        </w:rPr>
        <w:t xml:space="preserve"> </w:t>
      </w:r>
      <w:bookmarkEnd w:id="22"/>
    </w:p>
    <w:p w14:paraId="5768F818" w14:textId="77777777" w:rsidR="00A00344" w:rsidRDefault="00BB0A69" w:rsidP="00A00344">
      <w:pPr>
        <w:spacing w:line="360" w:lineRule="auto"/>
        <w:jc w:val="both"/>
        <w:rPr>
          <w:color w:val="auto"/>
          <w:sz w:val="24"/>
          <w:szCs w:val="24"/>
          <w:lang w:eastAsia="ar-SA"/>
        </w:rPr>
      </w:pPr>
      <w:r>
        <w:rPr>
          <w:color w:val="auto"/>
          <w:sz w:val="24"/>
          <w:szCs w:val="24"/>
          <w:lang w:eastAsia="ar-SA"/>
        </w:rPr>
        <w:tab/>
      </w:r>
      <w:bookmarkStart w:id="23" w:name="_Toc429655014"/>
      <w:r w:rsidR="00E67C31" w:rsidRPr="00447B82">
        <w:rPr>
          <w:color w:val="auto"/>
          <w:sz w:val="24"/>
          <w:szCs w:val="24"/>
          <w:lang w:eastAsia="ar-SA"/>
        </w:rPr>
        <w:t xml:space="preserve">В случаите когато промяната в бюджета не засяга основната цел на проекта, а финансовият ефект от нея се ограничава до прехвърляне на средства в рамките на един </w:t>
      </w:r>
      <w:r w:rsidR="00F47E11" w:rsidRPr="00447B82">
        <w:rPr>
          <w:color w:val="auto"/>
          <w:sz w:val="24"/>
          <w:szCs w:val="24"/>
          <w:lang w:eastAsia="ar-SA"/>
        </w:rPr>
        <w:t>тип разходи</w:t>
      </w:r>
      <w:r w:rsidR="00E67C31" w:rsidRPr="00447B82">
        <w:rPr>
          <w:color w:val="auto"/>
          <w:sz w:val="24"/>
          <w:szCs w:val="24"/>
          <w:lang w:eastAsia="ar-SA"/>
        </w:rPr>
        <w:t xml:space="preserve"> или промяна до 15 % на договорения размер </w:t>
      </w:r>
      <w:r w:rsidR="00F47E11" w:rsidRPr="00447B82">
        <w:rPr>
          <w:color w:val="auto"/>
          <w:sz w:val="24"/>
          <w:szCs w:val="24"/>
          <w:lang w:eastAsia="ar-SA"/>
        </w:rPr>
        <w:t>в рамките на два и повече типа разходи</w:t>
      </w:r>
      <w:r w:rsidR="00E67C31" w:rsidRPr="00447B82">
        <w:rPr>
          <w:color w:val="auto"/>
          <w:sz w:val="24"/>
          <w:szCs w:val="24"/>
          <w:lang w:eastAsia="ar-SA"/>
        </w:rPr>
        <w:t xml:space="preserve"> (при прехвърляне на средства между </w:t>
      </w:r>
      <w:r w:rsidR="00F47E11" w:rsidRPr="00447B82">
        <w:rPr>
          <w:color w:val="auto"/>
          <w:sz w:val="24"/>
          <w:szCs w:val="24"/>
          <w:lang w:eastAsia="ar-SA"/>
        </w:rPr>
        <w:t>тях</w:t>
      </w:r>
      <w:r w:rsidR="00E67C31" w:rsidRPr="00447B82">
        <w:rPr>
          <w:color w:val="auto"/>
          <w:sz w:val="24"/>
          <w:szCs w:val="24"/>
          <w:lang w:eastAsia="ar-SA"/>
        </w:rPr>
        <w:t xml:space="preserve">), </w:t>
      </w:r>
      <w:r w:rsidR="00F47E11" w:rsidRPr="00447B82">
        <w:rPr>
          <w:color w:val="auto"/>
          <w:sz w:val="24"/>
          <w:szCs w:val="24"/>
          <w:lang w:eastAsia="ar-SA"/>
        </w:rPr>
        <w:t xml:space="preserve">като тази </w:t>
      </w:r>
      <w:r w:rsidR="00E67C31" w:rsidRPr="00447B82">
        <w:rPr>
          <w:color w:val="auto"/>
          <w:sz w:val="24"/>
          <w:szCs w:val="24"/>
          <w:lang w:eastAsia="ar-SA"/>
        </w:rPr>
        <w:t xml:space="preserve">промяна няма да попречи за постигане на планираните резултати, Бенефициентът трябва за представи на </w:t>
      </w:r>
      <w:r w:rsidR="00F47E11" w:rsidRPr="00447B82">
        <w:rPr>
          <w:color w:val="auto"/>
          <w:sz w:val="24"/>
          <w:szCs w:val="24"/>
          <w:lang w:eastAsia="ar-SA"/>
        </w:rPr>
        <w:t>У</w:t>
      </w:r>
      <w:r w:rsidR="00E67C31" w:rsidRPr="00447B82">
        <w:rPr>
          <w:color w:val="auto"/>
          <w:sz w:val="24"/>
          <w:szCs w:val="24"/>
          <w:lang w:eastAsia="ar-SA"/>
        </w:rPr>
        <w:t>О уведомление за изменението на бюджета най-късно при изпращане на съответния междинен/</w:t>
      </w:r>
      <w:r w:rsidR="00F47E11" w:rsidRPr="00447B82">
        <w:rPr>
          <w:color w:val="auto"/>
          <w:sz w:val="24"/>
          <w:szCs w:val="24"/>
          <w:lang w:eastAsia="ar-SA"/>
        </w:rPr>
        <w:t xml:space="preserve">окончателен </w:t>
      </w:r>
      <w:r w:rsidR="00E67C31" w:rsidRPr="00447B82">
        <w:rPr>
          <w:color w:val="auto"/>
          <w:sz w:val="24"/>
          <w:szCs w:val="24"/>
          <w:lang w:eastAsia="ar-SA"/>
        </w:rPr>
        <w:t>отчет и искане за плащане, в които са посочени разходите, за които се отнася изменението.</w:t>
      </w:r>
      <w:bookmarkEnd w:id="23"/>
      <w:r w:rsidR="00E67C31" w:rsidRPr="00447B82">
        <w:rPr>
          <w:color w:val="auto"/>
          <w:sz w:val="24"/>
          <w:szCs w:val="24"/>
          <w:lang w:eastAsia="ar-SA"/>
        </w:rPr>
        <w:t xml:space="preserve"> </w:t>
      </w:r>
    </w:p>
    <w:p w14:paraId="1158DB96" w14:textId="71028D2D" w:rsidR="00D76E04" w:rsidRPr="00A00344" w:rsidRDefault="00D76E04" w:rsidP="00A00344">
      <w:pPr>
        <w:spacing w:line="360" w:lineRule="auto"/>
        <w:jc w:val="both"/>
        <w:rPr>
          <w:color w:val="auto"/>
          <w:sz w:val="24"/>
          <w:szCs w:val="24"/>
          <w:lang w:eastAsia="ar-SA"/>
        </w:rPr>
      </w:pPr>
      <w:r w:rsidRPr="00E70E14">
        <w:rPr>
          <w:sz w:val="24"/>
          <w:szCs w:val="24"/>
          <w:lang w:eastAsia="en-US"/>
        </w:rPr>
        <w:tab/>
        <w:t xml:space="preserve"> </w:t>
      </w:r>
    </w:p>
    <w:p w14:paraId="06C74ADC" w14:textId="4240328B" w:rsidR="00E67C31" w:rsidRPr="00E70E14" w:rsidRDefault="00E70E14" w:rsidP="00E70E1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sz w:val="24"/>
          <w:szCs w:val="24"/>
          <w:lang w:eastAsia="en-US"/>
        </w:rPr>
      </w:pPr>
      <w:r w:rsidRPr="00E70E14">
        <w:rPr>
          <w:b/>
          <w:sz w:val="24"/>
          <w:szCs w:val="24"/>
          <w:lang w:eastAsia="en-US"/>
        </w:rPr>
        <w:tab/>
      </w:r>
      <w:r w:rsidR="00F47E11" w:rsidRPr="00E70E14">
        <w:rPr>
          <w:b/>
          <w:sz w:val="24"/>
          <w:szCs w:val="24"/>
          <w:lang w:eastAsia="en-US"/>
        </w:rPr>
        <w:t xml:space="preserve">УО </w:t>
      </w:r>
      <w:r w:rsidR="00E67C31" w:rsidRPr="00E70E14">
        <w:rPr>
          <w:b/>
          <w:sz w:val="24"/>
          <w:szCs w:val="24"/>
          <w:lang w:eastAsia="en-US"/>
        </w:rPr>
        <w:t xml:space="preserve">си запазва правото да не приеме </w:t>
      </w:r>
      <w:r w:rsidR="0088177D" w:rsidRPr="00E70E14">
        <w:rPr>
          <w:b/>
          <w:sz w:val="24"/>
          <w:szCs w:val="24"/>
          <w:lang w:eastAsia="en-US"/>
        </w:rPr>
        <w:t xml:space="preserve">извършена </w:t>
      </w:r>
      <w:r w:rsidR="00E67C31" w:rsidRPr="00E70E14">
        <w:rPr>
          <w:b/>
          <w:sz w:val="24"/>
          <w:szCs w:val="24"/>
          <w:lang w:eastAsia="en-US"/>
        </w:rPr>
        <w:t>промяна</w:t>
      </w:r>
      <w:r w:rsidR="0088177D" w:rsidRPr="00E70E14">
        <w:rPr>
          <w:b/>
          <w:sz w:val="24"/>
          <w:szCs w:val="24"/>
          <w:lang w:eastAsia="en-US"/>
        </w:rPr>
        <w:t>,</w:t>
      </w:r>
      <w:r w:rsidR="00E67C31" w:rsidRPr="00E70E14">
        <w:rPr>
          <w:b/>
          <w:sz w:val="24"/>
          <w:szCs w:val="24"/>
          <w:lang w:eastAsia="en-US"/>
        </w:rPr>
        <w:t xml:space="preserve"> ако:</w:t>
      </w:r>
    </w:p>
    <w:p w14:paraId="268F8BD3" w14:textId="62C87F5C" w:rsidR="00E67C31" w:rsidRPr="00E01F3D" w:rsidRDefault="00E67C31" w:rsidP="002A113B">
      <w:pPr>
        <w:numPr>
          <w:ilvl w:val="1"/>
          <w:numId w:val="13"/>
        </w:numPr>
        <w:suppressAutoHyphens/>
        <w:spacing w:line="360" w:lineRule="auto"/>
        <w:rPr>
          <w:rFonts w:eastAsia="TimesNewRoman"/>
          <w:color w:val="auto"/>
          <w:sz w:val="24"/>
          <w:szCs w:val="24"/>
        </w:rPr>
      </w:pPr>
      <w:r w:rsidRPr="00E01F3D">
        <w:rPr>
          <w:rFonts w:eastAsia="TimesNewRoman"/>
          <w:color w:val="auto"/>
          <w:sz w:val="24"/>
          <w:szCs w:val="24"/>
        </w:rPr>
        <w:t xml:space="preserve">по вид не е сред изредените </w:t>
      </w:r>
      <w:r w:rsidR="00BE2921" w:rsidRPr="00E01F3D">
        <w:rPr>
          <w:rFonts w:eastAsia="TimesNewRoman"/>
          <w:color w:val="auto"/>
          <w:sz w:val="24"/>
          <w:szCs w:val="24"/>
        </w:rPr>
        <w:t xml:space="preserve">в точки </w:t>
      </w:r>
      <w:r w:rsidR="00A00344">
        <w:rPr>
          <w:rFonts w:eastAsia="TimesNewRoman"/>
          <w:color w:val="auto"/>
          <w:sz w:val="24"/>
          <w:szCs w:val="24"/>
        </w:rPr>
        <w:t>3.1 до 3.3</w:t>
      </w:r>
      <w:r w:rsidRPr="00E01F3D">
        <w:rPr>
          <w:rFonts w:eastAsia="TimesNewRoman"/>
          <w:color w:val="auto"/>
          <w:sz w:val="24"/>
          <w:szCs w:val="24"/>
        </w:rPr>
        <w:t>;</w:t>
      </w:r>
    </w:p>
    <w:p w14:paraId="6BF3F671" w14:textId="773621DB" w:rsidR="00E67C31" w:rsidRPr="00E01F3D" w:rsidRDefault="00E67C31" w:rsidP="002A113B">
      <w:pPr>
        <w:numPr>
          <w:ilvl w:val="1"/>
          <w:numId w:val="13"/>
        </w:numPr>
        <w:suppressAutoHyphens/>
        <w:spacing w:line="360" w:lineRule="auto"/>
        <w:rPr>
          <w:rFonts w:eastAsia="TimesNewRoman"/>
          <w:color w:val="auto"/>
          <w:sz w:val="24"/>
          <w:szCs w:val="24"/>
        </w:rPr>
      </w:pPr>
      <w:r w:rsidRPr="00E01F3D">
        <w:rPr>
          <w:rFonts w:eastAsia="TimesNewRoman"/>
          <w:color w:val="auto"/>
          <w:sz w:val="24"/>
          <w:szCs w:val="24"/>
        </w:rPr>
        <w:t>липсва писмено уведомление за извършването</w:t>
      </w:r>
      <w:r w:rsidR="00F47E11" w:rsidRPr="00E01F3D">
        <w:rPr>
          <w:rFonts w:eastAsia="TimesNewRoman"/>
          <w:color w:val="auto"/>
          <w:sz w:val="24"/>
          <w:szCs w:val="24"/>
        </w:rPr>
        <w:t xml:space="preserve"> й</w:t>
      </w:r>
      <w:r w:rsidRPr="00E01F3D">
        <w:rPr>
          <w:rFonts w:eastAsia="TimesNewRoman"/>
          <w:color w:val="auto"/>
          <w:sz w:val="24"/>
          <w:szCs w:val="24"/>
        </w:rPr>
        <w:t>;</w:t>
      </w:r>
    </w:p>
    <w:p w14:paraId="31101164" w14:textId="52242A3C" w:rsidR="00E67C31" w:rsidRPr="00E01F3D" w:rsidRDefault="00E67C31" w:rsidP="002A113B">
      <w:pPr>
        <w:numPr>
          <w:ilvl w:val="1"/>
          <w:numId w:val="13"/>
        </w:numPr>
        <w:suppressAutoHyphens/>
        <w:spacing w:line="360" w:lineRule="auto"/>
        <w:rPr>
          <w:color w:val="auto"/>
          <w:sz w:val="24"/>
          <w:szCs w:val="24"/>
        </w:rPr>
      </w:pPr>
      <w:r w:rsidRPr="00E01F3D">
        <w:rPr>
          <w:rFonts w:eastAsia="TimesNewRoman"/>
          <w:color w:val="auto"/>
          <w:sz w:val="24"/>
          <w:szCs w:val="24"/>
        </w:rPr>
        <w:t>не е добре обоснована необходимостта от извършването й.</w:t>
      </w:r>
    </w:p>
    <w:p w14:paraId="5077E7D1" w14:textId="6C58D965" w:rsidR="00E67C31" w:rsidRPr="00807D23" w:rsidRDefault="00E67C31" w:rsidP="00A16336">
      <w:pPr>
        <w:pStyle w:val="Heading3"/>
        <w:jc w:val="both"/>
        <w:rPr>
          <w:color w:val="auto"/>
          <w:sz w:val="24"/>
          <w:szCs w:val="24"/>
          <w:lang w:eastAsia="en-US"/>
        </w:rPr>
      </w:pPr>
      <w:bookmarkStart w:id="24" w:name="_Toc430155157"/>
      <w:r w:rsidRPr="00807D23">
        <w:rPr>
          <w:color w:val="auto"/>
          <w:sz w:val="24"/>
          <w:szCs w:val="24"/>
          <w:lang w:eastAsia="en-US"/>
        </w:rPr>
        <w:t>4. Промени, които изискват изменение на договора</w:t>
      </w:r>
      <w:r w:rsidR="0088177D" w:rsidRPr="00807D23">
        <w:rPr>
          <w:color w:val="auto"/>
          <w:sz w:val="24"/>
          <w:szCs w:val="24"/>
          <w:lang w:eastAsia="en-US"/>
        </w:rPr>
        <w:t>/заповедта</w:t>
      </w:r>
      <w:r w:rsidRPr="00807D23">
        <w:rPr>
          <w:color w:val="auto"/>
          <w:sz w:val="24"/>
          <w:szCs w:val="24"/>
          <w:lang w:eastAsia="en-US"/>
        </w:rPr>
        <w:t xml:space="preserve"> чрез сключване на допълнително споразумение</w:t>
      </w:r>
      <w:r w:rsidR="0088177D" w:rsidRPr="00807D23">
        <w:rPr>
          <w:color w:val="auto"/>
          <w:sz w:val="24"/>
          <w:szCs w:val="24"/>
          <w:lang w:eastAsia="en-US"/>
        </w:rPr>
        <w:t xml:space="preserve">/издаване на </w:t>
      </w:r>
      <w:proofErr w:type="spellStart"/>
      <w:r w:rsidR="0088177D" w:rsidRPr="00807D23">
        <w:rPr>
          <w:color w:val="auto"/>
          <w:sz w:val="24"/>
          <w:szCs w:val="24"/>
          <w:lang w:eastAsia="en-US"/>
        </w:rPr>
        <w:t>изменителна</w:t>
      </w:r>
      <w:proofErr w:type="spellEnd"/>
      <w:r w:rsidR="0088177D" w:rsidRPr="00807D23">
        <w:rPr>
          <w:color w:val="auto"/>
          <w:sz w:val="24"/>
          <w:szCs w:val="24"/>
          <w:lang w:eastAsia="en-US"/>
        </w:rPr>
        <w:t xml:space="preserve"> заповед</w:t>
      </w:r>
      <w:r w:rsidRPr="00807D23">
        <w:rPr>
          <w:color w:val="auto"/>
          <w:sz w:val="24"/>
          <w:szCs w:val="24"/>
          <w:lang w:eastAsia="en-US"/>
        </w:rPr>
        <w:t>:</w:t>
      </w:r>
      <w:bookmarkEnd w:id="24"/>
    </w:p>
    <w:p w14:paraId="530860CC" w14:textId="77777777" w:rsidR="0061311D" w:rsidRDefault="00EA76D1" w:rsidP="00EA76D1">
      <w:pPr>
        <w:tabs>
          <w:tab w:val="left" w:pos="709"/>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p>
    <w:p w14:paraId="1815CE8C" w14:textId="03764F79" w:rsidR="00E67C31" w:rsidRPr="00447B82" w:rsidRDefault="00E67C31" w:rsidP="00EA76D1">
      <w:pPr>
        <w:tabs>
          <w:tab w:val="left" w:pos="709"/>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sidRPr="00447B82">
        <w:rPr>
          <w:color w:val="auto"/>
          <w:sz w:val="24"/>
          <w:szCs w:val="24"/>
          <w:lang w:eastAsia="ar-SA"/>
        </w:rPr>
        <w:t xml:space="preserve">При искане за извършване на промяна в договора чрез допълнително споразумение, бенефициентът изпраща до </w:t>
      </w:r>
      <w:r w:rsidR="0088177D" w:rsidRPr="00447B82">
        <w:rPr>
          <w:color w:val="auto"/>
          <w:sz w:val="24"/>
          <w:szCs w:val="24"/>
          <w:lang w:eastAsia="ar-SA"/>
        </w:rPr>
        <w:t xml:space="preserve">УО </w:t>
      </w:r>
      <w:r w:rsidRPr="00447B82">
        <w:rPr>
          <w:color w:val="auto"/>
          <w:sz w:val="24"/>
          <w:szCs w:val="24"/>
          <w:lang w:eastAsia="ar-SA"/>
        </w:rPr>
        <w:t>мотивирано заявление (в свободен текст) и подкрепящи документи.</w:t>
      </w:r>
    </w:p>
    <w:p w14:paraId="573712F6" w14:textId="1F0C0A04" w:rsidR="00E67C31" w:rsidRPr="00780BA6" w:rsidRDefault="00EA76D1" w:rsidP="00780BA6">
      <w:pPr>
        <w:tabs>
          <w:tab w:val="left" w:pos="709"/>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При подадено искане от страна на бенефициента за промяна на договора, по преценка на </w:t>
      </w:r>
      <w:r w:rsidR="0088177D" w:rsidRPr="00447B82">
        <w:rPr>
          <w:color w:val="auto"/>
          <w:sz w:val="24"/>
          <w:szCs w:val="24"/>
          <w:lang w:eastAsia="ar-SA"/>
        </w:rPr>
        <w:t xml:space="preserve">УО </w:t>
      </w:r>
      <w:r w:rsidR="00E67C31" w:rsidRPr="00447B82">
        <w:rPr>
          <w:color w:val="auto"/>
          <w:sz w:val="24"/>
          <w:szCs w:val="24"/>
          <w:lang w:eastAsia="ar-SA"/>
        </w:rPr>
        <w:t>експерт от отдел „</w:t>
      </w:r>
      <w:r w:rsidR="0088177D" w:rsidRPr="00447B82">
        <w:rPr>
          <w:color w:val="auto"/>
          <w:sz w:val="24"/>
          <w:szCs w:val="24"/>
          <w:lang w:eastAsia="ar-SA"/>
        </w:rPr>
        <w:t>Верификация“</w:t>
      </w:r>
      <w:r w:rsidR="00E53B58">
        <w:rPr>
          <w:color w:val="auto"/>
          <w:sz w:val="24"/>
          <w:szCs w:val="24"/>
          <w:lang w:eastAsia="ar-SA"/>
        </w:rPr>
        <w:t xml:space="preserve"> в ГД СФМОП</w:t>
      </w:r>
      <w:r w:rsidR="00E67C31" w:rsidRPr="00447B82">
        <w:rPr>
          <w:color w:val="auto"/>
          <w:sz w:val="24"/>
          <w:szCs w:val="24"/>
          <w:lang w:eastAsia="ar-SA"/>
        </w:rPr>
        <w:t xml:space="preserve"> може да извърши проверка на място на обстоятелствата, поради които бенефициентът желае промени в договора</w:t>
      </w:r>
      <w:r w:rsidR="00430705" w:rsidRPr="00447B82">
        <w:rPr>
          <w:color w:val="auto"/>
          <w:sz w:val="24"/>
          <w:szCs w:val="24"/>
          <w:lang w:eastAsia="ar-SA"/>
        </w:rPr>
        <w:t>/заповедта</w:t>
      </w:r>
      <w:r w:rsidR="00E67C31" w:rsidRPr="00447B82">
        <w:rPr>
          <w:color w:val="auto"/>
          <w:sz w:val="24"/>
          <w:szCs w:val="24"/>
          <w:lang w:eastAsia="ar-SA"/>
        </w:rPr>
        <w:t>.</w:t>
      </w:r>
    </w:p>
    <w:p w14:paraId="76DF4F11" w14:textId="7D5FEB3E" w:rsidR="00E67C31" w:rsidRPr="00780BA6" w:rsidRDefault="00E67C31" w:rsidP="00E01F3D">
      <w:pPr>
        <w:pStyle w:val="Heading3"/>
        <w:rPr>
          <w:color w:val="auto"/>
          <w:sz w:val="24"/>
          <w:szCs w:val="24"/>
          <w:lang w:eastAsia="ar-SA"/>
        </w:rPr>
      </w:pPr>
      <w:bookmarkStart w:id="25" w:name="_Toc430155158"/>
      <w:r w:rsidRPr="00780BA6">
        <w:rPr>
          <w:color w:val="auto"/>
          <w:sz w:val="24"/>
          <w:szCs w:val="24"/>
          <w:lang w:eastAsia="ar-SA"/>
        </w:rPr>
        <w:t>4.1. Промяна на срока/продължителността за изпълнение на договора</w:t>
      </w:r>
      <w:bookmarkEnd w:id="25"/>
    </w:p>
    <w:p w14:paraId="03C48CE2" w14:textId="77777777" w:rsidR="00712562" w:rsidRDefault="00712562" w:rsidP="00712562">
      <w:pPr>
        <w:tabs>
          <w:tab w:val="left" w:pos="72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тези случаи Бенефициентът изготвя и изпраща до </w:t>
      </w:r>
      <w:r w:rsidR="0088177D" w:rsidRPr="00447B82">
        <w:rPr>
          <w:color w:val="auto"/>
          <w:sz w:val="24"/>
          <w:szCs w:val="24"/>
          <w:lang w:eastAsia="ar-SA"/>
        </w:rPr>
        <w:t xml:space="preserve">УО </w:t>
      </w:r>
      <w:r w:rsidR="00E67C31" w:rsidRPr="00447B82">
        <w:rPr>
          <w:color w:val="auto"/>
          <w:sz w:val="24"/>
          <w:szCs w:val="24"/>
          <w:lang w:eastAsia="ar-SA"/>
        </w:rPr>
        <w:t xml:space="preserve"> заявление за исканата промяна на срока/продължителността за изпълнение на проекта. В заявлението Бенефициентът аргументира причините за исканата промяна, посочва точно и ясно </w:t>
      </w:r>
      <w:r w:rsidR="00E67C31" w:rsidRPr="00447B82">
        <w:rPr>
          <w:color w:val="auto"/>
          <w:sz w:val="24"/>
          <w:szCs w:val="24"/>
          <w:lang w:eastAsia="ar-SA"/>
        </w:rPr>
        <w:lastRenderedPageBreak/>
        <w:t xml:space="preserve">новия срок/продължителност за изпълнението на проекта (в месеци и дни), като прилага и актуализиран план за действие, който трябва да е съпоставим с променения срок/продължителност за изпълнението на проекта и </w:t>
      </w:r>
      <w:r w:rsidR="00311DCE">
        <w:rPr>
          <w:color w:val="auto"/>
          <w:sz w:val="24"/>
          <w:szCs w:val="24"/>
          <w:lang w:eastAsia="ar-SA"/>
        </w:rPr>
        <w:t xml:space="preserve">да </w:t>
      </w:r>
      <w:r>
        <w:rPr>
          <w:color w:val="auto"/>
          <w:sz w:val="24"/>
          <w:szCs w:val="24"/>
          <w:lang w:eastAsia="ar-SA"/>
        </w:rPr>
        <w:t xml:space="preserve">не е с </w:t>
      </w:r>
      <w:proofErr w:type="spellStart"/>
      <w:r>
        <w:rPr>
          <w:color w:val="auto"/>
          <w:sz w:val="24"/>
          <w:szCs w:val="24"/>
          <w:lang w:eastAsia="ar-SA"/>
        </w:rPr>
        <w:t>ретроактивно</w:t>
      </w:r>
      <w:proofErr w:type="spellEnd"/>
      <w:r>
        <w:rPr>
          <w:color w:val="auto"/>
          <w:sz w:val="24"/>
          <w:szCs w:val="24"/>
          <w:lang w:eastAsia="ar-SA"/>
        </w:rPr>
        <w:t xml:space="preserve"> действие.</w:t>
      </w:r>
    </w:p>
    <w:p w14:paraId="686D52DB" w14:textId="0D153C90" w:rsidR="00E67C31" w:rsidRPr="00E32558" w:rsidRDefault="00712562" w:rsidP="00E32558">
      <w:pPr>
        <w:tabs>
          <w:tab w:val="left" w:pos="72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Необходимо е още да се изпрати на </w:t>
      </w:r>
      <w:r w:rsidR="0088177D" w:rsidRPr="00447B82">
        <w:rPr>
          <w:color w:val="auto"/>
          <w:sz w:val="24"/>
          <w:szCs w:val="24"/>
          <w:lang w:eastAsia="ar-SA"/>
        </w:rPr>
        <w:t xml:space="preserve">Управляващия </w:t>
      </w:r>
      <w:r w:rsidR="00E67C31" w:rsidRPr="00447B82">
        <w:rPr>
          <w:color w:val="auto"/>
          <w:sz w:val="24"/>
          <w:szCs w:val="24"/>
          <w:lang w:eastAsia="ar-SA"/>
        </w:rPr>
        <w:t>орган Декларация, подписана от ръководителя на Бенефициента или от ръководителя на проекта, със следния текст: „Долуподписаният……………., в качеството ми на ………………, декларирам, че промяната на срока за изпълнение на проекта, както и на актуализирания времеви график на проектните дейности</w:t>
      </w:r>
      <w:r w:rsidR="00E67C31" w:rsidRPr="00447B82">
        <w:rPr>
          <w:color w:val="FF0000"/>
          <w:sz w:val="24"/>
          <w:szCs w:val="24"/>
          <w:lang w:eastAsia="ar-SA"/>
        </w:rPr>
        <w:t xml:space="preserve"> </w:t>
      </w:r>
      <w:r w:rsidR="00E67C31" w:rsidRPr="00447B82">
        <w:rPr>
          <w:color w:val="auto"/>
          <w:sz w:val="24"/>
          <w:szCs w:val="24"/>
          <w:lang w:eastAsia="ar-SA"/>
        </w:rPr>
        <w:t>няма да доведе до промени в дейностите по проекта, няма да попречи на изпълнението на целите и постигането на резултатите</w:t>
      </w:r>
      <w:r w:rsidR="00CC2685">
        <w:rPr>
          <w:color w:val="auto"/>
          <w:sz w:val="24"/>
          <w:szCs w:val="24"/>
          <w:lang w:eastAsia="ar-SA"/>
        </w:rPr>
        <w:t>/индикаторите</w:t>
      </w:r>
      <w:r w:rsidR="00E67C31" w:rsidRPr="00447B82">
        <w:rPr>
          <w:color w:val="auto"/>
          <w:sz w:val="24"/>
          <w:szCs w:val="24"/>
          <w:lang w:eastAsia="ar-SA"/>
        </w:rPr>
        <w:t>, заложени в Договора</w:t>
      </w:r>
      <w:r w:rsidR="00CC3C90">
        <w:rPr>
          <w:color w:val="auto"/>
          <w:sz w:val="24"/>
          <w:szCs w:val="24"/>
          <w:lang w:eastAsia="ar-SA"/>
        </w:rPr>
        <w:t>“</w:t>
      </w:r>
      <w:r w:rsidR="00E67C31" w:rsidRPr="00447B82">
        <w:rPr>
          <w:color w:val="auto"/>
          <w:sz w:val="24"/>
          <w:szCs w:val="24"/>
          <w:lang w:eastAsia="ar-SA"/>
        </w:rPr>
        <w:t>.</w:t>
      </w:r>
      <w:r w:rsidR="00E32558">
        <w:rPr>
          <w:color w:val="auto"/>
          <w:sz w:val="24"/>
          <w:szCs w:val="24"/>
          <w:lang w:eastAsia="ar-SA"/>
        </w:rPr>
        <w:t xml:space="preserve"> </w:t>
      </w:r>
    </w:p>
    <w:p w14:paraId="45107AA5" w14:textId="110E1CAA" w:rsidR="00E67C31" w:rsidRPr="008A6BDA" w:rsidRDefault="00E67C31" w:rsidP="00802EAE">
      <w:pPr>
        <w:pStyle w:val="Heading3"/>
        <w:rPr>
          <w:color w:val="auto"/>
          <w:sz w:val="24"/>
          <w:szCs w:val="24"/>
          <w:lang w:eastAsia="ar-SA"/>
        </w:rPr>
      </w:pPr>
      <w:bookmarkStart w:id="26" w:name="_Toc430155159"/>
      <w:r w:rsidRPr="008A6BDA">
        <w:rPr>
          <w:color w:val="auto"/>
          <w:sz w:val="24"/>
          <w:szCs w:val="24"/>
          <w:lang w:eastAsia="ar-SA"/>
        </w:rPr>
        <w:t>4.2. Промяна на лицето, представляващо Бенефициента</w:t>
      </w:r>
      <w:bookmarkEnd w:id="26"/>
      <w:r w:rsidRPr="008A6BDA">
        <w:rPr>
          <w:color w:val="auto"/>
          <w:sz w:val="24"/>
          <w:szCs w:val="24"/>
          <w:lang w:eastAsia="ar-SA"/>
        </w:rPr>
        <w:t xml:space="preserve"> </w:t>
      </w:r>
    </w:p>
    <w:p w14:paraId="72C7FC4E" w14:textId="12BF7F93" w:rsidR="00E67C31" w:rsidRPr="00447B82" w:rsidRDefault="00311DCE"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тези случаи Бенефициентът изготвя и изпраща до </w:t>
      </w:r>
      <w:r w:rsidR="0088177D" w:rsidRPr="00447B82">
        <w:rPr>
          <w:color w:val="auto"/>
          <w:sz w:val="24"/>
          <w:szCs w:val="24"/>
          <w:lang w:eastAsia="ar-SA"/>
        </w:rPr>
        <w:t>УО</w:t>
      </w:r>
      <w:r w:rsidR="00E67C31" w:rsidRPr="00447B82">
        <w:rPr>
          <w:color w:val="auto"/>
          <w:sz w:val="24"/>
          <w:szCs w:val="24"/>
          <w:lang w:eastAsia="ar-SA"/>
        </w:rPr>
        <w:t xml:space="preserve"> заявление за исканата промяна на лицето, представляващо Бенефициента. </w:t>
      </w:r>
      <w:r w:rsidR="00E32558">
        <w:rPr>
          <w:color w:val="auto"/>
          <w:sz w:val="24"/>
          <w:szCs w:val="24"/>
          <w:lang w:eastAsia="ar-SA"/>
        </w:rPr>
        <w:t>Към</w:t>
      </w:r>
      <w:r w:rsidR="00E67C31" w:rsidRPr="00447B82">
        <w:rPr>
          <w:color w:val="auto"/>
          <w:sz w:val="24"/>
          <w:szCs w:val="24"/>
          <w:lang w:eastAsia="ar-SA"/>
        </w:rPr>
        <w:t xml:space="preserve"> заявлението Бенефициентът прилага следните документи:</w:t>
      </w:r>
    </w:p>
    <w:p w14:paraId="7D2724C8" w14:textId="1CE6B345"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Копие от документ, удостоверяващ настъпилата промяна</w:t>
      </w:r>
      <w:r w:rsidR="00E32558">
        <w:rPr>
          <w:color w:val="auto"/>
          <w:sz w:val="24"/>
          <w:szCs w:val="24"/>
          <w:lang w:eastAsia="ar-SA"/>
        </w:rPr>
        <w:t>, заверен с подпис и текст „Вярно с оригинала“</w:t>
      </w:r>
      <w:r w:rsidRPr="00447B82">
        <w:rPr>
          <w:color w:val="auto"/>
          <w:sz w:val="24"/>
          <w:szCs w:val="24"/>
          <w:lang w:eastAsia="ar-SA"/>
        </w:rPr>
        <w:t>;</w:t>
      </w:r>
    </w:p>
    <w:p w14:paraId="61BB14CD" w14:textId="16C47508" w:rsidR="00E67C31"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Декларация за нередности (</w:t>
      </w:r>
      <w:r w:rsidR="00E32558">
        <w:rPr>
          <w:color w:val="auto"/>
          <w:sz w:val="24"/>
          <w:szCs w:val="24"/>
          <w:lang w:eastAsia="ar-SA"/>
        </w:rPr>
        <w:t>съответното приложение към</w:t>
      </w:r>
      <w:r w:rsidRPr="00447B82">
        <w:rPr>
          <w:color w:val="auto"/>
          <w:sz w:val="24"/>
          <w:szCs w:val="24"/>
          <w:lang w:eastAsia="ar-SA"/>
        </w:rPr>
        <w:t xml:space="preserve"> Договора</w:t>
      </w:r>
      <w:r w:rsidR="00E32558">
        <w:rPr>
          <w:color w:val="auto"/>
          <w:sz w:val="24"/>
          <w:szCs w:val="24"/>
          <w:lang w:eastAsia="ar-SA"/>
        </w:rPr>
        <w:t>/заповедта</w:t>
      </w:r>
      <w:r w:rsidRPr="00447B82">
        <w:rPr>
          <w:color w:val="auto"/>
          <w:sz w:val="24"/>
          <w:szCs w:val="24"/>
          <w:lang w:eastAsia="ar-SA"/>
        </w:rPr>
        <w:t>) на новото лице, представляващо официално Бенефициента</w:t>
      </w:r>
      <w:r w:rsidR="00E32558">
        <w:rPr>
          <w:color w:val="auto"/>
          <w:sz w:val="24"/>
          <w:szCs w:val="24"/>
          <w:lang w:eastAsia="ar-SA"/>
        </w:rPr>
        <w:t xml:space="preserve"> - оригинал</w:t>
      </w:r>
      <w:r w:rsidRPr="00447B82">
        <w:rPr>
          <w:color w:val="auto"/>
          <w:sz w:val="24"/>
          <w:szCs w:val="24"/>
          <w:lang w:eastAsia="ar-SA"/>
        </w:rPr>
        <w:t>;</w:t>
      </w:r>
    </w:p>
    <w:p w14:paraId="377EC9E4" w14:textId="5490E216" w:rsidR="00E67C31" w:rsidRPr="00CB4FE3" w:rsidRDefault="00CB4FE3" w:rsidP="00CB4FE3">
      <w:pPr>
        <w:numPr>
          <w:ilvl w:val="0"/>
          <w:numId w:val="1"/>
        </w:numPr>
        <w:tabs>
          <w:tab w:val="num" w:pos="900"/>
        </w:tabs>
        <w:suppressAutoHyphens/>
        <w:spacing w:line="360" w:lineRule="auto"/>
        <w:ind w:left="900"/>
        <w:jc w:val="both"/>
        <w:rPr>
          <w:color w:val="auto"/>
          <w:sz w:val="24"/>
          <w:szCs w:val="24"/>
          <w:lang w:eastAsia="ar-SA"/>
        </w:rPr>
      </w:pPr>
      <w:r w:rsidRPr="00CB4FE3">
        <w:rPr>
          <w:color w:val="auto"/>
          <w:sz w:val="24"/>
          <w:szCs w:val="24"/>
          <w:lang w:eastAsia="ar-SA"/>
        </w:rPr>
        <w:t xml:space="preserve">Декларация по чл. 9, ал. 8 от Постановление № 107 на МС от 10.05.2014 г. за определяне на реда за предоставяне на безвъзмездна финансова помощ по програмите, </w:t>
      </w:r>
      <w:proofErr w:type="spellStart"/>
      <w:r w:rsidRPr="00CB4FE3">
        <w:rPr>
          <w:color w:val="auto"/>
          <w:sz w:val="24"/>
          <w:szCs w:val="24"/>
          <w:lang w:eastAsia="ar-SA"/>
        </w:rPr>
        <w:t>съфинансирани</w:t>
      </w:r>
      <w:proofErr w:type="spellEnd"/>
      <w:r w:rsidRPr="00CB4FE3">
        <w:rPr>
          <w:color w:val="auto"/>
          <w:sz w:val="24"/>
          <w:szCs w:val="24"/>
          <w:lang w:eastAsia="ar-SA"/>
        </w:rPr>
        <w:t xml:space="preserve"> от Европейския фонд за регионално развитие, Европейския социален фонд, </w:t>
      </w:r>
      <w:proofErr w:type="spellStart"/>
      <w:r w:rsidRPr="00CB4FE3">
        <w:rPr>
          <w:color w:val="auto"/>
          <w:sz w:val="24"/>
          <w:szCs w:val="24"/>
          <w:lang w:eastAsia="ar-SA"/>
        </w:rPr>
        <w:t>Кохезионния</w:t>
      </w:r>
      <w:proofErr w:type="spellEnd"/>
      <w:r w:rsidRPr="00CB4FE3">
        <w:rPr>
          <w:color w:val="auto"/>
          <w:sz w:val="24"/>
          <w:szCs w:val="24"/>
          <w:lang w:eastAsia="ar-SA"/>
        </w:rPr>
        <w:t xml:space="preserve"> фонд на Европейския съюз и Европейския фонд за морско дело и рибарство за периода 2014 – 2020 г.</w:t>
      </w:r>
      <w:r w:rsidRPr="00CB4FE3">
        <w:rPr>
          <w:b/>
          <w:color w:val="auto"/>
          <w:sz w:val="24"/>
          <w:szCs w:val="24"/>
          <w:lang w:eastAsia="ar-SA"/>
        </w:rPr>
        <w:t>или</w:t>
      </w:r>
      <w:r w:rsidRPr="00CB4FE3">
        <w:rPr>
          <w:color w:val="auto"/>
          <w:sz w:val="24"/>
          <w:szCs w:val="24"/>
          <w:lang w:eastAsia="ar-SA"/>
        </w:rPr>
        <w:t xml:space="preserve">  Декларация на конкретния бенефициент/партньора по чл.  9 от Постановление № 107/10.05.2014 г. на Министерския съвет и по смисъла на чл.  106, параграф 1, чл. 107, параграф 1 и чл. 109, параграф 2, буква „а“ от Регл</w:t>
      </w:r>
      <w:r>
        <w:rPr>
          <w:color w:val="auto"/>
          <w:sz w:val="24"/>
          <w:szCs w:val="24"/>
          <w:lang w:eastAsia="ar-SA"/>
        </w:rPr>
        <w:t xml:space="preserve">амент (ЕС, ЕВРАТОМ) № 966/2012 </w:t>
      </w:r>
      <w:r w:rsidR="00E67C31" w:rsidRPr="00CB4FE3">
        <w:rPr>
          <w:color w:val="auto"/>
          <w:sz w:val="24"/>
          <w:szCs w:val="24"/>
          <w:lang w:eastAsia="ar-SA"/>
        </w:rPr>
        <w:t>на новото лице, представляващо Бенефициента (</w:t>
      </w:r>
      <w:r>
        <w:rPr>
          <w:color w:val="auto"/>
          <w:sz w:val="24"/>
          <w:szCs w:val="24"/>
          <w:lang w:eastAsia="ar-SA"/>
        </w:rPr>
        <w:t xml:space="preserve">съответното приложение към </w:t>
      </w:r>
      <w:r w:rsidR="00E67C31" w:rsidRPr="00CB4FE3">
        <w:rPr>
          <w:color w:val="auto"/>
          <w:sz w:val="24"/>
          <w:szCs w:val="24"/>
          <w:lang w:eastAsia="ar-SA"/>
        </w:rPr>
        <w:t>Договора</w:t>
      </w:r>
      <w:r>
        <w:rPr>
          <w:color w:val="auto"/>
          <w:sz w:val="24"/>
          <w:szCs w:val="24"/>
          <w:lang w:eastAsia="ar-SA"/>
        </w:rPr>
        <w:t>/Заповедта</w:t>
      </w:r>
      <w:r w:rsidR="00E67C31" w:rsidRPr="00CB4FE3">
        <w:rPr>
          <w:color w:val="auto"/>
          <w:sz w:val="24"/>
          <w:szCs w:val="24"/>
          <w:lang w:eastAsia="ar-SA"/>
        </w:rPr>
        <w:t>)</w:t>
      </w:r>
      <w:r w:rsidR="00E32558" w:rsidRPr="00CB4FE3">
        <w:rPr>
          <w:color w:val="auto"/>
          <w:sz w:val="24"/>
          <w:szCs w:val="24"/>
          <w:lang w:eastAsia="ar-SA"/>
        </w:rPr>
        <w:t xml:space="preserve"> - оригинал</w:t>
      </w:r>
      <w:r w:rsidR="00E67C31" w:rsidRPr="00CB4FE3">
        <w:rPr>
          <w:color w:val="auto"/>
          <w:sz w:val="24"/>
          <w:szCs w:val="24"/>
          <w:lang w:eastAsia="ar-SA"/>
        </w:rPr>
        <w:t>;</w:t>
      </w:r>
    </w:p>
    <w:p w14:paraId="1613FB49" w14:textId="289861C4" w:rsidR="00E67C31" w:rsidRPr="00447B82" w:rsidRDefault="00E67C31" w:rsidP="0037615E">
      <w:pPr>
        <w:numPr>
          <w:ilvl w:val="0"/>
          <w:numId w:val="1"/>
        </w:numPr>
        <w:tabs>
          <w:tab w:val="clear" w:pos="1440"/>
          <w:tab w:val="num" w:pos="851"/>
        </w:tabs>
        <w:suppressAutoHyphens/>
        <w:spacing w:line="360" w:lineRule="auto"/>
        <w:ind w:left="900" w:hanging="333"/>
        <w:jc w:val="both"/>
        <w:rPr>
          <w:color w:val="auto"/>
          <w:sz w:val="24"/>
          <w:szCs w:val="24"/>
          <w:lang w:eastAsia="ar-SA"/>
        </w:rPr>
      </w:pPr>
      <w:r w:rsidRPr="00447B82">
        <w:rPr>
          <w:color w:val="auto"/>
          <w:sz w:val="24"/>
          <w:szCs w:val="24"/>
          <w:lang w:eastAsia="ar-SA"/>
        </w:rPr>
        <w:t>Споразумение за партньорство (</w:t>
      </w:r>
      <w:r w:rsidR="00E32558">
        <w:rPr>
          <w:color w:val="auto"/>
          <w:sz w:val="24"/>
          <w:szCs w:val="24"/>
          <w:lang w:eastAsia="ar-SA"/>
        </w:rPr>
        <w:t>съответното приложение към</w:t>
      </w:r>
      <w:r w:rsidR="00E32558" w:rsidRPr="00447B82">
        <w:rPr>
          <w:color w:val="auto"/>
          <w:sz w:val="24"/>
          <w:szCs w:val="24"/>
          <w:lang w:eastAsia="ar-SA"/>
        </w:rPr>
        <w:t xml:space="preserve"> </w:t>
      </w:r>
      <w:r w:rsidRPr="00447B82">
        <w:rPr>
          <w:color w:val="auto"/>
          <w:sz w:val="24"/>
          <w:szCs w:val="24"/>
          <w:lang w:eastAsia="ar-SA"/>
        </w:rPr>
        <w:t>Договора</w:t>
      </w:r>
      <w:r w:rsidR="00E32558">
        <w:rPr>
          <w:color w:val="auto"/>
          <w:sz w:val="24"/>
          <w:szCs w:val="24"/>
          <w:lang w:eastAsia="ar-SA"/>
        </w:rPr>
        <w:t>/заповедта</w:t>
      </w:r>
      <w:r w:rsidRPr="00447B82">
        <w:rPr>
          <w:color w:val="auto"/>
          <w:sz w:val="24"/>
          <w:szCs w:val="24"/>
          <w:lang w:eastAsia="ar-SA"/>
        </w:rPr>
        <w:t>)</w:t>
      </w:r>
      <w:r w:rsidR="00E32558">
        <w:rPr>
          <w:color w:val="auto"/>
          <w:sz w:val="24"/>
          <w:szCs w:val="24"/>
          <w:lang w:eastAsia="ar-SA"/>
        </w:rPr>
        <w:t xml:space="preserve"> - оригинал</w:t>
      </w:r>
      <w:r w:rsidRPr="00447B82">
        <w:rPr>
          <w:color w:val="auto"/>
          <w:sz w:val="24"/>
          <w:szCs w:val="24"/>
          <w:lang w:eastAsia="ar-SA"/>
        </w:rPr>
        <w:t>;</w:t>
      </w:r>
    </w:p>
    <w:p w14:paraId="179BCFA0" w14:textId="5E73875A"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lastRenderedPageBreak/>
        <w:t>Свидетелство за съдимост на новото лице, предст</w:t>
      </w:r>
      <w:r w:rsidR="00E32558">
        <w:rPr>
          <w:color w:val="auto"/>
          <w:sz w:val="24"/>
          <w:szCs w:val="24"/>
          <w:lang w:eastAsia="ar-SA"/>
        </w:rPr>
        <w:t>авляващо Бенефициента – оригинал или нотариално заверено копие.</w:t>
      </w:r>
    </w:p>
    <w:p w14:paraId="358A4E5A" w14:textId="07411566" w:rsidR="00E67C31" w:rsidRPr="00617367" w:rsidRDefault="00E67C31" w:rsidP="00617367">
      <w:pPr>
        <w:pStyle w:val="Heading3"/>
        <w:rPr>
          <w:color w:val="auto"/>
          <w:sz w:val="24"/>
          <w:szCs w:val="24"/>
          <w:lang w:eastAsia="ar-SA"/>
        </w:rPr>
      </w:pPr>
      <w:bookmarkStart w:id="27" w:name="_Toc430155160"/>
      <w:r w:rsidRPr="00617367">
        <w:rPr>
          <w:color w:val="auto"/>
          <w:sz w:val="24"/>
          <w:szCs w:val="24"/>
          <w:lang w:eastAsia="ar-SA"/>
        </w:rPr>
        <w:t>4.3. Промяна на статута на организацията (сливане/преобразуване)</w:t>
      </w:r>
      <w:bookmarkEnd w:id="27"/>
      <w:r w:rsidRPr="00617367">
        <w:rPr>
          <w:color w:val="auto"/>
          <w:sz w:val="24"/>
          <w:szCs w:val="24"/>
          <w:lang w:eastAsia="ar-SA"/>
        </w:rPr>
        <w:t xml:space="preserve"> </w:t>
      </w:r>
    </w:p>
    <w:p w14:paraId="33957617" w14:textId="09E65DDF" w:rsidR="00E67C31" w:rsidRPr="00447B82" w:rsidRDefault="00311DCE"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тези случаи Бенефициентът изготвя и изпраща до </w:t>
      </w:r>
      <w:r w:rsidR="0088177D" w:rsidRPr="00447B82">
        <w:rPr>
          <w:color w:val="auto"/>
          <w:sz w:val="24"/>
          <w:szCs w:val="24"/>
          <w:lang w:eastAsia="ar-SA"/>
        </w:rPr>
        <w:t>УО</w:t>
      </w:r>
      <w:r w:rsidR="00E67C31" w:rsidRPr="00447B82">
        <w:rPr>
          <w:color w:val="auto"/>
          <w:sz w:val="24"/>
          <w:szCs w:val="24"/>
          <w:lang w:eastAsia="ar-SA"/>
        </w:rPr>
        <w:t xml:space="preserve"> заявление за исканата промяна на статута на организацията. В заявлението Бенефициентът </w:t>
      </w:r>
      <w:r w:rsidR="00A87740">
        <w:rPr>
          <w:color w:val="auto"/>
          <w:sz w:val="24"/>
          <w:szCs w:val="24"/>
          <w:lang w:eastAsia="ar-SA"/>
        </w:rPr>
        <w:t>описва</w:t>
      </w:r>
      <w:r w:rsidR="00E67C31" w:rsidRPr="00447B82">
        <w:rPr>
          <w:color w:val="auto"/>
          <w:sz w:val="24"/>
          <w:szCs w:val="24"/>
          <w:lang w:eastAsia="ar-SA"/>
        </w:rPr>
        <w:t xml:space="preserve"> причините за исканата промяна и прилага следните документи:</w:t>
      </w:r>
    </w:p>
    <w:p w14:paraId="07E017FE" w14:textId="77777777"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Копие от документ, удостоверяващ настъпилата промяна;</w:t>
      </w:r>
    </w:p>
    <w:p w14:paraId="3B051143" w14:textId="77777777"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Приложение ІІ, част І, т. 1 „Описание на кандидата” или т. 2 „Описание на партньора” (в зависимост от случая) от Договора с описание на новите данни на организацията;</w:t>
      </w:r>
    </w:p>
    <w:p w14:paraId="4C7414B3" w14:textId="5266BDB2"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Декларация за нередности (</w:t>
      </w:r>
      <w:r w:rsidR="00A87740">
        <w:rPr>
          <w:color w:val="auto"/>
          <w:sz w:val="24"/>
          <w:szCs w:val="24"/>
          <w:lang w:eastAsia="ar-SA"/>
        </w:rPr>
        <w:t>съответното приложение към</w:t>
      </w:r>
      <w:r w:rsidRPr="00447B82">
        <w:rPr>
          <w:color w:val="auto"/>
          <w:sz w:val="24"/>
          <w:szCs w:val="24"/>
          <w:lang w:eastAsia="ar-SA"/>
        </w:rPr>
        <w:t xml:space="preserve"> Договора) на новото лице, представляващо официално Бенефициента (за партньорите е неприложимо</w:t>
      </w:r>
      <w:r w:rsidR="00A87740">
        <w:rPr>
          <w:color w:val="auto"/>
          <w:sz w:val="24"/>
          <w:szCs w:val="24"/>
          <w:lang w:eastAsia="ar-SA"/>
        </w:rPr>
        <w:t xml:space="preserve"> - оригинал</w:t>
      </w:r>
      <w:r w:rsidRPr="00447B82">
        <w:rPr>
          <w:color w:val="auto"/>
          <w:sz w:val="24"/>
          <w:szCs w:val="24"/>
          <w:lang w:eastAsia="ar-SA"/>
        </w:rPr>
        <w:t>);</w:t>
      </w:r>
    </w:p>
    <w:p w14:paraId="029C7341" w14:textId="77777777" w:rsidR="00A87740" w:rsidRPr="00CB4FE3" w:rsidRDefault="00A87740" w:rsidP="00A87740">
      <w:pPr>
        <w:numPr>
          <w:ilvl w:val="0"/>
          <w:numId w:val="1"/>
        </w:numPr>
        <w:tabs>
          <w:tab w:val="num" w:pos="900"/>
        </w:tabs>
        <w:suppressAutoHyphens/>
        <w:spacing w:line="360" w:lineRule="auto"/>
        <w:ind w:left="900"/>
        <w:jc w:val="both"/>
        <w:rPr>
          <w:color w:val="auto"/>
          <w:sz w:val="24"/>
          <w:szCs w:val="24"/>
          <w:lang w:eastAsia="ar-SA"/>
        </w:rPr>
      </w:pPr>
      <w:r w:rsidRPr="00CB4FE3">
        <w:rPr>
          <w:color w:val="auto"/>
          <w:sz w:val="24"/>
          <w:szCs w:val="24"/>
          <w:lang w:eastAsia="ar-SA"/>
        </w:rPr>
        <w:t xml:space="preserve">Декларация по чл. 9, ал. 8 от Постановление № 107 на МС от 10.05.2014 г. за определяне на реда за предоставяне на безвъзмездна финансова помощ по програмите, </w:t>
      </w:r>
      <w:proofErr w:type="spellStart"/>
      <w:r w:rsidRPr="00CB4FE3">
        <w:rPr>
          <w:color w:val="auto"/>
          <w:sz w:val="24"/>
          <w:szCs w:val="24"/>
          <w:lang w:eastAsia="ar-SA"/>
        </w:rPr>
        <w:t>съфинансирани</w:t>
      </w:r>
      <w:proofErr w:type="spellEnd"/>
      <w:r w:rsidRPr="00CB4FE3">
        <w:rPr>
          <w:color w:val="auto"/>
          <w:sz w:val="24"/>
          <w:szCs w:val="24"/>
          <w:lang w:eastAsia="ar-SA"/>
        </w:rPr>
        <w:t xml:space="preserve"> от Европейския фонд за регионално развитие, Европейския социален фонд, </w:t>
      </w:r>
      <w:proofErr w:type="spellStart"/>
      <w:r w:rsidRPr="00CB4FE3">
        <w:rPr>
          <w:color w:val="auto"/>
          <w:sz w:val="24"/>
          <w:szCs w:val="24"/>
          <w:lang w:eastAsia="ar-SA"/>
        </w:rPr>
        <w:t>Кохезионния</w:t>
      </w:r>
      <w:proofErr w:type="spellEnd"/>
      <w:r w:rsidRPr="00CB4FE3">
        <w:rPr>
          <w:color w:val="auto"/>
          <w:sz w:val="24"/>
          <w:szCs w:val="24"/>
          <w:lang w:eastAsia="ar-SA"/>
        </w:rPr>
        <w:t xml:space="preserve"> фонд на Европейския съюз и Европейския фонд за морско дело и рибарство за периода 2014 – 2020 г.</w:t>
      </w:r>
      <w:r w:rsidRPr="00CB4FE3">
        <w:rPr>
          <w:b/>
          <w:color w:val="auto"/>
          <w:sz w:val="24"/>
          <w:szCs w:val="24"/>
          <w:lang w:eastAsia="ar-SA"/>
        </w:rPr>
        <w:t>или</w:t>
      </w:r>
      <w:r w:rsidRPr="00CB4FE3">
        <w:rPr>
          <w:color w:val="auto"/>
          <w:sz w:val="24"/>
          <w:szCs w:val="24"/>
          <w:lang w:eastAsia="ar-SA"/>
        </w:rPr>
        <w:t xml:space="preserve">  Декларация на конкретния бенефициент/партньора по чл.  9 от Постановление № 107/10.05.2014 г. на Министерския съвет и по смисъла на чл.  106, параграф 1, чл. 107, параграф 1 и чл. 109, параграф 2, буква „а“ от Регл</w:t>
      </w:r>
      <w:r>
        <w:rPr>
          <w:color w:val="auto"/>
          <w:sz w:val="24"/>
          <w:szCs w:val="24"/>
          <w:lang w:eastAsia="ar-SA"/>
        </w:rPr>
        <w:t xml:space="preserve">амент (ЕС, ЕВРАТОМ) № 966/2012 </w:t>
      </w:r>
      <w:r w:rsidRPr="00CB4FE3">
        <w:rPr>
          <w:color w:val="auto"/>
          <w:sz w:val="24"/>
          <w:szCs w:val="24"/>
          <w:lang w:eastAsia="ar-SA"/>
        </w:rPr>
        <w:t>на новото лице, представляващо Бенефициента (</w:t>
      </w:r>
      <w:r>
        <w:rPr>
          <w:color w:val="auto"/>
          <w:sz w:val="24"/>
          <w:szCs w:val="24"/>
          <w:lang w:eastAsia="ar-SA"/>
        </w:rPr>
        <w:t xml:space="preserve">съответното приложение към </w:t>
      </w:r>
      <w:r w:rsidRPr="00CB4FE3">
        <w:rPr>
          <w:color w:val="auto"/>
          <w:sz w:val="24"/>
          <w:szCs w:val="24"/>
          <w:lang w:eastAsia="ar-SA"/>
        </w:rPr>
        <w:t>Договора</w:t>
      </w:r>
      <w:r>
        <w:rPr>
          <w:color w:val="auto"/>
          <w:sz w:val="24"/>
          <w:szCs w:val="24"/>
          <w:lang w:eastAsia="ar-SA"/>
        </w:rPr>
        <w:t>/Заповедта</w:t>
      </w:r>
      <w:r w:rsidRPr="00CB4FE3">
        <w:rPr>
          <w:color w:val="auto"/>
          <w:sz w:val="24"/>
          <w:szCs w:val="24"/>
          <w:lang w:eastAsia="ar-SA"/>
        </w:rPr>
        <w:t>) - оригинал;</w:t>
      </w:r>
    </w:p>
    <w:p w14:paraId="6DCA3B07" w14:textId="47744EAB" w:rsidR="00E67C31" w:rsidRPr="00447B82" w:rsidRDefault="00E67C31" w:rsidP="00125F3C">
      <w:pPr>
        <w:numPr>
          <w:ilvl w:val="0"/>
          <w:numId w:val="1"/>
        </w:numPr>
        <w:suppressAutoHyphens/>
        <w:spacing w:line="360" w:lineRule="auto"/>
        <w:ind w:left="900"/>
        <w:jc w:val="both"/>
        <w:rPr>
          <w:color w:val="auto"/>
          <w:sz w:val="24"/>
          <w:szCs w:val="24"/>
          <w:lang w:eastAsia="ar-SA"/>
        </w:rPr>
      </w:pPr>
      <w:r w:rsidRPr="00447B82">
        <w:rPr>
          <w:color w:val="auto"/>
          <w:sz w:val="24"/>
          <w:szCs w:val="24"/>
          <w:lang w:eastAsia="ar-SA"/>
        </w:rPr>
        <w:t>Споразумение за партньорство (</w:t>
      </w:r>
      <w:r w:rsidR="009C76D0">
        <w:rPr>
          <w:color w:val="auto"/>
          <w:sz w:val="24"/>
          <w:szCs w:val="24"/>
          <w:lang w:eastAsia="ar-SA"/>
        </w:rPr>
        <w:t>съответното приложение към</w:t>
      </w:r>
      <w:r w:rsidRPr="00447B82">
        <w:rPr>
          <w:color w:val="auto"/>
          <w:sz w:val="24"/>
          <w:szCs w:val="24"/>
          <w:lang w:eastAsia="ar-SA"/>
        </w:rPr>
        <w:t xml:space="preserve"> Договора)</w:t>
      </w:r>
      <w:r w:rsidR="009C76D0">
        <w:rPr>
          <w:color w:val="auto"/>
          <w:sz w:val="24"/>
          <w:szCs w:val="24"/>
          <w:lang w:eastAsia="ar-SA"/>
        </w:rPr>
        <w:t xml:space="preserve"> - оригинал</w:t>
      </w:r>
      <w:r w:rsidRPr="00447B82">
        <w:rPr>
          <w:color w:val="auto"/>
          <w:sz w:val="24"/>
          <w:szCs w:val="24"/>
          <w:lang w:eastAsia="ar-SA"/>
        </w:rPr>
        <w:t>;</w:t>
      </w:r>
    </w:p>
    <w:p w14:paraId="0777ED32" w14:textId="633C0182"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Копие от Булстат/ЕИК с текст – „Вяр</w:t>
      </w:r>
      <w:r w:rsidR="009C76D0">
        <w:rPr>
          <w:color w:val="auto"/>
          <w:sz w:val="24"/>
          <w:szCs w:val="24"/>
          <w:lang w:eastAsia="ar-SA"/>
        </w:rPr>
        <w:t>но с оригинала”, подпис и печат.</w:t>
      </w:r>
    </w:p>
    <w:p w14:paraId="764B25AF" w14:textId="2793EA66" w:rsidR="009C76D0" w:rsidRPr="009C76D0" w:rsidRDefault="00E67C31" w:rsidP="00991692">
      <w:pPr>
        <w:suppressAutoHyphens/>
        <w:spacing w:line="360" w:lineRule="auto"/>
        <w:ind w:firstLine="567"/>
        <w:jc w:val="both"/>
        <w:rPr>
          <w:color w:val="auto"/>
          <w:sz w:val="24"/>
          <w:szCs w:val="24"/>
          <w:lang w:eastAsia="ar-SA"/>
        </w:rPr>
      </w:pPr>
      <w:r w:rsidRPr="00447B82">
        <w:rPr>
          <w:color w:val="auto"/>
          <w:sz w:val="24"/>
          <w:szCs w:val="24"/>
          <w:lang w:eastAsia="ar-SA"/>
        </w:rPr>
        <w:t>В случаите, когато лицето, представлявало предишната организация, продължава да представлява официално новосъздаденат</w:t>
      </w:r>
      <w:r w:rsidR="009C76D0">
        <w:rPr>
          <w:color w:val="auto"/>
          <w:sz w:val="24"/>
          <w:szCs w:val="24"/>
          <w:lang w:eastAsia="ar-SA"/>
        </w:rPr>
        <w:t>а/преобразувана организация не е необходимо да се подават отново</w:t>
      </w:r>
      <w:r w:rsidR="00CC3C90">
        <w:rPr>
          <w:color w:val="auto"/>
          <w:sz w:val="24"/>
          <w:szCs w:val="24"/>
          <w:lang w:eastAsia="ar-SA"/>
        </w:rPr>
        <w:t xml:space="preserve"> </w:t>
      </w:r>
      <w:r w:rsidRPr="00447B82">
        <w:rPr>
          <w:color w:val="auto"/>
          <w:sz w:val="24"/>
          <w:szCs w:val="24"/>
          <w:lang w:eastAsia="ar-SA"/>
        </w:rPr>
        <w:t>Декларация за нередности</w:t>
      </w:r>
      <w:r w:rsidR="009C76D0">
        <w:rPr>
          <w:color w:val="auto"/>
          <w:sz w:val="24"/>
          <w:szCs w:val="24"/>
          <w:lang w:eastAsia="ar-SA"/>
        </w:rPr>
        <w:t xml:space="preserve"> и </w:t>
      </w:r>
      <w:r w:rsidR="009C76D0" w:rsidRPr="00CB4FE3">
        <w:rPr>
          <w:color w:val="auto"/>
          <w:sz w:val="24"/>
          <w:szCs w:val="24"/>
          <w:lang w:eastAsia="ar-SA"/>
        </w:rPr>
        <w:t xml:space="preserve">Декларация по чл. 9, ал. 8 от Постановление № 107 на МС от 10.05.2014 г. за определяне на реда за предоставяне на безвъзмездна финансова помощ по програмите, </w:t>
      </w:r>
      <w:proofErr w:type="spellStart"/>
      <w:r w:rsidR="009C76D0" w:rsidRPr="00CB4FE3">
        <w:rPr>
          <w:color w:val="auto"/>
          <w:sz w:val="24"/>
          <w:szCs w:val="24"/>
          <w:lang w:eastAsia="ar-SA"/>
        </w:rPr>
        <w:t>съфинансирани</w:t>
      </w:r>
      <w:proofErr w:type="spellEnd"/>
      <w:r w:rsidR="009C76D0" w:rsidRPr="00CB4FE3">
        <w:rPr>
          <w:color w:val="auto"/>
          <w:sz w:val="24"/>
          <w:szCs w:val="24"/>
          <w:lang w:eastAsia="ar-SA"/>
        </w:rPr>
        <w:t xml:space="preserve"> от </w:t>
      </w:r>
      <w:r w:rsidR="009C76D0" w:rsidRPr="00CB4FE3">
        <w:rPr>
          <w:color w:val="auto"/>
          <w:sz w:val="24"/>
          <w:szCs w:val="24"/>
          <w:lang w:eastAsia="ar-SA"/>
        </w:rPr>
        <w:lastRenderedPageBreak/>
        <w:t xml:space="preserve">Европейския фонд за регионално развитие, Европейския социален фонд, </w:t>
      </w:r>
      <w:proofErr w:type="spellStart"/>
      <w:r w:rsidR="009C76D0" w:rsidRPr="00CB4FE3">
        <w:rPr>
          <w:color w:val="auto"/>
          <w:sz w:val="24"/>
          <w:szCs w:val="24"/>
          <w:lang w:eastAsia="ar-SA"/>
        </w:rPr>
        <w:t>Кохезионния</w:t>
      </w:r>
      <w:proofErr w:type="spellEnd"/>
      <w:r w:rsidR="009C76D0" w:rsidRPr="00CB4FE3">
        <w:rPr>
          <w:color w:val="auto"/>
          <w:sz w:val="24"/>
          <w:szCs w:val="24"/>
          <w:lang w:eastAsia="ar-SA"/>
        </w:rPr>
        <w:t xml:space="preserve"> фонд на Европейския съюз и Европейския фонд за морско дело и рибарство за периода 2014 – 2020 г.</w:t>
      </w:r>
      <w:r w:rsidR="001F110C">
        <w:rPr>
          <w:color w:val="auto"/>
          <w:sz w:val="24"/>
          <w:szCs w:val="24"/>
          <w:lang w:eastAsia="ar-SA"/>
        </w:rPr>
        <w:t xml:space="preserve"> </w:t>
      </w:r>
      <w:r w:rsidR="009C76D0" w:rsidRPr="00CB4FE3">
        <w:rPr>
          <w:b/>
          <w:color w:val="auto"/>
          <w:sz w:val="24"/>
          <w:szCs w:val="24"/>
          <w:lang w:eastAsia="ar-SA"/>
        </w:rPr>
        <w:t>или</w:t>
      </w:r>
      <w:r w:rsidR="009C76D0" w:rsidRPr="00CB4FE3">
        <w:rPr>
          <w:color w:val="auto"/>
          <w:sz w:val="24"/>
          <w:szCs w:val="24"/>
          <w:lang w:eastAsia="ar-SA"/>
        </w:rPr>
        <w:t xml:space="preserve">  Декларация на конкретния бенефициент/партньора по чл.  9 от Постановление № 107/10.05.2014 г. на Министерския съвет и по смисъла на чл.  106, параграф 1, чл. 107, параграф 1 и чл. 109, параграф 2, буква „а“ от Регл</w:t>
      </w:r>
      <w:r w:rsidR="009C76D0">
        <w:rPr>
          <w:color w:val="auto"/>
          <w:sz w:val="24"/>
          <w:szCs w:val="24"/>
          <w:lang w:eastAsia="ar-SA"/>
        </w:rPr>
        <w:t xml:space="preserve">амент (ЕС, ЕВРАТОМ) № 966/2012 </w:t>
      </w:r>
      <w:r w:rsidR="009C76D0" w:rsidRPr="00CB4FE3">
        <w:rPr>
          <w:color w:val="auto"/>
          <w:sz w:val="24"/>
          <w:szCs w:val="24"/>
          <w:lang w:eastAsia="ar-SA"/>
        </w:rPr>
        <w:t>на новото лице, представляващо Бенефициента (</w:t>
      </w:r>
      <w:r w:rsidR="009C76D0">
        <w:rPr>
          <w:color w:val="auto"/>
          <w:sz w:val="24"/>
          <w:szCs w:val="24"/>
          <w:lang w:eastAsia="ar-SA"/>
        </w:rPr>
        <w:t xml:space="preserve">съответното приложение към </w:t>
      </w:r>
      <w:r w:rsidR="009C76D0" w:rsidRPr="00CB4FE3">
        <w:rPr>
          <w:color w:val="auto"/>
          <w:sz w:val="24"/>
          <w:szCs w:val="24"/>
          <w:lang w:eastAsia="ar-SA"/>
        </w:rPr>
        <w:t>Договора</w:t>
      </w:r>
      <w:r w:rsidR="009C76D0">
        <w:rPr>
          <w:color w:val="auto"/>
          <w:sz w:val="24"/>
          <w:szCs w:val="24"/>
          <w:lang w:eastAsia="ar-SA"/>
        </w:rPr>
        <w:t>/Заповедта</w:t>
      </w:r>
      <w:r w:rsidR="009C76D0" w:rsidRPr="00CB4FE3">
        <w:rPr>
          <w:color w:val="auto"/>
          <w:sz w:val="24"/>
          <w:szCs w:val="24"/>
          <w:lang w:eastAsia="ar-SA"/>
        </w:rPr>
        <w:t>)</w:t>
      </w:r>
      <w:r w:rsidR="009C76D0">
        <w:rPr>
          <w:color w:val="auto"/>
          <w:sz w:val="24"/>
          <w:szCs w:val="24"/>
          <w:lang w:eastAsia="ar-SA"/>
        </w:rPr>
        <w:t>, както и с</w:t>
      </w:r>
      <w:r w:rsidRPr="00447B82">
        <w:rPr>
          <w:color w:val="auto"/>
          <w:sz w:val="24"/>
          <w:szCs w:val="24"/>
          <w:lang w:eastAsia="ar-SA"/>
        </w:rPr>
        <w:t>видетелство за съдимост</w:t>
      </w:r>
      <w:r w:rsidR="009C76D0">
        <w:rPr>
          <w:color w:val="auto"/>
          <w:sz w:val="24"/>
          <w:szCs w:val="24"/>
          <w:lang w:eastAsia="ar-SA"/>
        </w:rPr>
        <w:t xml:space="preserve">. </w:t>
      </w:r>
      <w:r w:rsidR="00311DCE">
        <w:rPr>
          <w:b/>
          <w:color w:val="auto"/>
          <w:sz w:val="24"/>
          <w:szCs w:val="24"/>
          <w:lang w:eastAsia="ar-SA"/>
        </w:rPr>
        <w:tab/>
      </w:r>
    </w:p>
    <w:p w14:paraId="1D94CC5D" w14:textId="3BF196D9" w:rsidR="00E67C31" w:rsidRPr="001F110C" w:rsidRDefault="00E67C31" w:rsidP="009C76D0">
      <w:pPr>
        <w:pStyle w:val="Heading3"/>
        <w:rPr>
          <w:color w:val="auto"/>
          <w:sz w:val="24"/>
          <w:szCs w:val="24"/>
          <w:lang w:eastAsia="ar-SA"/>
        </w:rPr>
      </w:pPr>
      <w:bookmarkStart w:id="28" w:name="_Toc430155161"/>
      <w:r w:rsidRPr="001F110C">
        <w:rPr>
          <w:color w:val="auto"/>
          <w:sz w:val="24"/>
          <w:szCs w:val="24"/>
          <w:lang w:eastAsia="ar-SA"/>
        </w:rPr>
        <w:t>4.</w:t>
      </w:r>
      <w:proofErr w:type="spellStart"/>
      <w:r w:rsidRPr="001F110C">
        <w:rPr>
          <w:color w:val="auto"/>
          <w:sz w:val="24"/>
          <w:szCs w:val="24"/>
          <w:lang w:eastAsia="ar-SA"/>
        </w:rPr>
        <w:t>4</w:t>
      </w:r>
      <w:proofErr w:type="spellEnd"/>
      <w:r w:rsidRPr="001F110C">
        <w:rPr>
          <w:color w:val="auto"/>
          <w:sz w:val="24"/>
          <w:szCs w:val="24"/>
          <w:lang w:eastAsia="ar-SA"/>
        </w:rPr>
        <w:t>. Промяна на Партньор</w:t>
      </w:r>
      <w:bookmarkEnd w:id="28"/>
    </w:p>
    <w:p w14:paraId="3334DEAE" w14:textId="6F2AC8E8" w:rsidR="00E67C31" w:rsidRPr="00447B82" w:rsidRDefault="00311DCE"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тези случаи Бенефициентът изготвя и изпраща до </w:t>
      </w:r>
      <w:r w:rsidR="0088177D" w:rsidRPr="00447B82">
        <w:rPr>
          <w:color w:val="auto"/>
          <w:sz w:val="24"/>
          <w:szCs w:val="24"/>
          <w:lang w:eastAsia="ar-SA"/>
        </w:rPr>
        <w:t>УО</w:t>
      </w:r>
      <w:r w:rsidR="00E67C31" w:rsidRPr="00447B82">
        <w:rPr>
          <w:color w:val="auto"/>
          <w:sz w:val="24"/>
          <w:szCs w:val="24"/>
          <w:lang w:eastAsia="ar-SA"/>
        </w:rPr>
        <w:t xml:space="preserve"> заявление за промяна на Партньора, като аргументира причините за исканата промяна и прилага следните документи:</w:t>
      </w:r>
    </w:p>
    <w:p w14:paraId="0E4F9826" w14:textId="4A464ADF"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Приложение ІІ, част  І, т. 2 „Описание на партньора</w:t>
      </w:r>
      <w:r w:rsidR="00CC3C90">
        <w:rPr>
          <w:color w:val="auto"/>
          <w:sz w:val="24"/>
          <w:szCs w:val="24"/>
          <w:lang w:eastAsia="ar-SA"/>
        </w:rPr>
        <w:t>“</w:t>
      </w:r>
      <w:r w:rsidRPr="00447B82">
        <w:rPr>
          <w:color w:val="auto"/>
          <w:sz w:val="24"/>
          <w:szCs w:val="24"/>
          <w:lang w:eastAsia="ar-SA"/>
        </w:rPr>
        <w:t xml:space="preserve"> от Договора с описание на новите данни на партньорската организация;</w:t>
      </w:r>
    </w:p>
    <w:p w14:paraId="1E8CA29A" w14:textId="4D08A07A"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Копие от Булстат/ЕИК на партньорската организация с текст – „Вярно с оригинала</w:t>
      </w:r>
      <w:r w:rsidR="00CC3C90">
        <w:rPr>
          <w:color w:val="auto"/>
          <w:sz w:val="24"/>
          <w:szCs w:val="24"/>
          <w:lang w:eastAsia="ar-SA"/>
        </w:rPr>
        <w:t>“</w:t>
      </w:r>
      <w:r w:rsidRPr="00447B82">
        <w:rPr>
          <w:color w:val="auto"/>
          <w:sz w:val="24"/>
          <w:szCs w:val="24"/>
          <w:lang w:eastAsia="ar-SA"/>
        </w:rPr>
        <w:t>, подпис и печат;</w:t>
      </w:r>
    </w:p>
    <w:p w14:paraId="1446BBA6" w14:textId="47D7C18F" w:rsidR="00E67C31" w:rsidRPr="00447B82" w:rsidRDefault="00E67C31" w:rsidP="00125F3C">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Но</w:t>
      </w:r>
      <w:r w:rsidR="001F110C">
        <w:rPr>
          <w:color w:val="auto"/>
          <w:sz w:val="24"/>
          <w:szCs w:val="24"/>
          <w:lang w:eastAsia="ar-SA"/>
        </w:rPr>
        <w:t xml:space="preserve">ва Декларация за партньорство </w:t>
      </w:r>
      <w:r w:rsidRPr="00447B82">
        <w:rPr>
          <w:color w:val="auto"/>
          <w:sz w:val="24"/>
          <w:szCs w:val="24"/>
          <w:lang w:eastAsia="ar-SA"/>
        </w:rPr>
        <w:t>(</w:t>
      </w:r>
      <w:r w:rsidR="001F110C">
        <w:rPr>
          <w:color w:val="auto"/>
          <w:sz w:val="24"/>
          <w:szCs w:val="24"/>
          <w:lang w:eastAsia="ar-SA"/>
        </w:rPr>
        <w:t xml:space="preserve">съответното приложение към </w:t>
      </w:r>
      <w:r w:rsidRPr="00447B82">
        <w:rPr>
          <w:color w:val="auto"/>
          <w:sz w:val="24"/>
          <w:szCs w:val="24"/>
          <w:lang w:eastAsia="ar-SA"/>
        </w:rPr>
        <w:t>Договора</w:t>
      </w:r>
      <w:r w:rsidR="001F110C">
        <w:rPr>
          <w:color w:val="auto"/>
          <w:sz w:val="24"/>
          <w:szCs w:val="24"/>
          <w:lang w:eastAsia="ar-SA"/>
        </w:rPr>
        <w:t>/Заповедта</w:t>
      </w:r>
      <w:r w:rsidRPr="00447B82">
        <w:rPr>
          <w:color w:val="auto"/>
          <w:sz w:val="24"/>
          <w:szCs w:val="24"/>
          <w:lang w:eastAsia="ar-SA"/>
        </w:rPr>
        <w:t>)</w:t>
      </w:r>
      <w:r w:rsidR="001F110C">
        <w:rPr>
          <w:color w:val="auto"/>
          <w:sz w:val="24"/>
          <w:szCs w:val="24"/>
          <w:lang w:eastAsia="ar-SA"/>
        </w:rPr>
        <w:t xml:space="preserve"> - оригинал</w:t>
      </w:r>
      <w:r w:rsidRPr="00447B82">
        <w:rPr>
          <w:color w:val="auto"/>
          <w:sz w:val="24"/>
          <w:szCs w:val="24"/>
          <w:lang w:eastAsia="ar-SA"/>
        </w:rPr>
        <w:t>;</w:t>
      </w:r>
    </w:p>
    <w:p w14:paraId="789990A4" w14:textId="6D8F5606" w:rsidR="00E67C31" w:rsidRPr="00447B82" w:rsidRDefault="00E67C31" w:rsidP="00125F3C">
      <w:pPr>
        <w:numPr>
          <w:ilvl w:val="0"/>
          <w:numId w:val="1"/>
        </w:numPr>
        <w:suppressAutoHyphens/>
        <w:spacing w:line="360" w:lineRule="auto"/>
        <w:ind w:left="900"/>
        <w:jc w:val="both"/>
        <w:rPr>
          <w:color w:val="auto"/>
          <w:sz w:val="24"/>
          <w:szCs w:val="24"/>
          <w:lang w:eastAsia="ar-SA"/>
        </w:rPr>
      </w:pPr>
      <w:r w:rsidRPr="00447B82">
        <w:rPr>
          <w:color w:val="auto"/>
          <w:sz w:val="24"/>
          <w:szCs w:val="24"/>
          <w:lang w:eastAsia="ar-SA"/>
        </w:rPr>
        <w:t>Споразумение за партньорство (</w:t>
      </w:r>
      <w:r w:rsidR="001F110C">
        <w:rPr>
          <w:color w:val="auto"/>
          <w:sz w:val="24"/>
          <w:szCs w:val="24"/>
          <w:lang w:eastAsia="ar-SA"/>
        </w:rPr>
        <w:t xml:space="preserve">съответното приложение към </w:t>
      </w:r>
      <w:r w:rsidR="001F110C" w:rsidRPr="00447B82">
        <w:rPr>
          <w:color w:val="auto"/>
          <w:sz w:val="24"/>
          <w:szCs w:val="24"/>
          <w:lang w:eastAsia="ar-SA"/>
        </w:rPr>
        <w:t>Договора</w:t>
      </w:r>
      <w:r w:rsidR="001F110C">
        <w:rPr>
          <w:color w:val="auto"/>
          <w:sz w:val="24"/>
          <w:szCs w:val="24"/>
          <w:lang w:eastAsia="ar-SA"/>
        </w:rPr>
        <w:t>/Заповедта</w:t>
      </w:r>
      <w:r w:rsidRPr="00447B82">
        <w:rPr>
          <w:color w:val="auto"/>
          <w:sz w:val="24"/>
          <w:szCs w:val="24"/>
          <w:lang w:eastAsia="ar-SA"/>
        </w:rPr>
        <w:t>)</w:t>
      </w:r>
      <w:r w:rsidR="001F110C">
        <w:rPr>
          <w:color w:val="auto"/>
          <w:sz w:val="24"/>
          <w:szCs w:val="24"/>
          <w:lang w:eastAsia="ar-SA"/>
        </w:rPr>
        <w:t xml:space="preserve"> - оригинал</w:t>
      </w:r>
      <w:r w:rsidRPr="00447B82">
        <w:rPr>
          <w:color w:val="auto"/>
          <w:sz w:val="24"/>
          <w:szCs w:val="24"/>
          <w:lang w:eastAsia="ar-SA"/>
        </w:rPr>
        <w:t>;</w:t>
      </w:r>
    </w:p>
    <w:p w14:paraId="62606F5B" w14:textId="77777777" w:rsidR="001F110C" w:rsidRPr="00CB4FE3" w:rsidRDefault="001F110C" w:rsidP="001F110C">
      <w:pPr>
        <w:numPr>
          <w:ilvl w:val="0"/>
          <w:numId w:val="1"/>
        </w:numPr>
        <w:tabs>
          <w:tab w:val="num" w:pos="900"/>
        </w:tabs>
        <w:suppressAutoHyphens/>
        <w:spacing w:line="360" w:lineRule="auto"/>
        <w:ind w:left="900"/>
        <w:jc w:val="both"/>
        <w:rPr>
          <w:color w:val="auto"/>
          <w:sz w:val="24"/>
          <w:szCs w:val="24"/>
          <w:lang w:eastAsia="ar-SA"/>
        </w:rPr>
      </w:pPr>
      <w:r w:rsidRPr="00CB4FE3">
        <w:rPr>
          <w:color w:val="auto"/>
          <w:sz w:val="24"/>
          <w:szCs w:val="24"/>
          <w:lang w:eastAsia="ar-SA"/>
        </w:rPr>
        <w:t xml:space="preserve">Декларация по чл. 9, ал. 8 от Постановление № 107 на МС от 10.05.2014 г. за определяне на реда за предоставяне на безвъзмездна финансова помощ по програмите, </w:t>
      </w:r>
      <w:proofErr w:type="spellStart"/>
      <w:r w:rsidRPr="00CB4FE3">
        <w:rPr>
          <w:color w:val="auto"/>
          <w:sz w:val="24"/>
          <w:szCs w:val="24"/>
          <w:lang w:eastAsia="ar-SA"/>
        </w:rPr>
        <w:t>съфинансирани</w:t>
      </w:r>
      <w:proofErr w:type="spellEnd"/>
      <w:r w:rsidRPr="00CB4FE3">
        <w:rPr>
          <w:color w:val="auto"/>
          <w:sz w:val="24"/>
          <w:szCs w:val="24"/>
          <w:lang w:eastAsia="ar-SA"/>
        </w:rPr>
        <w:t xml:space="preserve"> от Европейския фонд за регионално развитие, Европейския социален фонд, </w:t>
      </w:r>
      <w:proofErr w:type="spellStart"/>
      <w:r w:rsidRPr="00CB4FE3">
        <w:rPr>
          <w:color w:val="auto"/>
          <w:sz w:val="24"/>
          <w:szCs w:val="24"/>
          <w:lang w:eastAsia="ar-SA"/>
        </w:rPr>
        <w:t>Кохезионния</w:t>
      </w:r>
      <w:proofErr w:type="spellEnd"/>
      <w:r w:rsidRPr="00CB4FE3">
        <w:rPr>
          <w:color w:val="auto"/>
          <w:sz w:val="24"/>
          <w:szCs w:val="24"/>
          <w:lang w:eastAsia="ar-SA"/>
        </w:rPr>
        <w:t xml:space="preserve"> фонд на Европейския съюз и Европейския фонд за морско дело и рибарство за периода 2014 – 2020 г.</w:t>
      </w:r>
      <w:r w:rsidRPr="00CB4FE3">
        <w:rPr>
          <w:b/>
          <w:color w:val="auto"/>
          <w:sz w:val="24"/>
          <w:szCs w:val="24"/>
          <w:lang w:eastAsia="ar-SA"/>
        </w:rPr>
        <w:t>или</w:t>
      </w:r>
      <w:r w:rsidRPr="00CB4FE3">
        <w:rPr>
          <w:color w:val="auto"/>
          <w:sz w:val="24"/>
          <w:szCs w:val="24"/>
          <w:lang w:eastAsia="ar-SA"/>
        </w:rPr>
        <w:t xml:space="preserve">  Декларация на конкретния бенефициент/партньора по чл.  9 от Постановление № 107/10.05.2014 г. на Министерския съвет и по смисъла на чл.  106, параграф 1, чл. 107, параграф 1 и чл. 109, параграф 2, буква „а“ от Регл</w:t>
      </w:r>
      <w:r>
        <w:rPr>
          <w:color w:val="auto"/>
          <w:sz w:val="24"/>
          <w:szCs w:val="24"/>
          <w:lang w:eastAsia="ar-SA"/>
        </w:rPr>
        <w:t xml:space="preserve">амент (ЕС, ЕВРАТОМ) № 966/2012 </w:t>
      </w:r>
      <w:r w:rsidRPr="00CB4FE3">
        <w:rPr>
          <w:color w:val="auto"/>
          <w:sz w:val="24"/>
          <w:szCs w:val="24"/>
          <w:lang w:eastAsia="ar-SA"/>
        </w:rPr>
        <w:t>на новото лице, представляващо Бенефициента (</w:t>
      </w:r>
      <w:r>
        <w:rPr>
          <w:color w:val="auto"/>
          <w:sz w:val="24"/>
          <w:szCs w:val="24"/>
          <w:lang w:eastAsia="ar-SA"/>
        </w:rPr>
        <w:t xml:space="preserve">съответното приложение към </w:t>
      </w:r>
      <w:r w:rsidRPr="00CB4FE3">
        <w:rPr>
          <w:color w:val="auto"/>
          <w:sz w:val="24"/>
          <w:szCs w:val="24"/>
          <w:lang w:eastAsia="ar-SA"/>
        </w:rPr>
        <w:t>Договора</w:t>
      </w:r>
      <w:r>
        <w:rPr>
          <w:color w:val="auto"/>
          <w:sz w:val="24"/>
          <w:szCs w:val="24"/>
          <w:lang w:eastAsia="ar-SA"/>
        </w:rPr>
        <w:t>/Заповедта</w:t>
      </w:r>
      <w:r w:rsidRPr="00CB4FE3">
        <w:rPr>
          <w:color w:val="auto"/>
          <w:sz w:val="24"/>
          <w:szCs w:val="24"/>
          <w:lang w:eastAsia="ar-SA"/>
        </w:rPr>
        <w:t>) - оригинал;</w:t>
      </w:r>
    </w:p>
    <w:p w14:paraId="1060775A" w14:textId="2B10D071" w:rsidR="0088177D" w:rsidRPr="00D66E23" w:rsidRDefault="00E67C31" w:rsidP="00D66E23">
      <w:pPr>
        <w:numPr>
          <w:ilvl w:val="0"/>
          <w:numId w:val="1"/>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Свидетелство за съдимост на новото лице, представляващо официално Бенефициента – когато партньорът ще разходва средства;</w:t>
      </w:r>
    </w:p>
    <w:p w14:paraId="08669E04" w14:textId="65867DFB" w:rsidR="0088177D" w:rsidRPr="00D66E23" w:rsidRDefault="00E67C31" w:rsidP="001F110C">
      <w:pPr>
        <w:pStyle w:val="Heading3"/>
        <w:rPr>
          <w:color w:val="auto"/>
          <w:sz w:val="24"/>
          <w:szCs w:val="24"/>
          <w:lang w:eastAsia="ar-SA"/>
        </w:rPr>
      </w:pPr>
      <w:bookmarkStart w:id="29" w:name="_Toc430155162"/>
      <w:r w:rsidRPr="00D66E23">
        <w:rPr>
          <w:color w:val="auto"/>
          <w:sz w:val="24"/>
          <w:szCs w:val="24"/>
          <w:lang w:eastAsia="ar-SA"/>
        </w:rPr>
        <w:lastRenderedPageBreak/>
        <w:t>4.</w:t>
      </w:r>
      <w:r w:rsidR="0088177D" w:rsidRPr="00D66E23">
        <w:rPr>
          <w:color w:val="auto"/>
          <w:sz w:val="24"/>
          <w:szCs w:val="24"/>
          <w:lang w:eastAsia="ar-SA"/>
        </w:rPr>
        <w:t>5</w:t>
      </w:r>
      <w:r w:rsidRPr="00D66E23">
        <w:rPr>
          <w:color w:val="auto"/>
          <w:sz w:val="24"/>
          <w:szCs w:val="24"/>
          <w:lang w:eastAsia="ar-SA"/>
        </w:rPr>
        <w:t xml:space="preserve">. </w:t>
      </w:r>
      <w:r w:rsidR="00311DCE" w:rsidRPr="00D66E23">
        <w:rPr>
          <w:color w:val="auto"/>
          <w:sz w:val="24"/>
          <w:szCs w:val="24"/>
          <w:lang w:eastAsia="ar-SA"/>
        </w:rPr>
        <w:t>Промяна на бюджета</w:t>
      </w:r>
      <w:bookmarkEnd w:id="29"/>
      <w:r w:rsidR="00311DCE" w:rsidRPr="00D66E23">
        <w:rPr>
          <w:color w:val="auto"/>
          <w:sz w:val="24"/>
          <w:szCs w:val="24"/>
          <w:lang w:eastAsia="ar-SA"/>
        </w:rPr>
        <w:t xml:space="preserve"> </w:t>
      </w:r>
    </w:p>
    <w:p w14:paraId="59A6E352" w14:textId="0CF09EBE" w:rsidR="00311DCE" w:rsidRDefault="00311DCE" w:rsidP="0094713B">
      <w:pPr>
        <w:tabs>
          <w:tab w:val="left" w:pos="720"/>
          <w:tab w:val="left" w:pos="900"/>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3477AD">
        <w:rPr>
          <w:color w:val="auto"/>
          <w:sz w:val="24"/>
          <w:szCs w:val="24"/>
          <w:lang w:eastAsia="ar-SA"/>
        </w:rPr>
        <w:t xml:space="preserve">При </w:t>
      </w:r>
      <w:r w:rsidR="0094713B" w:rsidRPr="0094713B">
        <w:rPr>
          <w:color w:val="auto"/>
          <w:sz w:val="24"/>
          <w:szCs w:val="24"/>
          <w:lang w:eastAsia="ar-SA"/>
        </w:rPr>
        <w:t>промяна на първоначалните стойности на типовете разходи, когато се извършва преразпределение на средствата в бюджета на проекта, водещо до увеличаване или намаляване с повече от 15 % на договорените в бюджета стойности по типове разходи.</w:t>
      </w:r>
    </w:p>
    <w:p w14:paraId="3AFEC6E5" w14:textId="5971903E" w:rsidR="005E1DC9" w:rsidRPr="00447B82" w:rsidRDefault="00311DCE" w:rsidP="00E53B58">
      <w:pPr>
        <w:tabs>
          <w:tab w:val="left" w:pos="720"/>
          <w:tab w:val="left" w:pos="900"/>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тези случаи Бенефициентът изготвя и изпраща до </w:t>
      </w:r>
      <w:r w:rsidR="0088177D" w:rsidRPr="00447B82">
        <w:rPr>
          <w:color w:val="auto"/>
          <w:sz w:val="24"/>
          <w:szCs w:val="24"/>
          <w:lang w:eastAsia="ar-SA"/>
        </w:rPr>
        <w:t>УО</w:t>
      </w:r>
      <w:r w:rsidR="005E1DC9" w:rsidRPr="00447B82">
        <w:rPr>
          <w:color w:val="auto"/>
          <w:sz w:val="24"/>
          <w:szCs w:val="24"/>
          <w:lang w:eastAsia="ar-SA"/>
        </w:rPr>
        <w:t>:</w:t>
      </w:r>
    </w:p>
    <w:p w14:paraId="260B7881" w14:textId="2659F8D3" w:rsidR="005E1DC9" w:rsidRPr="00311DCE" w:rsidRDefault="00E67C31" w:rsidP="002A113B">
      <w:pPr>
        <w:pStyle w:val="ListParagraph"/>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sidRPr="00CC3C90">
        <w:rPr>
          <w:b/>
          <w:color w:val="auto"/>
          <w:sz w:val="24"/>
          <w:szCs w:val="24"/>
          <w:lang w:eastAsia="ar-SA"/>
        </w:rPr>
        <w:t>заявление за исканата промяна на бюджета</w:t>
      </w:r>
      <w:r w:rsidRPr="00311DCE">
        <w:rPr>
          <w:color w:val="auto"/>
          <w:sz w:val="24"/>
          <w:szCs w:val="24"/>
          <w:lang w:eastAsia="ar-SA"/>
        </w:rPr>
        <w:t>, като задължително аргументира причините за промените на вс</w:t>
      </w:r>
      <w:r w:rsidR="005E1DC9" w:rsidRPr="00311DCE">
        <w:rPr>
          <w:color w:val="auto"/>
          <w:sz w:val="24"/>
          <w:szCs w:val="24"/>
          <w:lang w:eastAsia="ar-SA"/>
        </w:rPr>
        <w:t>е</w:t>
      </w:r>
      <w:r w:rsidRPr="00311DCE">
        <w:rPr>
          <w:color w:val="auto"/>
          <w:sz w:val="24"/>
          <w:szCs w:val="24"/>
          <w:lang w:eastAsia="ar-SA"/>
        </w:rPr>
        <w:t>к</w:t>
      </w:r>
      <w:r w:rsidR="005E1DC9" w:rsidRPr="00311DCE">
        <w:rPr>
          <w:color w:val="auto"/>
          <w:sz w:val="24"/>
          <w:szCs w:val="24"/>
          <w:lang w:eastAsia="ar-SA"/>
        </w:rPr>
        <w:t>и</w:t>
      </w:r>
      <w:r w:rsidRPr="00311DCE">
        <w:rPr>
          <w:color w:val="auto"/>
          <w:sz w:val="24"/>
          <w:szCs w:val="24"/>
          <w:lang w:eastAsia="ar-SA"/>
        </w:rPr>
        <w:t xml:space="preserve"> от изменените </w:t>
      </w:r>
      <w:r w:rsidR="00744F9E">
        <w:rPr>
          <w:color w:val="auto"/>
          <w:sz w:val="24"/>
          <w:szCs w:val="24"/>
          <w:lang w:eastAsia="ar-SA"/>
        </w:rPr>
        <w:t>типове разходи</w:t>
      </w:r>
      <w:r w:rsidRPr="00311DCE">
        <w:rPr>
          <w:color w:val="auto"/>
          <w:sz w:val="24"/>
          <w:szCs w:val="24"/>
          <w:lang w:eastAsia="ar-SA"/>
        </w:rPr>
        <w:t xml:space="preserve">, както и как тези промени ще се отразят на съответните дейности, заложени в Договора. </w:t>
      </w:r>
      <w:r w:rsidR="005E1DC9" w:rsidRPr="00311DCE">
        <w:rPr>
          <w:color w:val="auto"/>
          <w:sz w:val="24"/>
          <w:szCs w:val="24"/>
          <w:lang w:eastAsia="ar-SA"/>
        </w:rPr>
        <w:t xml:space="preserve">Задължително е да се посочи </w:t>
      </w:r>
      <w:r w:rsidR="005E1DC9" w:rsidRPr="00CC3C90">
        <w:rPr>
          <w:b/>
          <w:color w:val="auto"/>
          <w:sz w:val="24"/>
          <w:szCs w:val="24"/>
          <w:lang w:eastAsia="ar-SA"/>
        </w:rPr>
        <w:t>връзката между изпълняваните дейности и исканите промени в бюджета.</w:t>
      </w:r>
    </w:p>
    <w:p w14:paraId="2D1F4AED" w14:textId="35554296" w:rsidR="00E67C31" w:rsidRPr="00311DCE" w:rsidRDefault="005E1DC9" w:rsidP="002A113B">
      <w:pPr>
        <w:pStyle w:val="ListParagraph"/>
        <w:numPr>
          <w:ilvl w:val="0"/>
          <w:numId w:val="11"/>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sidRPr="00CC3C90">
        <w:rPr>
          <w:b/>
          <w:color w:val="auto"/>
          <w:sz w:val="24"/>
          <w:szCs w:val="24"/>
          <w:lang w:eastAsia="ar-SA"/>
        </w:rPr>
        <w:t xml:space="preserve">попълнена </w:t>
      </w:r>
      <w:r w:rsidR="00E67C31" w:rsidRPr="00CC3C90">
        <w:rPr>
          <w:b/>
          <w:color w:val="auto"/>
          <w:sz w:val="24"/>
          <w:szCs w:val="24"/>
          <w:lang w:eastAsia="ar-SA"/>
        </w:rPr>
        <w:t>форма за</w:t>
      </w:r>
      <w:r w:rsidR="00E67C31" w:rsidRPr="00CC3C90">
        <w:rPr>
          <w:b/>
          <w:color w:val="FF0000"/>
          <w:sz w:val="24"/>
          <w:szCs w:val="24"/>
          <w:lang w:eastAsia="ar-SA"/>
        </w:rPr>
        <w:t xml:space="preserve"> </w:t>
      </w:r>
      <w:r w:rsidR="00E67C31" w:rsidRPr="00CC3C90">
        <w:rPr>
          <w:b/>
          <w:color w:val="auto"/>
          <w:sz w:val="24"/>
          <w:szCs w:val="24"/>
          <w:lang w:eastAsia="ar-SA"/>
        </w:rPr>
        <w:t>„Изменение  на бюджет</w:t>
      </w:r>
      <w:r w:rsidR="00CC3C90">
        <w:rPr>
          <w:b/>
          <w:color w:val="auto"/>
          <w:sz w:val="24"/>
          <w:szCs w:val="24"/>
          <w:lang w:eastAsia="ar-SA"/>
        </w:rPr>
        <w:t>“</w:t>
      </w:r>
      <w:r w:rsidR="00E67C31" w:rsidRPr="00311DCE">
        <w:rPr>
          <w:color w:val="auto"/>
          <w:sz w:val="24"/>
          <w:szCs w:val="24"/>
          <w:lang w:eastAsia="ar-SA"/>
        </w:rPr>
        <w:t xml:space="preserve"> (</w:t>
      </w:r>
      <w:r w:rsidR="00E67C31" w:rsidRPr="00A670FD">
        <w:rPr>
          <w:i/>
          <w:color w:val="auto"/>
          <w:sz w:val="24"/>
          <w:szCs w:val="24"/>
          <w:lang w:eastAsia="ar-SA"/>
        </w:rPr>
        <w:t>Приложение № 9 или 10</w:t>
      </w:r>
      <w:r w:rsidR="00744F9E" w:rsidRPr="00A670FD">
        <w:rPr>
          <w:color w:val="auto"/>
          <w:sz w:val="24"/>
          <w:szCs w:val="24"/>
          <w:lang w:eastAsia="ar-SA"/>
        </w:rPr>
        <w:t>).</w:t>
      </w:r>
    </w:p>
    <w:p w14:paraId="040D319A" w14:textId="074DBF3A" w:rsidR="00A00344" w:rsidRPr="00436FBE" w:rsidRDefault="00A00344" w:rsidP="00883476">
      <w:pPr>
        <w:pStyle w:val="Heading3"/>
        <w:rPr>
          <w:color w:val="auto"/>
          <w:sz w:val="24"/>
          <w:szCs w:val="24"/>
          <w:lang w:eastAsia="en-US"/>
        </w:rPr>
      </w:pPr>
      <w:bookmarkStart w:id="30" w:name="_Toc430155163"/>
      <w:r w:rsidRPr="00436FBE">
        <w:rPr>
          <w:color w:val="auto"/>
          <w:sz w:val="24"/>
          <w:szCs w:val="24"/>
          <w:lang w:eastAsia="en-US"/>
        </w:rPr>
        <w:t>4.</w:t>
      </w:r>
      <w:r w:rsidR="00883476">
        <w:rPr>
          <w:color w:val="auto"/>
          <w:sz w:val="24"/>
          <w:szCs w:val="24"/>
          <w:lang w:eastAsia="en-US"/>
        </w:rPr>
        <w:t>6.</w:t>
      </w:r>
      <w:r w:rsidRPr="00436FBE">
        <w:rPr>
          <w:color w:val="auto"/>
          <w:sz w:val="24"/>
          <w:szCs w:val="24"/>
          <w:lang w:eastAsia="en-US"/>
        </w:rPr>
        <w:t xml:space="preserve"> Замяна на членове от екипа за организация и управление на проекта</w:t>
      </w:r>
      <w:bookmarkEnd w:id="30"/>
      <w:r w:rsidRPr="00436FBE">
        <w:rPr>
          <w:color w:val="auto"/>
          <w:sz w:val="24"/>
          <w:szCs w:val="24"/>
          <w:lang w:eastAsia="en-US"/>
        </w:rPr>
        <w:t xml:space="preserve"> </w:t>
      </w:r>
    </w:p>
    <w:p w14:paraId="609F7D71" w14:textId="66B29BB0" w:rsidR="00E67C31" w:rsidRPr="00447B82" w:rsidRDefault="00A00344" w:rsidP="0057614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4"/>
          <w:szCs w:val="24"/>
          <w:lang w:eastAsia="en-US"/>
        </w:rPr>
      </w:pPr>
      <w:r w:rsidRPr="003477AD">
        <w:rPr>
          <w:sz w:val="24"/>
          <w:szCs w:val="24"/>
          <w:lang w:eastAsia="en-US"/>
        </w:rPr>
        <w:t xml:space="preserve">Бенефициентът изготвя и изпраща до УО </w:t>
      </w:r>
      <w:r w:rsidR="003477AD">
        <w:rPr>
          <w:sz w:val="24"/>
          <w:szCs w:val="24"/>
          <w:lang w:eastAsia="en-US"/>
        </w:rPr>
        <w:t>заявление</w:t>
      </w:r>
      <w:r w:rsidRPr="003477AD">
        <w:rPr>
          <w:sz w:val="24"/>
          <w:szCs w:val="24"/>
          <w:lang w:eastAsia="en-US"/>
        </w:rPr>
        <w:t xml:space="preserve"> за исканата промяна, като задължително аргументира причините за промяната. За да бъде приета исканата промяна, Бенефициентът трябва да осигури кандидат с аналогична или по-висока квалификация и опит и </w:t>
      </w:r>
      <w:r w:rsidRPr="003477AD">
        <w:rPr>
          <w:b/>
          <w:sz w:val="24"/>
          <w:szCs w:val="24"/>
          <w:lang w:eastAsia="en-US"/>
        </w:rPr>
        <w:t>задължително да приложи автобиография</w:t>
      </w:r>
      <w:r w:rsidRPr="003477AD">
        <w:rPr>
          <w:sz w:val="24"/>
          <w:szCs w:val="24"/>
          <w:lang w:eastAsia="en-US"/>
        </w:rPr>
        <w:t xml:space="preserve"> (СV) на </w:t>
      </w:r>
      <w:proofErr w:type="spellStart"/>
      <w:r w:rsidRPr="003477AD">
        <w:rPr>
          <w:sz w:val="24"/>
          <w:szCs w:val="24"/>
          <w:lang w:eastAsia="en-US"/>
        </w:rPr>
        <w:t>новопредложения</w:t>
      </w:r>
      <w:proofErr w:type="spellEnd"/>
      <w:r w:rsidRPr="003477AD">
        <w:rPr>
          <w:sz w:val="24"/>
          <w:szCs w:val="24"/>
          <w:lang w:eastAsia="en-US"/>
        </w:rPr>
        <w:t xml:space="preserve"> кандидат за член на екипа, съгласно образеца в пакета документи за кандидатстване. Необходимо е да бъде представена подробна и изчерпателна обосновка за исканата промяна от страна на Бенефициента.</w:t>
      </w:r>
      <w:r w:rsidR="00E67C31" w:rsidRPr="00447B82">
        <w:rPr>
          <w:color w:val="auto"/>
          <w:sz w:val="24"/>
          <w:szCs w:val="24"/>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9180"/>
      </w:tblGrid>
      <w:tr w:rsidR="00E67C31" w:rsidRPr="00447B82" w14:paraId="437FE37A" w14:textId="77777777" w:rsidTr="00F13595">
        <w:tc>
          <w:tcPr>
            <w:tcW w:w="9360" w:type="dxa"/>
            <w:tcBorders>
              <w:top w:val="single" w:sz="4" w:space="0" w:color="auto"/>
              <w:left w:val="single" w:sz="4" w:space="0" w:color="auto"/>
              <w:bottom w:val="single" w:sz="4" w:space="0" w:color="auto"/>
              <w:right w:val="single" w:sz="4" w:space="0" w:color="auto"/>
            </w:tcBorders>
            <w:shd w:val="clear" w:color="auto" w:fill="FFFF99"/>
          </w:tcPr>
          <w:p w14:paraId="619C47EB" w14:textId="5B936455" w:rsidR="00E67C31" w:rsidRPr="00447B82" w:rsidRDefault="00E67C31" w:rsidP="009D0910">
            <w:pPr>
              <w:suppressAutoHyphens/>
              <w:spacing w:line="360" w:lineRule="auto"/>
              <w:jc w:val="both"/>
              <w:rPr>
                <w:b/>
                <w:color w:val="auto"/>
                <w:sz w:val="24"/>
                <w:szCs w:val="24"/>
                <w:lang w:eastAsia="ar-SA"/>
              </w:rPr>
            </w:pPr>
            <w:r w:rsidRPr="00447B82">
              <w:rPr>
                <w:b/>
                <w:color w:val="auto"/>
                <w:sz w:val="24"/>
                <w:szCs w:val="24"/>
                <w:lang w:eastAsia="ar-SA"/>
              </w:rPr>
              <w:t xml:space="preserve">Всички промени по Договорите, одобрени чрез сключване на Допълнително споразумение, влизат в сила от датата на </w:t>
            </w:r>
            <w:r w:rsidR="003477AD">
              <w:rPr>
                <w:b/>
                <w:color w:val="auto"/>
                <w:sz w:val="24"/>
                <w:szCs w:val="24"/>
                <w:lang w:eastAsia="ar-SA"/>
              </w:rPr>
              <w:t>п</w:t>
            </w:r>
            <w:r w:rsidR="009D0910">
              <w:rPr>
                <w:b/>
                <w:color w:val="auto"/>
                <w:sz w:val="24"/>
                <w:szCs w:val="24"/>
                <w:lang w:eastAsia="ar-SA"/>
              </w:rPr>
              <w:t>оследния подпис върху Допълнителното споразумение.</w:t>
            </w:r>
          </w:p>
        </w:tc>
      </w:tr>
    </w:tbl>
    <w:p w14:paraId="1C46A8BF" w14:textId="77777777" w:rsidR="00E67C31" w:rsidRPr="00447B82" w:rsidRDefault="00E67C31" w:rsidP="0044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color w:val="auto"/>
          <w:sz w:val="24"/>
          <w:szCs w:val="24"/>
          <w:lang w:eastAsia="en-US"/>
        </w:rPr>
      </w:pPr>
    </w:p>
    <w:p w14:paraId="32528002" w14:textId="22059D0D" w:rsidR="002F41CE" w:rsidRDefault="00311DCE" w:rsidP="002F41CE">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В случаите, когато се налага Бенефициентът да </w:t>
      </w:r>
      <w:r w:rsidR="00E67C31" w:rsidRPr="00447B82">
        <w:rPr>
          <w:b/>
          <w:color w:val="auto"/>
          <w:sz w:val="24"/>
          <w:szCs w:val="24"/>
          <w:lang w:eastAsia="ar-SA"/>
        </w:rPr>
        <w:t>представи допълнително документи</w:t>
      </w:r>
      <w:r w:rsidR="00E67C31" w:rsidRPr="00447B82">
        <w:rPr>
          <w:color w:val="auto"/>
          <w:sz w:val="24"/>
          <w:szCs w:val="24"/>
          <w:lang w:eastAsia="ar-SA"/>
        </w:rPr>
        <w:t xml:space="preserve">, </w:t>
      </w:r>
      <w:r w:rsidR="00E67C31" w:rsidRPr="00447B82">
        <w:rPr>
          <w:b/>
          <w:color w:val="auto"/>
          <w:sz w:val="24"/>
          <w:szCs w:val="24"/>
          <w:lang w:eastAsia="ar-SA"/>
        </w:rPr>
        <w:t>изясняващи обстоятелствата по поисканите промени</w:t>
      </w:r>
      <w:r w:rsidR="00E67C31" w:rsidRPr="00447B82">
        <w:rPr>
          <w:color w:val="auto"/>
          <w:sz w:val="24"/>
          <w:szCs w:val="24"/>
          <w:lang w:eastAsia="ar-SA"/>
        </w:rPr>
        <w:t>, срокът за обработка на заявлението се прекъсва. В момента на представянето на изисканите документи</w:t>
      </w:r>
      <w:r>
        <w:rPr>
          <w:color w:val="auto"/>
          <w:sz w:val="24"/>
          <w:szCs w:val="24"/>
          <w:lang w:eastAsia="ar-SA"/>
        </w:rPr>
        <w:t>,</w:t>
      </w:r>
      <w:r w:rsidR="00E67C31" w:rsidRPr="00447B82">
        <w:rPr>
          <w:color w:val="auto"/>
          <w:sz w:val="24"/>
          <w:szCs w:val="24"/>
          <w:lang w:eastAsia="ar-SA"/>
        </w:rPr>
        <w:t xml:space="preserve"> срокът започва да тече отново.</w:t>
      </w:r>
      <w:bookmarkStart w:id="31" w:name="OLE_LINK2"/>
      <w:bookmarkStart w:id="32" w:name="OLE_LINK1"/>
    </w:p>
    <w:p w14:paraId="0198FD07" w14:textId="6E239664" w:rsidR="00932340" w:rsidRPr="003E413A" w:rsidRDefault="00932340" w:rsidP="00932340">
      <w:pPr>
        <w:pStyle w:val="Heading1"/>
        <w:rPr>
          <w:bCs w:val="0"/>
          <w:iCs/>
          <w:color w:val="auto"/>
          <w:sz w:val="24"/>
          <w:szCs w:val="24"/>
          <w:lang w:eastAsia="ar-SA"/>
        </w:rPr>
      </w:pPr>
      <w:bookmarkStart w:id="33" w:name="_Toc429655020"/>
      <w:bookmarkStart w:id="34" w:name="_Toc430155164"/>
      <w:r w:rsidRPr="003E413A">
        <w:rPr>
          <w:bCs w:val="0"/>
          <w:iCs/>
          <w:color w:val="auto"/>
          <w:sz w:val="24"/>
          <w:szCs w:val="24"/>
          <w:lang w:val="en-US" w:eastAsia="ar-SA"/>
        </w:rPr>
        <w:lastRenderedPageBreak/>
        <w:t>IV</w:t>
      </w:r>
      <w:r w:rsidRPr="003E413A">
        <w:rPr>
          <w:bCs w:val="0"/>
          <w:iCs/>
          <w:color w:val="auto"/>
          <w:sz w:val="24"/>
          <w:szCs w:val="24"/>
          <w:lang w:eastAsia="ar-SA"/>
        </w:rPr>
        <w:t>. ВЕРИФИКАЦИЯ</w:t>
      </w:r>
      <w:bookmarkEnd w:id="33"/>
      <w:r w:rsidRPr="003E413A">
        <w:rPr>
          <w:bCs w:val="0"/>
          <w:iCs/>
          <w:color w:val="auto"/>
          <w:sz w:val="24"/>
          <w:szCs w:val="24"/>
          <w:lang w:eastAsia="ar-SA"/>
        </w:rPr>
        <w:t xml:space="preserve"> НА ИЗВЪРШЕНИТЕ ДЕЙНОСТИ И РАЗХОДИ</w:t>
      </w:r>
      <w:bookmarkEnd w:id="34"/>
    </w:p>
    <w:p w14:paraId="652F9DED" w14:textId="77777777" w:rsidR="00932340" w:rsidRPr="00932340" w:rsidRDefault="00932340" w:rsidP="00932340">
      <w:pPr>
        <w:spacing w:after="60" w:line="360" w:lineRule="auto"/>
        <w:ind w:firstLine="709"/>
        <w:jc w:val="both"/>
        <w:rPr>
          <w:bCs/>
          <w:color w:val="auto"/>
          <w:sz w:val="24"/>
          <w:szCs w:val="24"/>
          <w:lang w:eastAsia="en-US"/>
        </w:rPr>
      </w:pPr>
      <w:r w:rsidRPr="00932340">
        <w:rPr>
          <w:bCs/>
          <w:color w:val="auto"/>
          <w:sz w:val="24"/>
          <w:szCs w:val="24"/>
          <w:lang w:eastAsia="en-US"/>
        </w:rPr>
        <w:t>Верифицирането на разходите от Управляващия орган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операции по Оперативната програма.</w:t>
      </w:r>
    </w:p>
    <w:p w14:paraId="6B0EC671" w14:textId="369F75BB" w:rsidR="00932340" w:rsidRPr="00447B82" w:rsidRDefault="00932340" w:rsidP="00166BDB">
      <w:pPr>
        <w:tabs>
          <w:tab w:val="left" w:pos="720"/>
        </w:tabs>
        <w:suppressAutoHyphens/>
        <w:spacing w:line="360" w:lineRule="auto"/>
        <w:ind w:firstLine="709"/>
        <w:jc w:val="both"/>
        <w:rPr>
          <w:color w:val="auto"/>
          <w:sz w:val="24"/>
          <w:szCs w:val="24"/>
          <w:lang w:eastAsia="ar-SA"/>
        </w:rPr>
      </w:pPr>
      <w:r w:rsidRPr="00447B82">
        <w:rPr>
          <w:color w:val="auto"/>
          <w:sz w:val="24"/>
          <w:szCs w:val="24"/>
          <w:lang w:eastAsia="ar-SA"/>
        </w:rPr>
        <w:t xml:space="preserve">Верифицирането на разходите от бенефициент включва административния, финансовия и техническия аспект на </w:t>
      </w:r>
      <w:proofErr w:type="spellStart"/>
      <w:r w:rsidRPr="00447B82">
        <w:rPr>
          <w:color w:val="auto"/>
          <w:sz w:val="24"/>
          <w:szCs w:val="24"/>
          <w:lang w:eastAsia="ar-SA"/>
        </w:rPr>
        <w:t>съфинансираните</w:t>
      </w:r>
      <w:proofErr w:type="spellEnd"/>
      <w:r w:rsidRPr="00447B82">
        <w:rPr>
          <w:color w:val="auto"/>
          <w:sz w:val="24"/>
          <w:szCs w:val="24"/>
          <w:lang w:eastAsia="ar-SA"/>
        </w:rPr>
        <w:t xml:space="preserve"> операции за проверка и потвърждаване на допустимостта на извършени разходи в съответствие на </w:t>
      </w:r>
      <w:r w:rsidRPr="002A437B">
        <w:rPr>
          <w:color w:val="auto"/>
          <w:sz w:val="24"/>
          <w:szCs w:val="24"/>
          <w:lang w:eastAsia="ar-SA"/>
        </w:rPr>
        <w:t xml:space="preserve">чл. </w:t>
      </w:r>
      <w:r w:rsidRPr="000F2B3E">
        <w:rPr>
          <w:color w:val="auto"/>
          <w:sz w:val="24"/>
          <w:szCs w:val="24"/>
          <w:lang w:eastAsia="ar-SA"/>
        </w:rPr>
        <w:t>65</w:t>
      </w:r>
      <w:r w:rsidRPr="000F2B3E">
        <w:t xml:space="preserve"> </w:t>
      </w:r>
      <w:r w:rsidRPr="000F2B3E">
        <w:rPr>
          <w:color w:val="auto"/>
          <w:sz w:val="24"/>
          <w:szCs w:val="24"/>
          <w:lang w:eastAsia="ar-SA"/>
        </w:rPr>
        <w:t>от Регламент (ЕО) № 1303/2013</w:t>
      </w:r>
      <w:r>
        <w:rPr>
          <w:color w:val="auto"/>
          <w:sz w:val="24"/>
          <w:szCs w:val="24"/>
          <w:lang w:val="en-US" w:eastAsia="ar-SA"/>
        </w:rPr>
        <w:t>,</w:t>
      </w:r>
      <w:r w:rsidRPr="000F2B3E">
        <w:t xml:space="preserve"> </w:t>
      </w:r>
      <w:r w:rsidRPr="000F2B3E">
        <w:rPr>
          <w:color w:val="auto"/>
          <w:sz w:val="24"/>
          <w:szCs w:val="24"/>
          <w:lang w:eastAsia="ar-SA"/>
        </w:rPr>
        <w:t>Постановление № 119 от 20 май 2014 г.</w:t>
      </w:r>
      <w:r w:rsidRPr="00447B82">
        <w:rPr>
          <w:color w:val="auto"/>
          <w:sz w:val="24"/>
          <w:szCs w:val="24"/>
          <w:lang w:eastAsia="ar-SA"/>
        </w:rPr>
        <w:t xml:space="preserve">, указания от Министерство на финансите, други приложими нормативни актове, насоки за кандидатстване или инструкции и приложения към тях, тръжни документи и сключени договори и др. </w:t>
      </w:r>
    </w:p>
    <w:p w14:paraId="17771585" w14:textId="544AC3C7" w:rsidR="00932340" w:rsidRPr="00932340" w:rsidRDefault="00932340" w:rsidP="00673305">
      <w:pPr>
        <w:tabs>
          <w:tab w:val="left" w:pos="993"/>
          <w:tab w:val="num" w:pos="1418"/>
        </w:tabs>
        <w:spacing w:after="60" w:line="360" w:lineRule="auto"/>
        <w:ind w:firstLine="684"/>
        <w:jc w:val="both"/>
        <w:rPr>
          <w:color w:val="auto"/>
          <w:sz w:val="24"/>
          <w:szCs w:val="24"/>
          <w:lang w:eastAsia="en-US"/>
        </w:rPr>
      </w:pPr>
      <w:r w:rsidRPr="00932340">
        <w:rPr>
          <w:color w:val="auto"/>
          <w:sz w:val="24"/>
          <w:szCs w:val="24"/>
          <w:lang w:eastAsia="en-US"/>
        </w:rPr>
        <w:t xml:space="preserve">Управляващият орган отговаря за верифициране на разходите, извършени от бенефициентите по Оперативната програма. 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4E813B60" w14:textId="4CF99190" w:rsidR="00932340" w:rsidRPr="00932340" w:rsidRDefault="00932340" w:rsidP="00673305">
      <w:pPr>
        <w:tabs>
          <w:tab w:val="num" w:pos="684"/>
        </w:tabs>
        <w:spacing w:after="60" w:line="360" w:lineRule="auto"/>
        <w:ind w:firstLine="709"/>
        <w:jc w:val="both"/>
        <w:rPr>
          <w:color w:val="auto"/>
          <w:sz w:val="24"/>
          <w:szCs w:val="24"/>
          <w:lang w:eastAsia="en-US"/>
        </w:rPr>
      </w:pPr>
      <w:r w:rsidRPr="00932340">
        <w:rPr>
          <w:color w:val="auto"/>
          <w:sz w:val="24"/>
          <w:szCs w:val="24"/>
          <w:lang w:eastAsia="en-US"/>
        </w:rPr>
        <w:t>Управленските проверки за верифициране на разходите включват:</w:t>
      </w:r>
    </w:p>
    <w:p w14:paraId="4ECFA438" w14:textId="1EF5709F" w:rsidR="00932340" w:rsidRPr="00673305" w:rsidRDefault="00932340" w:rsidP="002A113B">
      <w:pPr>
        <w:pStyle w:val="ListParagraph"/>
        <w:numPr>
          <w:ilvl w:val="0"/>
          <w:numId w:val="29"/>
        </w:numPr>
        <w:tabs>
          <w:tab w:val="left" w:pos="1134"/>
          <w:tab w:val="num" w:pos="1418"/>
        </w:tabs>
        <w:spacing w:after="60" w:line="360" w:lineRule="auto"/>
        <w:ind w:left="0" w:firstLine="709"/>
        <w:jc w:val="both"/>
        <w:rPr>
          <w:color w:val="auto"/>
          <w:sz w:val="24"/>
          <w:szCs w:val="24"/>
          <w:lang w:eastAsia="en-US"/>
        </w:rPr>
      </w:pPr>
      <w:r w:rsidRPr="00673305">
        <w:rPr>
          <w:color w:val="auto"/>
          <w:sz w:val="24"/>
          <w:szCs w:val="24"/>
          <w:lang w:eastAsia="en-US"/>
        </w:rPr>
        <w:t>административна (документална) проверка на всяко искане за плащане</w:t>
      </w:r>
      <w:r w:rsidR="00673305">
        <w:rPr>
          <w:color w:val="auto"/>
          <w:sz w:val="24"/>
          <w:szCs w:val="24"/>
          <w:lang w:eastAsia="en-US"/>
        </w:rPr>
        <w:t>, подадено</w:t>
      </w:r>
      <w:r w:rsidRPr="00673305">
        <w:rPr>
          <w:color w:val="auto"/>
          <w:sz w:val="24"/>
          <w:szCs w:val="24"/>
          <w:lang w:eastAsia="en-US"/>
        </w:rPr>
        <w:t xml:space="preserve"> от бенефициента, включително и на придружаващата го документация, и</w:t>
      </w:r>
    </w:p>
    <w:p w14:paraId="25B01D7E" w14:textId="1FC69DA0" w:rsidR="00932340" w:rsidRPr="003061CF" w:rsidRDefault="00932340" w:rsidP="002A113B">
      <w:pPr>
        <w:pStyle w:val="ListParagraph"/>
        <w:numPr>
          <w:ilvl w:val="0"/>
          <w:numId w:val="29"/>
        </w:numPr>
        <w:tabs>
          <w:tab w:val="left" w:pos="1134"/>
          <w:tab w:val="num" w:pos="1418"/>
        </w:tabs>
        <w:spacing w:after="60" w:line="360" w:lineRule="auto"/>
        <w:ind w:left="0" w:firstLine="709"/>
        <w:jc w:val="both"/>
        <w:rPr>
          <w:color w:val="auto"/>
          <w:sz w:val="24"/>
          <w:szCs w:val="24"/>
          <w:lang w:eastAsia="en-US"/>
        </w:rPr>
      </w:pPr>
      <w:r w:rsidRPr="00673305">
        <w:rPr>
          <w:color w:val="auto"/>
          <w:sz w:val="24"/>
          <w:szCs w:val="24"/>
          <w:lang w:eastAsia="en-US"/>
        </w:rPr>
        <w:t>проверки на място.</w:t>
      </w:r>
    </w:p>
    <w:p w14:paraId="6981FF33" w14:textId="72A49DBA" w:rsidR="00932340" w:rsidRPr="006B28B6" w:rsidRDefault="00932340" w:rsidP="006B28B6">
      <w:pPr>
        <w:tabs>
          <w:tab w:val="left" w:pos="720"/>
        </w:tabs>
        <w:suppressAutoHyphens/>
        <w:spacing w:line="360" w:lineRule="auto"/>
        <w:ind w:firstLine="709"/>
        <w:jc w:val="both"/>
        <w:rPr>
          <w:color w:val="auto"/>
          <w:sz w:val="24"/>
          <w:szCs w:val="24"/>
          <w:lang w:eastAsia="ar-SA"/>
        </w:rPr>
      </w:pPr>
      <w:r w:rsidRPr="00447B82">
        <w:rPr>
          <w:color w:val="auto"/>
          <w:sz w:val="24"/>
          <w:szCs w:val="24"/>
          <w:lang w:eastAsia="ar-SA"/>
        </w:rPr>
        <w:t>Процесите по верификация, отчетност и мониторинг на изпълнението са взаимосвързани. Процесът на верификация включва проверка и потвърждаване на изпълнението на документалните, финансови, технически и физ</w:t>
      </w:r>
      <w:r>
        <w:rPr>
          <w:color w:val="auto"/>
          <w:sz w:val="24"/>
          <w:szCs w:val="24"/>
          <w:lang w:eastAsia="ar-SA"/>
        </w:rPr>
        <w:t>ически  параметри на договорите.</w:t>
      </w:r>
    </w:p>
    <w:p w14:paraId="3B282EDB" w14:textId="6D084DFC" w:rsidR="00932340" w:rsidRPr="002245BE" w:rsidRDefault="006B28B6" w:rsidP="006B28B6">
      <w:pPr>
        <w:pStyle w:val="Heading3"/>
        <w:rPr>
          <w:bCs w:val="0"/>
          <w:color w:val="auto"/>
          <w:sz w:val="24"/>
          <w:szCs w:val="24"/>
          <w:lang w:eastAsia="ar-SA"/>
        </w:rPr>
      </w:pPr>
      <w:bookmarkStart w:id="35" w:name="_Toc429655021"/>
      <w:bookmarkStart w:id="36" w:name="_Toc430155165"/>
      <w:bookmarkStart w:id="37" w:name="_Toc239244453"/>
      <w:bookmarkStart w:id="38" w:name="_Toc238457420"/>
      <w:bookmarkStart w:id="39" w:name="_Toc238457175"/>
      <w:bookmarkStart w:id="40" w:name="_Toc237321235"/>
      <w:r w:rsidRPr="002245BE">
        <w:rPr>
          <w:bCs w:val="0"/>
          <w:color w:val="auto"/>
          <w:sz w:val="24"/>
          <w:szCs w:val="24"/>
          <w:lang w:eastAsia="ar-SA"/>
        </w:rPr>
        <w:t>1</w:t>
      </w:r>
      <w:r w:rsidR="00932340" w:rsidRPr="002245BE">
        <w:rPr>
          <w:bCs w:val="0"/>
          <w:color w:val="auto"/>
          <w:sz w:val="24"/>
          <w:szCs w:val="24"/>
          <w:lang w:eastAsia="ar-SA"/>
        </w:rPr>
        <w:t>. Потвърждаване на разходите от страна на Бенефициента</w:t>
      </w:r>
      <w:bookmarkEnd w:id="35"/>
      <w:bookmarkEnd w:id="36"/>
      <w:r w:rsidR="00932340" w:rsidRPr="002245BE">
        <w:rPr>
          <w:bCs w:val="0"/>
          <w:color w:val="auto"/>
          <w:sz w:val="24"/>
          <w:szCs w:val="24"/>
          <w:lang w:eastAsia="ar-SA"/>
        </w:rPr>
        <w:t xml:space="preserve"> </w:t>
      </w:r>
    </w:p>
    <w:bookmarkEnd w:id="37"/>
    <w:bookmarkEnd w:id="38"/>
    <w:bookmarkEnd w:id="39"/>
    <w:bookmarkEnd w:id="40"/>
    <w:p w14:paraId="1E584B30" w14:textId="301CE596" w:rsidR="003061CF" w:rsidRPr="003061CF" w:rsidRDefault="00932340" w:rsidP="003061CF">
      <w:pPr>
        <w:tabs>
          <w:tab w:val="num" w:pos="684"/>
          <w:tab w:val="left" w:pos="1026"/>
        </w:tabs>
        <w:spacing w:after="60" w:line="360" w:lineRule="auto"/>
        <w:ind w:firstLine="709"/>
        <w:jc w:val="both"/>
        <w:rPr>
          <w:color w:val="auto"/>
          <w:sz w:val="24"/>
          <w:szCs w:val="24"/>
          <w:lang w:eastAsia="en-US"/>
        </w:rPr>
      </w:pPr>
      <w:r w:rsidRPr="00034D7B">
        <w:rPr>
          <w:color w:val="auto"/>
          <w:sz w:val="24"/>
          <w:szCs w:val="24"/>
          <w:lang w:eastAsia="ar-SA"/>
        </w:rPr>
        <w:t>Съгласно ДНФ № 02/01.07.2014 г</w:t>
      </w:r>
      <w:bookmarkStart w:id="41" w:name="_Toc239244454"/>
      <w:bookmarkStart w:id="42" w:name="_Toc238457421"/>
      <w:bookmarkStart w:id="43" w:name="_Toc238457176"/>
      <w:bookmarkStart w:id="44" w:name="_Toc237321236"/>
      <w:r w:rsidR="002245BE">
        <w:rPr>
          <w:color w:val="auto"/>
          <w:sz w:val="24"/>
          <w:szCs w:val="24"/>
          <w:lang w:eastAsia="ar-SA"/>
        </w:rPr>
        <w:t xml:space="preserve">. </w:t>
      </w:r>
      <w:r w:rsidR="003061CF" w:rsidRPr="003061CF">
        <w:rPr>
          <w:color w:val="auto"/>
          <w:sz w:val="24"/>
          <w:szCs w:val="24"/>
          <w:lang w:eastAsia="en-US"/>
        </w:rPr>
        <w:t>Бенефициентът е отговорен за изпълнение на одобрените о</w:t>
      </w:r>
      <w:r w:rsidR="002245BE">
        <w:rPr>
          <w:color w:val="auto"/>
          <w:sz w:val="24"/>
          <w:szCs w:val="24"/>
          <w:lang w:eastAsia="en-US"/>
        </w:rPr>
        <w:t xml:space="preserve">перации, </w:t>
      </w:r>
      <w:proofErr w:type="spellStart"/>
      <w:r w:rsidR="002245BE">
        <w:rPr>
          <w:color w:val="auto"/>
          <w:sz w:val="24"/>
          <w:szCs w:val="24"/>
          <w:lang w:eastAsia="en-US"/>
        </w:rPr>
        <w:t>съфинансирани</w:t>
      </w:r>
      <w:proofErr w:type="spellEnd"/>
      <w:r w:rsidR="002245BE">
        <w:rPr>
          <w:color w:val="auto"/>
          <w:sz w:val="24"/>
          <w:szCs w:val="24"/>
          <w:lang w:eastAsia="en-US"/>
        </w:rPr>
        <w:t xml:space="preserve"> от ЕФРР и </w:t>
      </w:r>
      <w:r w:rsidR="003061CF" w:rsidRPr="003061CF">
        <w:rPr>
          <w:color w:val="auto"/>
          <w:sz w:val="24"/>
          <w:szCs w:val="24"/>
          <w:lang w:eastAsia="en-US"/>
        </w:rPr>
        <w:t>ЕСФ на ЕС в рамките на Оперативната програма, съгласно акта</w:t>
      </w:r>
      <w:r w:rsidR="003061CF" w:rsidRPr="003061CF">
        <w:rPr>
          <w:color w:val="auto"/>
          <w:sz w:val="24"/>
          <w:szCs w:val="24"/>
          <w:lang w:val="en-US" w:eastAsia="en-US"/>
        </w:rPr>
        <w:t>,</w:t>
      </w:r>
      <w:r w:rsidR="003061CF" w:rsidRPr="003061CF">
        <w:rPr>
          <w:color w:val="auto"/>
          <w:sz w:val="24"/>
          <w:szCs w:val="24"/>
          <w:lang w:eastAsia="en-US"/>
        </w:rPr>
        <w:t xml:space="preserve"> по силата на който се предоставя финансова подкрепа, както и за потвърждаване на разходите за извършване на строително-монтажни работи и/или доставка на стоки и/или предоставяне на услуги по </w:t>
      </w:r>
      <w:r w:rsidR="002245BE">
        <w:rPr>
          <w:color w:val="auto"/>
          <w:sz w:val="24"/>
          <w:szCs w:val="24"/>
          <w:lang w:eastAsia="en-US"/>
        </w:rPr>
        <w:t>договора</w:t>
      </w:r>
      <w:r w:rsidR="003061CF" w:rsidRPr="003061CF">
        <w:rPr>
          <w:color w:val="auto"/>
          <w:sz w:val="24"/>
          <w:szCs w:val="24"/>
          <w:lang w:eastAsia="en-US"/>
        </w:rPr>
        <w:t xml:space="preserve"> </w:t>
      </w:r>
      <w:r w:rsidR="003061CF" w:rsidRPr="003061CF">
        <w:rPr>
          <w:color w:val="auto"/>
          <w:sz w:val="24"/>
          <w:szCs w:val="24"/>
          <w:lang w:eastAsia="en-US"/>
        </w:rPr>
        <w:lastRenderedPageBreak/>
        <w:t xml:space="preserve">въз основа на фактури и/или счетоводни документи с еквивалентна </w:t>
      </w:r>
      <w:proofErr w:type="spellStart"/>
      <w:r w:rsidR="003061CF" w:rsidRPr="003061CF">
        <w:rPr>
          <w:color w:val="auto"/>
          <w:sz w:val="24"/>
          <w:szCs w:val="24"/>
          <w:lang w:eastAsia="en-US"/>
        </w:rPr>
        <w:t>доказателствена</w:t>
      </w:r>
      <w:proofErr w:type="spellEnd"/>
      <w:r w:rsidR="003061CF" w:rsidRPr="003061CF">
        <w:rPr>
          <w:color w:val="auto"/>
          <w:sz w:val="24"/>
          <w:szCs w:val="24"/>
          <w:lang w:eastAsia="en-US"/>
        </w:rPr>
        <w:t xml:space="preserve"> стойност съгласно приложимото законодателство. Бенефициентът е отговорен за потвърждаване на извършената дейност когато тя се извършва от него.</w:t>
      </w:r>
    </w:p>
    <w:p w14:paraId="607A3112" w14:textId="09D23050" w:rsidR="003061CF" w:rsidRPr="003061CF" w:rsidRDefault="003061CF" w:rsidP="00C654B7">
      <w:pPr>
        <w:tabs>
          <w:tab w:val="left" w:pos="1134"/>
        </w:tabs>
        <w:spacing w:after="60" w:line="360" w:lineRule="auto"/>
        <w:ind w:firstLine="720"/>
        <w:jc w:val="both"/>
        <w:rPr>
          <w:color w:val="auto"/>
          <w:sz w:val="24"/>
          <w:szCs w:val="24"/>
          <w:lang w:eastAsia="en-US"/>
        </w:rPr>
      </w:pPr>
      <w:r w:rsidRPr="003061CF">
        <w:rPr>
          <w:color w:val="auto"/>
          <w:sz w:val="24"/>
          <w:szCs w:val="24"/>
          <w:lang w:eastAsia="en-US"/>
        </w:rPr>
        <w:t xml:space="preserve">Преди плащане бенефициентът на финансовата подкрепа </w:t>
      </w:r>
      <w:r w:rsidR="00CF3952">
        <w:rPr>
          <w:color w:val="auto"/>
          <w:sz w:val="24"/>
          <w:szCs w:val="24"/>
          <w:lang w:eastAsia="en-US"/>
        </w:rPr>
        <w:t xml:space="preserve">извършва </w:t>
      </w:r>
      <w:r w:rsidRPr="003061CF">
        <w:rPr>
          <w:color w:val="auto"/>
          <w:sz w:val="24"/>
          <w:szCs w:val="24"/>
          <w:lang w:eastAsia="en-US"/>
        </w:rPr>
        <w:t>пълна проверка на документите, представени от изпълнителите по договори</w:t>
      </w:r>
      <w:r w:rsidR="00CF3952">
        <w:rPr>
          <w:color w:val="auto"/>
          <w:sz w:val="24"/>
          <w:szCs w:val="24"/>
          <w:lang w:eastAsia="en-US"/>
        </w:rPr>
        <w:t xml:space="preserve">, </w:t>
      </w:r>
      <w:r w:rsidRPr="003061CF">
        <w:rPr>
          <w:color w:val="auto"/>
          <w:sz w:val="24"/>
          <w:szCs w:val="24"/>
          <w:lang w:eastAsia="en-US"/>
        </w:rPr>
        <w:t>и проверка на място за удостоверяване извършването на заявените за плащане дейности.</w:t>
      </w:r>
      <w:r w:rsidR="00CF3952">
        <w:rPr>
          <w:color w:val="auto"/>
          <w:sz w:val="24"/>
          <w:szCs w:val="24"/>
          <w:lang w:eastAsia="en-US"/>
        </w:rPr>
        <w:t xml:space="preserve"> Б</w:t>
      </w:r>
      <w:r w:rsidRPr="003061CF">
        <w:rPr>
          <w:color w:val="auto"/>
          <w:sz w:val="24"/>
          <w:szCs w:val="24"/>
          <w:lang w:eastAsia="en-US"/>
        </w:rPr>
        <w:t xml:space="preserve">роят на проверките на място зависи от същността и продължителността на </w:t>
      </w:r>
      <w:r w:rsidR="00CF3952">
        <w:rPr>
          <w:color w:val="auto"/>
          <w:sz w:val="24"/>
          <w:szCs w:val="24"/>
          <w:lang w:eastAsia="en-US"/>
        </w:rPr>
        <w:t>договора</w:t>
      </w:r>
      <w:r w:rsidRPr="003061CF">
        <w:rPr>
          <w:color w:val="auto"/>
          <w:sz w:val="24"/>
          <w:szCs w:val="24"/>
          <w:lang w:eastAsia="en-US"/>
        </w:rPr>
        <w:t>, но като минимум трябва да бъде извършена поне една прове</w:t>
      </w:r>
      <w:r w:rsidR="00CF3952">
        <w:rPr>
          <w:color w:val="auto"/>
          <w:sz w:val="24"/>
          <w:szCs w:val="24"/>
          <w:lang w:eastAsia="en-US"/>
        </w:rPr>
        <w:t>рка по време на изпълнението</w:t>
      </w:r>
      <w:r w:rsidR="00C654B7">
        <w:rPr>
          <w:color w:val="auto"/>
          <w:sz w:val="24"/>
          <w:szCs w:val="24"/>
          <w:lang w:eastAsia="en-US"/>
        </w:rPr>
        <w:t>.</w:t>
      </w:r>
    </w:p>
    <w:p w14:paraId="142B5A9A" w14:textId="51019C2F" w:rsidR="003061CF" w:rsidRPr="003061CF" w:rsidRDefault="00C654B7" w:rsidP="00C654B7">
      <w:pPr>
        <w:tabs>
          <w:tab w:val="num" w:pos="0"/>
        </w:tabs>
        <w:spacing w:after="60" w:line="360" w:lineRule="auto"/>
        <w:ind w:firstLine="709"/>
        <w:jc w:val="both"/>
        <w:rPr>
          <w:color w:val="auto"/>
          <w:sz w:val="24"/>
          <w:szCs w:val="24"/>
          <w:lang w:eastAsia="en-US"/>
        </w:rPr>
      </w:pPr>
      <w:r>
        <w:rPr>
          <w:color w:val="auto"/>
          <w:sz w:val="24"/>
          <w:szCs w:val="24"/>
          <w:lang w:eastAsia="en-US"/>
        </w:rPr>
        <w:tab/>
      </w:r>
      <w:r w:rsidR="003061CF" w:rsidRPr="003061CF">
        <w:rPr>
          <w:color w:val="auto"/>
          <w:sz w:val="24"/>
          <w:szCs w:val="24"/>
          <w:lang w:eastAsia="en-US"/>
        </w:rPr>
        <w:t xml:space="preserve">Съгласно </w:t>
      </w:r>
      <w:r>
        <w:rPr>
          <w:color w:val="auto"/>
          <w:sz w:val="24"/>
          <w:szCs w:val="24"/>
          <w:lang w:eastAsia="en-US"/>
        </w:rPr>
        <w:t>сключения договор/заповед</w:t>
      </w:r>
      <w:r w:rsidR="003061CF" w:rsidRPr="003061CF">
        <w:rPr>
          <w:color w:val="auto"/>
          <w:sz w:val="24"/>
          <w:szCs w:val="24"/>
          <w:lang w:eastAsia="en-US"/>
        </w:rPr>
        <w:t xml:space="preserve"> за предоставяне на финансова подкрепа бенефициентът декларира пред Управляващия орган изпълнението на следните обстоятелства:</w:t>
      </w:r>
    </w:p>
    <w:p w14:paraId="5E3F6F74" w14:textId="4131F3B2" w:rsidR="003061CF" w:rsidRPr="00C654B7" w:rsidRDefault="003061CF" w:rsidP="002A113B">
      <w:pPr>
        <w:pStyle w:val="ListParagraph"/>
        <w:numPr>
          <w:ilvl w:val="0"/>
          <w:numId w:val="30"/>
        </w:numPr>
        <w:tabs>
          <w:tab w:val="left" w:pos="851"/>
          <w:tab w:val="num" w:pos="1418"/>
        </w:tabs>
        <w:spacing w:after="60" w:line="360" w:lineRule="auto"/>
        <w:ind w:left="0" w:firstLine="567"/>
        <w:jc w:val="both"/>
        <w:rPr>
          <w:color w:val="auto"/>
          <w:sz w:val="24"/>
          <w:szCs w:val="24"/>
          <w:lang w:eastAsia="en-US"/>
        </w:rPr>
      </w:pPr>
      <w:r w:rsidRPr="00C654B7">
        <w:rPr>
          <w:color w:val="auto"/>
          <w:sz w:val="24"/>
          <w:szCs w:val="24"/>
          <w:lang w:eastAsia="en-US"/>
        </w:rPr>
        <w:t xml:space="preserve">изборът на изпълнител е осъществен съгласно условията и реда на Закона за обществените поръчки и/или </w:t>
      </w:r>
      <w:r w:rsidR="00C654B7">
        <w:rPr>
          <w:color w:val="auto"/>
          <w:sz w:val="24"/>
          <w:szCs w:val="24"/>
          <w:lang w:eastAsia="en-US"/>
        </w:rPr>
        <w:t>ПМС 118/2014 г.</w:t>
      </w:r>
      <w:r w:rsidRPr="00C654B7">
        <w:rPr>
          <w:color w:val="auto"/>
          <w:sz w:val="24"/>
          <w:szCs w:val="24"/>
          <w:lang w:val="en-US" w:eastAsia="en-US"/>
        </w:rPr>
        <w:t>;</w:t>
      </w:r>
      <w:r w:rsidRPr="00C654B7">
        <w:rPr>
          <w:color w:val="auto"/>
          <w:sz w:val="24"/>
          <w:szCs w:val="24"/>
          <w:lang w:eastAsia="en-US"/>
        </w:rPr>
        <w:t xml:space="preserve"> </w:t>
      </w:r>
    </w:p>
    <w:p w14:paraId="42A3A71B" w14:textId="345EBE25" w:rsidR="003061CF" w:rsidRPr="00C654B7" w:rsidRDefault="003061CF" w:rsidP="002A113B">
      <w:pPr>
        <w:pStyle w:val="ListParagraph"/>
        <w:numPr>
          <w:ilvl w:val="0"/>
          <w:numId w:val="30"/>
        </w:numPr>
        <w:tabs>
          <w:tab w:val="left" w:pos="851"/>
          <w:tab w:val="num" w:pos="1418"/>
          <w:tab w:val="left" w:pos="1560"/>
        </w:tabs>
        <w:spacing w:after="60" w:line="360" w:lineRule="auto"/>
        <w:ind w:left="0" w:firstLine="567"/>
        <w:jc w:val="both"/>
        <w:rPr>
          <w:color w:val="auto"/>
          <w:sz w:val="24"/>
          <w:szCs w:val="24"/>
          <w:lang w:eastAsia="en-US"/>
        </w:rPr>
      </w:pPr>
      <w:r w:rsidRPr="00C654B7">
        <w:rPr>
          <w:color w:val="auto"/>
          <w:sz w:val="24"/>
          <w:szCs w:val="24"/>
          <w:lang w:eastAsia="en-US"/>
        </w:rPr>
        <w:t>дейностите са осъществени в съответствие с принципа на добро финансово управление;</w:t>
      </w:r>
    </w:p>
    <w:p w14:paraId="1B4E9B37" w14:textId="35CACD8E" w:rsidR="003061CF" w:rsidRPr="00C654B7" w:rsidRDefault="00C654B7" w:rsidP="002A113B">
      <w:pPr>
        <w:pStyle w:val="ListParagraph"/>
        <w:numPr>
          <w:ilvl w:val="0"/>
          <w:numId w:val="30"/>
        </w:numPr>
        <w:tabs>
          <w:tab w:val="left" w:pos="851"/>
          <w:tab w:val="num" w:pos="1418"/>
          <w:tab w:val="left" w:pos="1560"/>
        </w:tabs>
        <w:spacing w:after="60" w:line="360" w:lineRule="auto"/>
        <w:ind w:left="0" w:firstLine="567"/>
        <w:jc w:val="both"/>
        <w:rPr>
          <w:color w:val="auto"/>
          <w:sz w:val="24"/>
          <w:szCs w:val="24"/>
          <w:lang w:eastAsia="en-US"/>
        </w:rPr>
      </w:pPr>
      <w:r>
        <w:rPr>
          <w:color w:val="auto"/>
          <w:sz w:val="24"/>
          <w:szCs w:val="24"/>
          <w:lang w:eastAsia="en-US"/>
        </w:rPr>
        <w:t>договорът/заповедта</w:t>
      </w:r>
      <w:r w:rsidR="003061CF" w:rsidRPr="00C654B7">
        <w:rPr>
          <w:color w:val="auto"/>
          <w:sz w:val="24"/>
          <w:szCs w:val="24"/>
          <w:lang w:eastAsia="en-US"/>
        </w:rPr>
        <w:t xml:space="preserve"> се реализира с необходимите административни, финансови и технически ресурси;</w:t>
      </w:r>
    </w:p>
    <w:p w14:paraId="2DF0FFCB" w14:textId="1564F22F" w:rsidR="003061CF" w:rsidRPr="00292895" w:rsidRDefault="003061CF" w:rsidP="002A113B">
      <w:pPr>
        <w:pStyle w:val="ListParagraph"/>
        <w:numPr>
          <w:ilvl w:val="0"/>
          <w:numId w:val="30"/>
        </w:numPr>
        <w:tabs>
          <w:tab w:val="left" w:pos="851"/>
          <w:tab w:val="num" w:pos="1418"/>
          <w:tab w:val="left" w:pos="1560"/>
          <w:tab w:val="left" w:pos="1985"/>
        </w:tabs>
        <w:spacing w:after="60" w:line="360" w:lineRule="auto"/>
        <w:ind w:left="0" w:firstLine="567"/>
        <w:jc w:val="both"/>
        <w:rPr>
          <w:color w:val="auto"/>
          <w:sz w:val="24"/>
          <w:szCs w:val="24"/>
          <w:lang w:eastAsia="en-US"/>
        </w:rPr>
      </w:pPr>
      <w:r w:rsidRPr="00C654B7">
        <w:rPr>
          <w:color w:val="auto"/>
          <w:sz w:val="24"/>
          <w:szCs w:val="24"/>
          <w:lang w:eastAsia="en-US"/>
        </w:rPr>
        <w:t xml:space="preserve">искането за </w:t>
      </w:r>
      <w:r w:rsidR="00C654B7">
        <w:rPr>
          <w:color w:val="auto"/>
          <w:sz w:val="24"/>
          <w:szCs w:val="24"/>
          <w:lang w:eastAsia="en-US"/>
        </w:rPr>
        <w:t>плащане</w:t>
      </w:r>
      <w:r w:rsidRPr="00C654B7">
        <w:rPr>
          <w:color w:val="auto"/>
          <w:sz w:val="24"/>
          <w:szCs w:val="24"/>
          <w:lang w:eastAsia="en-US"/>
        </w:rPr>
        <w:t>, подадено от бенефициента (с изключение на искането за авансово плащане),</w:t>
      </w:r>
      <w:r w:rsidR="00C654B7">
        <w:rPr>
          <w:color w:val="auto"/>
          <w:sz w:val="24"/>
          <w:szCs w:val="24"/>
          <w:lang w:eastAsia="en-US"/>
        </w:rPr>
        <w:t xml:space="preserve"> </w:t>
      </w:r>
      <w:r w:rsidRPr="00C654B7">
        <w:rPr>
          <w:color w:val="auto"/>
          <w:sz w:val="24"/>
          <w:szCs w:val="24"/>
          <w:lang w:eastAsia="en-US"/>
        </w:rPr>
        <w:t>включва:</w:t>
      </w:r>
      <w:r w:rsidR="00292895">
        <w:rPr>
          <w:color w:val="auto"/>
          <w:sz w:val="24"/>
          <w:szCs w:val="24"/>
          <w:lang w:eastAsia="en-US"/>
        </w:rPr>
        <w:t xml:space="preserve"> </w:t>
      </w:r>
      <w:r w:rsidRPr="00292895">
        <w:rPr>
          <w:color w:val="auto"/>
          <w:sz w:val="24"/>
          <w:szCs w:val="24"/>
          <w:lang w:eastAsia="en-US"/>
        </w:rPr>
        <w:t xml:space="preserve">допустими и действително извършени от бенефициента разходи, придружени от фактури и/или други счетоводни документи с еквивалентна </w:t>
      </w:r>
      <w:proofErr w:type="spellStart"/>
      <w:r w:rsidRPr="00292895">
        <w:rPr>
          <w:color w:val="auto"/>
          <w:sz w:val="24"/>
          <w:szCs w:val="24"/>
          <w:lang w:eastAsia="en-US"/>
        </w:rPr>
        <w:t>доказателствена</w:t>
      </w:r>
      <w:proofErr w:type="spellEnd"/>
      <w:r w:rsidRPr="00292895">
        <w:rPr>
          <w:color w:val="auto"/>
          <w:sz w:val="24"/>
          <w:szCs w:val="24"/>
          <w:lang w:eastAsia="en-US"/>
        </w:rPr>
        <w:t xml:space="preserve"> стойност съгласно приложимото законодателство, които</w:t>
      </w:r>
      <w:r w:rsidR="00292895">
        <w:rPr>
          <w:color w:val="auto"/>
          <w:sz w:val="24"/>
          <w:szCs w:val="24"/>
          <w:lang w:eastAsia="en-US"/>
        </w:rPr>
        <w:t xml:space="preserve"> се съхраняват при бенефициента.</w:t>
      </w:r>
    </w:p>
    <w:p w14:paraId="2E78A07E" w14:textId="4FF6F986" w:rsidR="003061CF" w:rsidRPr="00292895" w:rsidRDefault="00292895" w:rsidP="002A113B">
      <w:pPr>
        <w:pStyle w:val="ListParagraph"/>
        <w:numPr>
          <w:ilvl w:val="0"/>
          <w:numId w:val="31"/>
        </w:numPr>
        <w:tabs>
          <w:tab w:val="left" w:pos="851"/>
          <w:tab w:val="num" w:pos="1418"/>
          <w:tab w:val="left" w:pos="1560"/>
          <w:tab w:val="left" w:pos="1985"/>
        </w:tabs>
        <w:spacing w:after="60" w:line="360" w:lineRule="auto"/>
        <w:ind w:left="0" w:firstLine="567"/>
        <w:jc w:val="both"/>
        <w:rPr>
          <w:color w:val="auto"/>
          <w:sz w:val="24"/>
          <w:szCs w:val="24"/>
          <w:lang w:eastAsia="en-US"/>
        </w:rPr>
      </w:pPr>
      <w:r>
        <w:rPr>
          <w:color w:val="auto"/>
          <w:sz w:val="24"/>
          <w:szCs w:val="24"/>
          <w:lang w:eastAsia="en-US"/>
        </w:rPr>
        <w:t>напредъкът</w:t>
      </w:r>
      <w:r w:rsidR="003061CF" w:rsidRPr="00292895">
        <w:rPr>
          <w:color w:val="auto"/>
          <w:sz w:val="24"/>
          <w:szCs w:val="24"/>
          <w:lang w:eastAsia="en-US"/>
        </w:rPr>
        <w:t>, в това число фи</w:t>
      </w:r>
      <w:r w:rsidRPr="00292895">
        <w:rPr>
          <w:color w:val="auto"/>
          <w:sz w:val="24"/>
          <w:szCs w:val="24"/>
          <w:lang w:eastAsia="en-US"/>
        </w:rPr>
        <w:t xml:space="preserve">нансов и физически, е проверен </w:t>
      </w:r>
      <w:r w:rsidR="003061CF" w:rsidRPr="00292895">
        <w:rPr>
          <w:color w:val="auto"/>
          <w:sz w:val="24"/>
          <w:szCs w:val="24"/>
          <w:lang w:eastAsia="en-US"/>
        </w:rPr>
        <w:t>от бенефициента, включително чрез проверка на място;</w:t>
      </w:r>
    </w:p>
    <w:p w14:paraId="64B1DE3C" w14:textId="50CF6D8F" w:rsidR="003061CF" w:rsidRPr="00292895" w:rsidRDefault="003061CF" w:rsidP="002A113B">
      <w:pPr>
        <w:pStyle w:val="ListParagraph"/>
        <w:numPr>
          <w:ilvl w:val="0"/>
          <w:numId w:val="31"/>
        </w:numPr>
        <w:tabs>
          <w:tab w:val="left" w:pos="851"/>
          <w:tab w:val="num" w:pos="1418"/>
          <w:tab w:val="left" w:pos="1560"/>
        </w:tabs>
        <w:spacing w:after="60" w:line="360" w:lineRule="auto"/>
        <w:ind w:left="0" w:firstLine="567"/>
        <w:jc w:val="both"/>
        <w:rPr>
          <w:color w:val="auto"/>
          <w:sz w:val="24"/>
          <w:szCs w:val="24"/>
          <w:lang w:eastAsia="en-US"/>
        </w:rPr>
      </w:pPr>
      <w:r w:rsidRPr="00292895">
        <w:rPr>
          <w:color w:val="auto"/>
          <w:sz w:val="24"/>
          <w:szCs w:val="24"/>
          <w:lang w:eastAsia="en-US"/>
        </w:rPr>
        <w:t xml:space="preserve">извършените дейности са надлежно документирани и при поискване са на разположение на националните и европейските контролни и </w:t>
      </w:r>
      <w:proofErr w:type="spellStart"/>
      <w:r w:rsidRPr="00292895">
        <w:rPr>
          <w:color w:val="auto"/>
          <w:sz w:val="24"/>
          <w:szCs w:val="24"/>
          <w:lang w:eastAsia="en-US"/>
        </w:rPr>
        <w:t>одитни</w:t>
      </w:r>
      <w:proofErr w:type="spellEnd"/>
      <w:r w:rsidRPr="00292895">
        <w:rPr>
          <w:color w:val="auto"/>
          <w:sz w:val="24"/>
          <w:szCs w:val="24"/>
          <w:lang w:eastAsia="en-US"/>
        </w:rPr>
        <w:t xml:space="preserve"> органи;</w:t>
      </w:r>
    </w:p>
    <w:p w14:paraId="16A7832F" w14:textId="6749B705" w:rsidR="003061CF" w:rsidRPr="00292895" w:rsidRDefault="00292895" w:rsidP="002A113B">
      <w:pPr>
        <w:pStyle w:val="ListParagraph"/>
        <w:numPr>
          <w:ilvl w:val="0"/>
          <w:numId w:val="31"/>
        </w:numPr>
        <w:tabs>
          <w:tab w:val="left" w:pos="851"/>
          <w:tab w:val="num" w:pos="1418"/>
        </w:tabs>
        <w:spacing w:after="60" w:line="360" w:lineRule="auto"/>
        <w:ind w:left="0" w:firstLine="567"/>
        <w:jc w:val="both"/>
        <w:rPr>
          <w:color w:val="auto"/>
          <w:sz w:val="24"/>
          <w:szCs w:val="24"/>
          <w:lang w:eastAsia="en-US"/>
        </w:rPr>
      </w:pPr>
      <w:r>
        <w:rPr>
          <w:color w:val="auto"/>
          <w:sz w:val="24"/>
          <w:szCs w:val="24"/>
          <w:lang w:eastAsia="en-US"/>
        </w:rPr>
        <w:t xml:space="preserve">извършените разходи </w:t>
      </w:r>
      <w:r w:rsidR="003061CF" w:rsidRPr="00292895">
        <w:rPr>
          <w:color w:val="auto"/>
          <w:sz w:val="24"/>
          <w:szCs w:val="24"/>
          <w:lang w:eastAsia="en-US"/>
        </w:rPr>
        <w:t xml:space="preserve">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w:t>
      </w:r>
      <w:proofErr w:type="spellStart"/>
      <w:r w:rsidR="003061CF" w:rsidRPr="00292895">
        <w:rPr>
          <w:color w:val="auto"/>
          <w:sz w:val="24"/>
          <w:szCs w:val="24"/>
          <w:lang w:eastAsia="en-US"/>
        </w:rPr>
        <w:t>одитни</w:t>
      </w:r>
      <w:proofErr w:type="spellEnd"/>
      <w:r w:rsidR="003061CF" w:rsidRPr="00292895">
        <w:rPr>
          <w:color w:val="auto"/>
          <w:sz w:val="24"/>
          <w:szCs w:val="24"/>
          <w:lang w:eastAsia="en-US"/>
        </w:rPr>
        <w:t xml:space="preserve"> органи;</w:t>
      </w:r>
    </w:p>
    <w:p w14:paraId="33605E51" w14:textId="13CAB8EF" w:rsidR="003061CF" w:rsidRPr="00292895" w:rsidRDefault="003061CF" w:rsidP="002A113B">
      <w:pPr>
        <w:pStyle w:val="ListParagraph"/>
        <w:numPr>
          <w:ilvl w:val="0"/>
          <w:numId w:val="31"/>
        </w:numPr>
        <w:tabs>
          <w:tab w:val="left" w:pos="851"/>
          <w:tab w:val="num" w:pos="1418"/>
        </w:tabs>
        <w:spacing w:after="60" w:line="360" w:lineRule="auto"/>
        <w:ind w:left="0" w:firstLine="567"/>
        <w:jc w:val="both"/>
        <w:rPr>
          <w:color w:val="auto"/>
          <w:sz w:val="24"/>
          <w:szCs w:val="24"/>
          <w:lang w:eastAsia="en-US"/>
        </w:rPr>
      </w:pPr>
      <w:r w:rsidRPr="00292895">
        <w:rPr>
          <w:color w:val="auto"/>
          <w:sz w:val="24"/>
          <w:szCs w:val="24"/>
          <w:lang w:eastAsia="en-US"/>
        </w:rPr>
        <w:lastRenderedPageBreak/>
        <w:t xml:space="preserve">при извършени одити и/или проверки не са констатирани слабости и пропуски при управлението на </w:t>
      </w:r>
      <w:r w:rsidR="00292895">
        <w:rPr>
          <w:color w:val="auto"/>
          <w:sz w:val="24"/>
          <w:szCs w:val="24"/>
          <w:lang w:eastAsia="en-US"/>
        </w:rPr>
        <w:t>проекта</w:t>
      </w:r>
      <w:r w:rsidRPr="00292895">
        <w:rPr>
          <w:color w:val="auto"/>
          <w:sz w:val="24"/>
          <w:szCs w:val="24"/>
          <w:lang w:eastAsia="en-US"/>
        </w:rPr>
        <w:t xml:space="preserve"> или, ако са констатирани такива, са предприети действия за тяхното отстраняване по одобрен график с </w:t>
      </w:r>
      <w:proofErr w:type="spellStart"/>
      <w:r w:rsidRPr="00292895">
        <w:rPr>
          <w:color w:val="auto"/>
          <w:sz w:val="24"/>
          <w:szCs w:val="24"/>
          <w:lang w:eastAsia="en-US"/>
        </w:rPr>
        <w:t>корективни</w:t>
      </w:r>
      <w:proofErr w:type="spellEnd"/>
      <w:r w:rsidRPr="00292895">
        <w:rPr>
          <w:color w:val="auto"/>
          <w:sz w:val="24"/>
          <w:szCs w:val="24"/>
          <w:lang w:eastAsia="en-US"/>
        </w:rPr>
        <w:t xml:space="preserve"> мерки.</w:t>
      </w:r>
    </w:p>
    <w:p w14:paraId="130F24C4" w14:textId="77777777" w:rsidR="003061CF" w:rsidRPr="003061CF" w:rsidRDefault="003061CF" w:rsidP="003061CF">
      <w:pPr>
        <w:tabs>
          <w:tab w:val="num" w:pos="1418"/>
        </w:tabs>
        <w:spacing w:after="60"/>
        <w:jc w:val="both"/>
        <w:rPr>
          <w:color w:val="auto"/>
          <w:sz w:val="24"/>
          <w:szCs w:val="24"/>
          <w:lang w:eastAsia="en-US"/>
        </w:rPr>
      </w:pPr>
    </w:p>
    <w:p w14:paraId="7E9C3525" w14:textId="612D3508" w:rsidR="00932340" w:rsidRPr="00447B82" w:rsidRDefault="00932340" w:rsidP="003061CF">
      <w:pPr>
        <w:suppressAutoHyphens/>
        <w:autoSpaceDE w:val="0"/>
        <w:spacing w:line="360" w:lineRule="auto"/>
        <w:ind w:right="-57"/>
        <w:jc w:val="both"/>
        <w:rPr>
          <w:color w:val="auto"/>
          <w:sz w:val="24"/>
          <w:szCs w:val="24"/>
          <w:lang w:eastAsia="ar-SA"/>
        </w:rPr>
      </w:pPr>
    </w:p>
    <w:tbl>
      <w:tblPr>
        <w:tblW w:w="9155" w:type="dxa"/>
        <w:tblInd w:w="108" w:type="dxa"/>
        <w:tblLayout w:type="fixed"/>
        <w:tblLook w:val="0000" w:firstRow="0" w:lastRow="0" w:firstColumn="0" w:lastColumn="0" w:noHBand="0" w:noVBand="0"/>
      </w:tblPr>
      <w:tblGrid>
        <w:gridCol w:w="9155"/>
      </w:tblGrid>
      <w:tr w:rsidR="00932340" w:rsidRPr="00447B82" w14:paraId="77D1ED1E" w14:textId="77777777" w:rsidTr="00C654B7">
        <w:tc>
          <w:tcPr>
            <w:tcW w:w="9155" w:type="dxa"/>
            <w:tcBorders>
              <w:top w:val="single" w:sz="4" w:space="0" w:color="000000"/>
              <w:left w:val="single" w:sz="4" w:space="0" w:color="000000"/>
              <w:bottom w:val="single" w:sz="4" w:space="0" w:color="000000"/>
              <w:right w:val="single" w:sz="4" w:space="0" w:color="000000"/>
            </w:tcBorders>
            <w:shd w:val="clear" w:color="auto" w:fill="FFFF99"/>
          </w:tcPr>
          <w:p w14:paraId="49AFC97F" w14:textId="77777777" w:rsidR="00932340" w:rsidRPr="00447B82" w:rsidRDefault="00932340" w:rsidP="00C654B7">
            <w:pPr>
              <w:suppressAutoHyphens/>
              <w:snapToGrid w:val="0"/>
              <w:spacing w:line="360" w:lineRule="auto"/>
              <w:ind w:right="-10"/>
              <w:jc w:val="both"/>
              <w:rPr>
                <w:b/>
                <w:color w:val="auto"/>
                <w:sz w:val="24"/>
                <w:szCs w:val="24"/>
                <w:lang w:eastAsia="ar-SA"/>
              </w:rPr>
            </w:pPr>
            <w:r w:rsidRPr="00447B82">
              <w:rPr>
                <w:b/>
                <w:color w:val="auto"/>
                <w:sz w:val="24"/>
                <w:szCs w:val="24"/>
                <w:lang w:eastAsia="ar-SA"/>
              </w:rPr>
              <w:t>Преди плащане Бенефициентът извършва пълна документална проверка на проекта за удостоверяване извършването на заявените за плащане дейности, в съответствие с техническото задание и/или тръжното досие на проекта и/или други свързани документи.</w:t>
            </w:r>
          </w:p>
        </w:tc>
      </w:tr>
    </w:tbl>
    <w:p w14:paraId="4DF5F58B" w14:textId="06B1183F" w:rsidR="00E67C31" w:rsidRPr="00A64753" w:rsidRDefault="002354E4" w:rsidP="00B0780C">
      <w:pPr>
        <w:pStyle w:val="Heading1"/>
        <w:rPr>
          <w:color w:val="auto"/>
          <w:sz w:val="24"/>
          <w:szCs w:val="24"/>
          <w:lang w:eastAsia="ar-SA"/>
        </w:rPr>
      </w:pPr>
      <w:bookmarkStart w:id="45" w:name="_Toc430155166"/>
      <w:bookmarkEnd w:id="41"/>
      <w:bookmarkEnd w:id="42"/>
      <w:bookmarkEnd w:id="43"/>
      <w:bookmarkEnd w:id="44"/>
      <w:r w:rsidRPr="00A64753">
        <w:rPr>
          <w:color w:val="auto"/>
          <w:sz w:val="24"/>
          <w:szCs w:val="24"/>
          <w:lang w:eastAsia="ar-SA"/>
        </w:rPr>
        <w:t>V</w:t>
      </w:r>
      <w:r w:rsidR="00E67C31" w:rsidRPr="00A64753">
        <w:rPr>
          <w:color w:val="auto"/>
          <w:sz w:val="24"/>
          <w:szCs w:val="24"/>
          <w:lang w:eastAsia="ar-SA"/>
        </w:rPr>
        <w:t xml:space="preserve">. </w:t>
      </w:r>
      <w:bookmarkEnd w:id="31"/>
      <w:bookmarkEnd w:id="32"/>
      <w:r w:rsidR="00E53B58" w:rsidRPr="00A64753">
        <w:rPr>
          <w:snapToGrid w:val="0"/>
          <w:color w:val="auto"/>
          <w:sz w:val="24"/>
          <w:szCs w:val="24"/>
          <w:lang w:eastAsia="ar-SA"/>
        </w:rPr>
        <w:t>ПРОВЕРКИ НА МЯСТО</w:t>
      </w:r>
      <w:bookmarkEnd w:id="45"/>
    </w:p>
    <w:p w14:paraId="6FD9A165"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p w14:paraId="76F7E877" w14:textId="452D6E38" w:rsidR="00E53B58" w:rsidRDefault="001B3D4C" w:rsidP="00E53B58">
      <w:pPr>
        <w:tabs>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rStyle w:val="FontStyle70"/>
          <w:sz w:val="24"/>
          <w:szCs w:val="24"/>
        </w:rPr>
      </w:pPr>
      <w:r w:rsidRPr="0076126E">
        <w:rPr>
          <w:rStyle w:val="FontStyle70"/>
          <w:sz w:val="24"/>
          <w:szCs w:val="24"/>
        </w:rPr>
        <w:t xml:space="preserve">Управляващият орган </w:t>
      </w:r>
      <w:r>
        <w:rPr>
          <w:rStyle w:val="FontStyle70"/>
          <w:sz w:val="24"/>
          <w:szCs w:val="24"/>
        </w:rPr>
        <w:t xml:space="preserve">е длъжен да </w:t>
      </w:r>
      <w:r>
        <w:rPr>
          <w:color w:val="auto"/>
          <w:sz w:val="24"/>
          <w:szCs w:val="24"/>
          <w:lang w:eastAsia="ar-SA"/>
        </w:rPr>
        <w:t xml:space="preserve">извършва </w:t>
      </w:r>
      <w:r w:rsidR="00E67C31" w:rsidRPr="00447B82">
        <w:rPr>
          <w:color w:val="auto"/>
          <w:sz w:val="24"/>
          <w:szCs w:val="24"/>
          <w:lang w:eastAsia="ar-SA"/>
        </w:rPr>
        <w:t xml:space="preserve">наблюдение, контрол, системно събиране на информация </w:t>
      </w:r>
      <w:r w:rsidR="00EE6916">
        <w:rPr>
          <w:color w:val="auto"/>
          <w:sz w:val="24"/>
          <w:szCs w:val="24"/>
          <w:lang w:eastAsia="ar-SA"/>
        </w:rPr>
        <w:t xml:space="preserve">относно физическия и финансов </w:t>
      </w:r>
      <w:r w:rsidR="00E67C31" w:rsidRPr="00447B82">
        <w:rPr>
          <w:color w:val="auto"/>
          <w:sz w:val="24"/>
          <w:szCs w:val="24"/>
          <w:lang w:eastAsia="ar-SA"/>
        </w:rPr>
        <w:t xml:space="preserve">напредък </w:t>
      </w:r>
      <w:r w:rsidR="00EE6916">
        <w:rPr>
          <w:color w:val="auto"/>
          <w:sz w:val="24"/>
          <w:szCs w:val="24"/>
          <w:lang w:eastAsia="ar-SA"/>
        </w:rPr>
        <w:t>при</w:t>
      </w:r>
      <w:r w:rsidR="00E67C31" w:rsidRPr="00447B82">
        <w:rPr>
          <w:color w:val="auto"/>
          <w:sz w:val="24"/>
          <w:szCs w:val="24"/>
          <w:lang w:eastAsia="ar-SA"/>
        </w:rPr>
        <w:t xml:space="preserve"> изпълнение</w:t>
      </w:r>
      <w:r w:rsidR="00EE6916">
        <w:rPr>
          <w:color w:val="auto"/>
          <w:sz w:val="24"/>
          <w:szCs w:val="24"/>
          <w:lang w:eastAsia="ar-SA"/>
        </w:rPr>
        <w:t>то на д</w:t>
      </w:r>
      <w:r w:rsidR="00E67C31" w:rsidRPr="00447B82">
        <w:rPr>
          <w:color w:val="auto"/>
          <w:sz w:val="24"/>
          <w:szCs w:val="24"/>
          <w:lang w:eastAsia="ar-SA"/>
        </w:rPr>
        <w:t>оговорите</w:t>
      </w:r>
      <w:r w:rsidR="00EE6916">
        <w:rPr>
          <w:color w:val="auto"/>
          <w:sz w:val="24"/>
          <w:szCs w:val="24"/>
          <w:lang w:eastAsia="ar-SA"/>
        </w:rPr>
        <w:t>/заповедите за предоставяне на БФП.</w:t>
      </w:r>
      <w:r w:rsidR="002224CC">
        <w:rPr>
          <w:color w:val="auto"/>
          <w:sz w:val="24"/>
          <w:szCs w:val="24"/>
          <w:lang w:eastAsia="ar-SA"/>
        </w:rPr>
        <w:t xml:space="preserve"> В</w:t>
      </w:r>
      <w:r w:rsidRPr="0076126E">
        <w:rPr>
          <w:rStyle w:val="FontStyle70"/>
          <w:sz w:val="24"/>
          <w:szCs w:val="24"/>
        </w:rPr>
        <w:t>ерифициране</w:t>
      </w:r>
      <w:r w:rsidR="002224CC">
        <w:rPr>
          <w:rStyle w:val="FontStyle70"/>
          <w:sz w:val="24"/>
          <w:szCs w:val="24"/>
        </w:rPr>
        <w:t>то</w:t>
      </w:r>
      <w:r w:rsidRPr="0076126E">
        <w:rPr>
          <w:rStyle w:val="FontStyle70"/>
          <w:sz w:val="24"/>
          <w:szCs w:val="24"/>
        </w:rPr>
        <w:t xml:space="preserve"> на </w:t>
      </w:r>
      <w:r>
        <w:rPr>
          <w:rStyle w:val="FontStyle70"/>
          <w:sz w:val="24"/>
          <w:szCs w:val="24"/>
        </w:rPr>
        <w:t xml:space="preserve">дейностите и </w:t>
      </w:r>
      <w:r w:rsidRPr="0076126E">
        <w:rPr>
          <w:rStyle w:val="FontStyle70"/>
          <w:sz w:val="24"/>
          <w:szCs w:val="24"/>
        </w:rPr>
        <w:t xml:space="preserve">разходите, извършени </w:t>
      </w:r>
      <w:r w:rsidR="002224CC">
        <w:rPr>
          <w:rStyle w:val="FontStyle70"/>
          <w:sz w:val="24"/>
          <w:szCs w:val="24"/>
        </w:rPr>
        <w:t>от бенефициентите,</w:t>
      </w:r>
      <w:r w:rsidRPr="0076126E">
        <w:rPr>
          <w:rStyle w:val="FontStyle70"/>
          <w:sz w:val="24"/>
          <w:szCs w:val="24"/>
        </w:rPr>
        <w:t xml:space="preserve"> се основава както на анализ и проверка на получените от бенефициента документи, така и на резултатите от извършените от УО проверки на място.</w:t>
      </w:r>
    </w:p>
    <w:p w14:paraId="5BF7DAF7" w14:textId="53196138" w:rsidR="00A862D0" w:rsidRDefault="002C7AD2" w:rsidP="00A862D0">
      <w:pPr>
        <w:tabs>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auto"/>
          <w:sz w:val="24"/>
          <w:szCs w:val="24"/>
          <w:lang w:eastAsia="ar-SA"/>
        </w:rPr>
      </w:pPr>
      <w:r w:rsidRPr="00A862D0">
        <w:rPr>
          <w:color w:val="auto"/>
          <w:sz w:val="24"/>
          <w:szCs w:val="24"/>
          <w:lang w:eastAsia="ar-SA"/>
        </w:rPr>
        <w:t>Проверките на място са част от процеса на верификация, извъ</w:t>
      </w:r>
      <w:r w:rsidR="00694ACA">
        <w:rPr>
          <w:color w:val="auto"/>
          <w:sz w:val="24"/>
          <w:szCs w:val="24"/>
          <w:lang w:eastAsia="ar-SA"/>
        </w:rPr>
        <w:t>ршван от Управляващия орган</w:t>
      </w:r>
      <w:r w:rsidRPr="00A862D0">
        <w:rPr>
          <w:color w:val="auto"/>
          <w:sz w:val="24"/>
          <w:szCs w:val="24"/>
          <w:lang w:eastAsia="ar-SA"/>
        </w:rPr>
        <w:t xml:space="preserve">.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договора/заповедта. </w:t>
      </w:r>
    </w:p>
    <w:p w14:paraId="521C82C7" w14:textId="4E981DE1" w:rsidR="002C7AD2" w:rsidRPr="002C7AD2" w:rsidRDefault="002C7AD2" w:rsidP="00A862D0">
      <w:pPr>
        <w:tabs>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auto"/>
          <w:sz w:val="24"/>
          <w:szCs w:val="24"/>
          <w:lang w:eastAsia="ar-SA"/>
        </w:rPr>
      </w:pPr>
      <w:r w:rsidRPr="002C7AD2">
        <w:rPr>
          <w:color w:val="auto"/>
          <w:sz w:val="24"/>
          <w:szCs w:val="24"/>
          <w:lang w:eastAsia="en-US"/>
        </w:rPr>
        <w:t>Управленските</w:t>
      </w:r>
      <w:r w:rsidRPr="002C7AD2">
        <w:rPr>
          <w:rFonts w:ascii="Calibri" w:hAnsi="Calibri"/>
          <w:color w:val="auto"/>
          <w:sz w:val="22"/>
          <w:szCs w:val="22"/>
          <w:lang w:eastAsia="en-US"/>
        </w:rPr>
        <w:t xml:space="preserve"> </w:t>
      </w:r>
      <w:r w:rsidRPr="002C7AD2">
        <w:rPr>
          <w:color w:val="auto"/>
          <w:sz w:val="24"/>
          <w:szCs w:val="24"/>
          <w:lang w:eastAsia="en-US"/>
        </w:rPr>
        <w:t xml:space="preserve"> проверки на място</w:t>
      </w:r>
      <w:r w:rsidRPr="002C7AD2">
        <w:rPr>
          <w:b/>
          <w:color w:val="auto"/>
          <w:sz w:val="24"/>
          <w:szCs w:val="24"/>
          <w:lang w:eastAsia="en-US"/>
        </w:rPr>
        <w:t xml:space="preserve"> имат за цел</w:t>
      </w:r>
      <w:r w:rsidRPr="002C7AD2">
        <w:rPr>
          <w:color w:val="auto"/>
          <w:sz w:val="24"/>
          <w:szCs w:val="24"/>
          <w:lang w:eastAsia="en-US"/>
        </w:rPr>
        <w:t xml:space="preserve">  да удостоверят, че:</w:t>
      </w:r>
    </w:p>
    <w:p w14:paraId="2AD1DA85" w14:textId="77777777" w:rsidR="002C7AD2" w:rsidRPr="001B3D4C" w:rsidRDefault="002C7AD2" w:rsidP="002A113B">
      <w:pPr>
        <w:pStyle w:val="ListParagraph"/>
        <w:numPr>
          <w:ilvl w:val="0"/>
          <w:numId w:val="16"/>
        </w:numPr>
        <w:spacing w:line="360" w:lineRule="auto"/>
        <w:jc w:val="both"/>
        <w:rPr>
          <w:color w:val="auto"/>
          <w:sz w:val="24"/>
          <w:szCs w:val="24"/>
          <w:lang w:eastAsia="en-US"/>
        </w:rPr>
      </w:pPr>
      <w:r w:rsidRPr="001B3D4C">
        <w:rPr>
          <w:color w:val="auto"/>
          <w:sz w:val="24"/>
          <w:szCs w:val="24"/>
          <w:lang w:eastAsia="en-US"/>
        </w:rPr>
        <w:t xml:space="preserve">дейностите по проекта се извършват в съответствие с описанието и сроковете, одобрени със сключването на договора/издаването на заповедта;  </w:t>
      </w:r>
    </w:p>
    <w:p w14:paraId="4FB8EC11" w14:textId="77777777" w:rsidR="002C7AD2" w:rsidRPr="001B3D4C" w:rsidRDefault="002C7AD2" w:rsidP="002A113B">
      <w:pPr>
        <w:pStyle w:val="ListParagraph"/>
        <w:numPr>
          <w:ilvl w:val="0"/>
          <w:numId w:val="16"/>
        </w:numPr>
        <w:spacing w:line="360" w:lineRule="auto"/>
        <w:jc w:val="both"/>
        <w:rPr>
          <w:color w:val="auto"/>
          <w:sz w:val="24"/>
          <w:szCs w:val="24"/>
          <w:lang w:eastAsia="en-US"/>
        </w:rPr>
      </w:pPr>
      <w:r w:rsidRPr="001B3D4C">
        <w:rPr>
          <w:color w:val="auto"/>
          <w:sz w:val="24"/>
          <w:szCs w:val="24"/>
          <w:lang w:eastAsia="en-US"/>
        </w:rPr>
        <w:t>всички услуги и стоки са реално предоставени;</w:t>
      </w:r>
    </w:p>
    <w:p w14:paraId="4702B2FE" w14:textId="18ADFC87" w:rsidR="001B3D4C" w:rsidRDefault="009D2FFC" w:rsidP="002A113B">
      <w:pPr>
        <w:pStyle w:val="ListParagraph"/>
        <w:numPr>
          <w:ilvl w:val="0"/>
          <w:numId w:val="16"/>
        </w:numPr>
        <w:spacing w:line="360" w:lineRule="auto"/>
        <w:jc w:val="both"/>
        <w:rPr>
          <w:color w:val="auto"/>
          <w:sz w:val="24"/>
          <w:szCs w:val="24"/>
          <w:lang w:eastAsia="en-US"/>
        </w:rPr>
      </w:pPr>
      <w:r>
        <w:rPr>
          <w:color w:val="auto"/>
          <w:sz w:val="24"/>
          <w:szCs w:val="24"/>
          <w:lang w:eastAsia="en-US"/>
        </w:rPr>
        <w:t>извършените до момента плащания са</w:t>
      </w:r>
      <w:r w:rsidR="00C72979" w:rsidRPr="001B3D4C">
        <w:rPr>
          <w:color w:val="auto"/>
          <w:sz w:val="24"/>
          <w:szCs w:val="24"/>
          <w:lang w:eastAsia="en-US"/>
        </w:rPr>
        <w:t xml:space="preserve"> отразени в счетоводната </w:t>
      </w:r>
      <w:r w:rsidR="002C7AD2" w:rsidRPr="001B3D4C">
        <w:rPr>
          <w:color w:val="auto"/>
          <w:sz w:val="24"/>
          <w:szCs w:val="24"/>
          <w:lang w:eastAsia="en-US"/>
        </w:rPr>
        <w:t xml:space="preserve">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w:t>
      </w:r>
      <w:proofErr w:type="spellStart"/>
      <w:r w:rsidR="002C7AD2" w:rsidRPr="001B3D4C">
        <w:rPr>
          <w:color w:val="auto"/>
          <w:sz w:val="24"/>
          <w:szCs w:val="24"/>
          <w:lang w:eastAsia="en-US"/>
        </w:rPr>
        <w:t>одитна</w:t>
      </w:r>
      <w:proofErr w:type="spellEnd"/>
      <w:r w:rsidR="002C7AD2" w:rsidRPr="001B3D4C">
        <w:rPr>
          <w:color w:val="auto"/>
          <w:sz w:val="24"/>
          <w:szCs w:val="24"/>
          <w:lang w:eastAsia="en-US"/>
        </w:rPr>
        <w:t xml:space="preserve"> пътека;</w:t>
      </w:r>
    </w:p>
    <w:p w14:paraId="5AC3AA7A" w14:textId="77777777" w:rsidR="001B3D4C" w:rsidRDefault="002C7AD2" w:rsidP="002A113B">
      <w:pPr>
        <w:pStyle w:val="ListParagraph"/>
        <w:numPr>
          <w:ilvl w:val="0"/>
          <w:numId w:val="16"/>
        </w:numPr>
        <w:spacing w:line="360" w:lineRule="auto"/>
        <w:jc w:val="both"/>
        <w:rPr>
          <w:color w:val="auto"/>
          <w:sz w:val="24"/>
          <w:szCs w:val="24"/>
          <w:lang w:eastAsia="en-US"/>
        </w:rPr>
      </w:pPr>
      <w:r w:rsidRPr="001B3D4C">
        <w:rPr>
          <w:color w:val="auto"/>
          <w:sz w:val="24"/>
          <w:szCs w:val="24"/>
          <w:lang w:eastAsia="en-US"/>
        </w:rPr>
        <w:lastRenderedPageBreak/>
        <w:t xml:space="preserve">всички оригинални документи са налични и се съхраняват в съответствие с </w:t>
      </w:r>
      <w:r w:rsidR="00CC3C3E" w:rsidRPr="001B3D4C">
        <w:rPr>
          <w:color w:val="auto"/>
          <w:sz w:val="24"/>
          <w:szCs w:val="24"/>
          <w:lang w:eastAsia="en-US"/>
        </w:rPr>
        <w:t>европейското</w:t>
      </w:r>
      <w:r w:rsidRPr="001B3D4C">
        <w:rPr>
          <w:color w:val="auto"/>
          <w:sz w:val="24"/>
          <w:szCs w:val="24"/>
          <w:lang w:eastAsia="en-US"/>
        </w:rPr>
        <w:t xml:space="preserve"> и националното законодателство;</w:t>
      </w:r>
    </w:p>
    <w:p w14:paraId="537B4BE4" w14:textId="65093F11" w:rsidR="00E67C31" w:rsidRPr="00E225FF" w:rsidRDefault="002C7AD2" w:rsidP="002A113B">
      <w:pPr>
        <w:pStyle w:val="ListParagraph"/>
        <w:numPr>
          <w:ilvl w:val="0"/>
          <w:numId w:val="16"/>
        </w:numPr>
        <w:spacing w:line="360" w:lineRule="auto"/>
        <w:jc w:val="both"/>
        <w:rPr>
          <w:color w:val="auto"/>
          <w:sz w:val="24"/>
          <w:szCs w:val="24"/>
          <w:lang w:eastAsia="en-US"/>
        </w:rPr>
      </w:pPr>
      <w:r w:rsidRPr="001B3D4C">
        <w:rPr>
          <w:color w:val="auto"/>
          <w:sz w:val="24"/>
          <w:szCs w:val="24"/>
          <w:lang w:eastAsia="en-US"/>
        </w:rPr>
        <w:t xml:space="preserve">спазени са </w:t>
      </w:r>
      <w:r w:rsidR="00CC3C3E" w:rsidRPr="001B3D4C">
        <w:rPr>
          <w:color w:val="auto"/>
          <w:sz w:val="24"/>
          <w:szCs w:val="24"/>
          <w:lang w:eastAsia="en-US"/>
        </w:rPr>
        <w:t>европейските</w:t>
      </w:r>
      <w:r w:rsidRPr="001B3D4C">
        <w:rPr>
          <w:color w:val="auto"/>
          <w:sz w:val="24"/>
          <w:szCs w:val="24"/>
          <w:lang w:eastAsia="en-US"/>
        </w:rPr>
        <w:t xml:space="preserve"> и националните правила за публичност и </w:t>
      </w:r>
      <w:r w:rsidR="009D2FFC">
        <w:rPr>
          <w:color w:val="auto"/>
          <w:sz w:val="24"/>
          <w:szCs w:val="24"/>
          <w:lang w:eastAsia="en-US"/>
        </w:rPr>
        <w:t>комуникация</w:t>
      </w:r>
      <w:r w:rsidRPr="001B3D4C">
        <w:rPr>
          <w:color w:val="auto"/>
          <w:sz w:val="24"/>
          <w:szCs w:val="24"/>
          <w:lang w:eastAsia="en-US"/>
        </w:rPr>
        <w:t>.</w:t>
      </w:r>
    </w:p>
    <w:p w14:paraId="395B6F28" w14:textId="321B9207" w:rsidR="002C7AD2" w:rsidRPr="002C7AD2" w:rsidRDefault="00534CD8" w:rsidP="00A862D0">
      <w:pPr>
        <w:spacing w:line="360" w:lineRule="auto"/>
        <w:ind w:firstLine="708"/>
        <w:jc w:val="both"/>
        <w:rPr>
          <w:color w:val="auto"/>
          <w:sz w:val="24"/>
          <w:szCs w:val="24"/>
          <w:lang w:eastAsia="fr-FR"/>
        </w:rPr>
      </w:pPr>
      <w:r w:rsidRPr="00A862D0">
        <w:rPr>
          <w:color w:val="auto"/>
          <w:sz w:val="24"/>
          <w:szCs w:val="24"/>
          <w:lang w:eastAsia="fr-FR"/>
        </w:rPr>
        <w:tab/>
      </w:r>
      <w:r w:rsidR="00CC3C3E">
        <w:rPr>
          <w:color w:val="auto"/>
          <w:sz w:val="24"/>
          <w:szCs w:val="24"/>
          <w:lang w:eastAsia="fr-FR"/>
        </w:rPr>
        <w:t xml:space="preserve">Планирана проверка </w:t>
      </w:r>
      <w:r w:rsidR="002C7AD2" w:rsidRPr="002C7AD2">
        <w:rPr>
          <w:color w:val="auto"/>
          <w:sz w:val="24"/>
          <w:szCs w:val="24"/>
          <w:lang w:eastAsia="fr-FR"/>
        </w:rPr>
        <w:t xml:space="preserve">на място по договор/заповед се извършва минимум един път за целия период на изпълнение на проектните дейности. Отговорните експерти, извършили проверката, попълват </w:t>
      </w:r>
      <w:r w:rsidR="00C97E28">
        <w:rPr>
          <w:color w:val="auto"/>
          <w:sz w:val="24"/>
          <w:szCs w:val="24"/>
          <w:lang w:eastAsia="fr-FR"/>
        </w:rPr>
        <w:t>формуляр за проверка на място</w:t>
      </w:r>
      <w:r w:rsidR="00BF5CCA">
        <w:rPr>
          <w:color w:val="auto"/>
          <w:sz w:val="24"/>
          <w:szCs w:val="24"/>
          <w:lang w:eastAsia="fr-FR"/>
        </w:rPr>
        <w:t>, който се подписва от представител на бенефициента</w:t>
      </w:r>
      <w:r w:rsidR="002C7AD2" w:rsidRPr="002C7AD2">
        <w:rPr>
          <w:color w:val="auto"/>
          <w:sz w:val="24"/>
          <w:szCs w:val="24"/>
          <w:lang w:eastAsia="fr-FR"/>
        </w:rPr>
        <w:t xml:space="preserve">. При констатирани пропуски и нарушения, експертите отправят препоръки за предприемане на </w:t>
      </w:r>
      <w:proofErr w:type="spellStart"/>
      <w:r w:rsidR="002C7AD2" w:rsidRPr="002C7AD2">
        <w:rPr>
          <w:color w:val="auto"/>
          <w:sz w:val="24"/>
          <w:szCs w:val="24"/>
          <w:lang w:eastAsia="fr-FR"/>
        </w:rPr>
        <w:t>корективни</w:t>
      </w:r>
      <w:proofErr w:type="spellEnd"/>
      <w:r w:rsidR="002C7AD2" w:rsidRPr="002C7AD2">
        <w:rPr>
          <w:color w:val="auto"/>
          <w:sz w:val="24"/>
          <w:szCs w:val="24"/>
          <w:lang w:eastAsia="fr-FR"/>
        </w:rPr>
        <w:t xml:space="preserve"> дей</w:t>
      </w:r>
      <w:r w:rsidR="00C97E28">
        <w:rPr>
          <w:color w:val="auto"/>
          <w:sz w:val="24"/>
          <w:szCs w:val="24"/>
          <w:lang w:eastAsia="fr-FR"/>
        </w:rPr>
        <w:t>ствия от страна на бенефициента</w:t>
      </w:r>
      <w:r w:rsidR="002C7AD2" w:rsidRPr="002C7AD2">
        <w:rPr>
          <w:color w:val="auto"/>
          <w:sz w:val="24"/>
          <w:szCs w:val="24"/>
          <w:lang w:eastAsia="fr-FR"/>
        </w:rPr>
        <w:t xml:space="preserve">. </w:t>
      </w:r>
    </w:p>
    <w:p w14:paraId="03C436B0" w14:textId="7F16AD81" w:rsidR="002C7AD2" w:rsidRPr="002C7AD2" w:rsidRDefault="002C7AD2" w:rsidP="002C7AD2">
      <w:pPr>
        <w:spacing w:line="360" w:lineRule="auto"/>
        <w:ind w:firstLine="708"/>
        <w:jc w:val="both"/>
        <w:rPr>
          <w:color w:val="auto"/>
          <w:sz w:val="24"/>
          <w:szCs w:val="24"/>
          <w:lang w:eastAsia="fr-FR"/>
        </w:rPr>
      </w:pPr>
      <w:r w:rsidRPr="002C7AD2">
        <w:rPr>
          <w:color w:val="auto"/>
          <w:sz w:val="24"/>
          <w:szCs w:val="24"/>
          <w:lang w:eastAsia="fr-FR"/>
        </w:rPr>
        <w:t xml:space="preserve">УО извършва и </w:t>
      </w:r>
      <w:proofErr w:type="spellStart"/>
      <w:r w:rsidRPr="002C7AD2">
        <w:rPr>
          <w:color w:val="auto"/>
          <w:sz w:val="24"/>
          <w:szCs w:val="24"/>
          <w:lang w:eastAsia="fr-FR"/>
        </w:rPr>
        <w:t>последващи</w:t>
      </w:r>
      <w:proofErr w:type="spellEnd"/>
      <w:r w:rsidRPr="002C7AD2">
        <w:rPr>
          <w:color w:val="auto"/>
          <w:sz w:val="24"/>
          <w:szCs w:val="24"/>
          <w:lang w:eastAsia="fr-FR"/>
        </w:rPr>
        <w:t xml:space="preserve"> проверки на място (след периода на изпълнение на проектните дейности</w:t>
      </w:r>
      <w:r w:rsidR="00BF5CCA">
        <w:rPr>
          <w:color w:val="auto"/>
          <w:sz w:val="24"/>
          <w:szCs w:val="24"/>
          <w:lang w:eastAsia="fr-FR"/>
        </w:rPr>
        <w:t>, когато част от проекта е финансиран по правилата на ЕФРР</w:t>
      </w:r>
      <w:r w:rsidRPr="002C7AD2">
        <w:rPr>
          <w:color w:val="auto"/>
          <w:sz w:val="24"/>
          <w:szCs w:val="24"/>
          <w:lang w:eastAsia="fr-FR"/>
        </w:rPr>
        <w:t xml:space="preserve">). </w:t>
      </w:r>
      <w:r w:rsidR="001A4D6E">
        <w:rPr>
          <w:color w:val="auto"/>
          <w:sz w:val="24"/>
          <w:szCs w:val="24"/>
          <w:lang w:eastAsia="fr-FR"/>
        </w:rPr>
        <w:t xml:space="preserve">Целта на  </w:t>
      </w:r>
      <w:proofErr w:type="spellStart"/>
      <w:r w:rsidR="001A4D6E">
        <w:rPr>
          <w:color w:val="auto"/>
          <w:sz w:val="24"/>
          <w:szCs w:val="24"/>
          <w:lang w:eastAsia="fr-FR"/>
        </w:rPr>
        <w:t>последващи</w:t>
      </w:r>
      <w:proofErr w:type="spellEnd"/>
      <w:r w:rsidRPr="002C7AD2">
        <w:rPr>
          <w:color w:val="auto"/>
          <w:sz w:val="24"/>
          <w:szCs w:val="24"/>
          <w:lang w:eastAsia="fr-FR"/>
        </w:rPr>
        <w:t xml:space="preserve"> проверки на място е да се удостовери, че:</w:t>
      </w:r>
    </w:p>
    <w:p w14:paraId="1972B9A8" w14:textId="77777777" w:rsidR="002C7AD2" w:rsidRPr="002C7AD2" w:rsidRDefault="002C7AD2" w:rsidP="002A113B">
      <w:pPr>
        <w:widowControl w:val="0"/>
        <w:numPr>
          <w:ilvl w:val="0"/>
          <w:numId w:val="14"/>
        </w:numPr>
        <w:tabs>
          <w:tab w:val="left" w:pos="0"/>
        </w:tabs>
        <w:autoSpaceDE w:val="0"/>
        <w:autoSpaceDN w:val="0"/>
        <w:adjustRightInd w:val="0"/>
        <w:spacing w:after="200" w:line="360" w:lineRule="auto"/>
        <w:contextualSpacing/>
        <w:jc w:val="both"/>
        <w:rPr>
          <w:color w:val="auto"/>
          <w:sz w:val="24"/>
          <w:szCs w:val="24"/>
          <w:lang w:eastAsia="fr-FR"/>
        </w:rPr>
      </w:pPr>
      <w:r w:rsidRPr="002C7AD2">
        <w:rPr>
          <w:color w:val="auto"/>
          <w:sz w:val="24"/>
          <w:szCs w:val="24"/>
          <w:lang w:eastAsia="fr-FR"/>
        </w:rPr>
        <w:t>закупеното в рамките на проекта оборудване се използва по предназначение, в съответствие с Договора и Общите условия към него (когато е приложимо);</w:t>
      </w:r>
    </w:p>
    <w:p w14:paraId="614932F4" w14:textId="597D902B" w:rsidR="002C7AD2" w:rsidRPr="002C7AD2" w:rsidRDefault="002C7AD2" w:rsidP="002A113B">
      <w:pPr>
        <w:widowControl w:val="0"/>
        <w:numPr>
          <w:ilvl w:val="0"/>
          <w:numId w:val="14"/>
        </w:numPr>
        <w:tabs>
          <w:tab w:val="left" w:pos="0"/>
        </w:tabs>
        <w:autoSpaceDE w:val="0"/>
        <w:autoSpaceDN w:val="0"/>
        <w:adjustRightInd w:val="0"/>
        <w:spacing w:after="200" w:line="360" w:lineRule="auto"/>
        <w:contextualSpacing/>
        <w:jc w:val="both"/>
        <w:rPr>
          <w:color w:val="auto"/>
          <w:sz w:val="24"/>
          <w:szCs w:val="24"/>
          <w:lang w:eastAsia="fr-FR"/>
        </w:rPr>
      </w:pPr>
      <w:r w:rsidRPr="002C7AD2">
        <w:rPr>
          <w:color w:val="auto"/>
          <w:sz w:val="24"/>
          <w:szCs w:val="24"/>
          <w:lang w:eastAsia="fr-FR"/>
        </w:rPr>
        <w:t xml:space="preserve">ремонтираните помещения със средства от безвъзмездната помощ се използват за посочените в проекта цели в съответствие с Договора и </w:t>
      </w:r>
      <w:r w:rsidR="001A4D6E">
        <w:rPr>
          <w:color w:val="auto"/>
          <w:sz w:val="24"/>
          <w:szCs w:val="24"/>
          <w:lang w:eastAsia="fr-FR"/>
        </w:rPr>
        <w:t xml:space="preserve">и при спазване на </w:t>
      </w:r>
      <w:r w:rsidRPr="002C7AD2">
        <w:rPr>
          <w:color w:val="auto"/>
          <w:sz w:val="24"/>
          <w:szCs w:val="24"/>
          <w:lang w:eastAsia="fr-FR"/>
        </w:rPr>
        <w:t>Общите условия към него</w:t>
      </w:r>
      <w:r w:rsidR="001A4D6E">
        <w:rPr>
          <w:color w:val="auto"/>
          <w:sz w:val="24"/>
          <w:szCs w:val="24"/>
          <w:lang w:eastAsia="fr-FR"/>
        </w:rPr>
        <w:t>;</w:t>
      </w:r>
    </w:p>
    <w:p w14:paraId="50349B13" w14:textId="440583C4" w:rsidR="002C7AD2" w:rsidRPr="002C7AD2" w:rsidRDefault="002C7AD2" w:rsidP="002A113B">
      <w:pPr>
        <w:widowControl w:val="0"/>
        <w:numPr>
          <w:ilvl w:val="0"/>
          <w:numId w:val="14"/>
        </w:numPr>
        <w:tabs>
          <w:tab w:val="left" w:pos="0"/>
        </w:tabs>
        <w:autoSpaceDE w:val="0"/>
        <w:autoSpaceDN w:val="0"/>
        <w:adjustRightInd w:val="0"/>
        <w:spacing w:after="200" w:line="360" w:lineRule="auto"/>
        <w:contextualSpacing/>
        <w:jc w:val="both"/>
        <w:rPr>
          <w:color w:val="auto"/>
          <w:sz w:val="24"/>
          <w:szCs w:val="24"/>
          <w:lang w:eastAsia="fr-FR"/>
        </w:rPr>
      </w:pPr>
      <w:r w:rsidRPr="002C7AD2">
        <w:rPr>
          <w:color w:val="auto"/>
          <w:sz w:val="24"/>
          <w:szCs w:val="24"/>
          <w:lang w:eastAsia="fr-FR"/>
        </w:rPr>
        <w:t>поетите от бенефициента ангажименти за устойчивост се изпълняват</w:t>
      </w:r>
      <w:r w:rsidR="001A4D6E">
        <w:rPr>
          <w:color w:val="auto"/>
          <w:sz w:val="24"/>
          <w:szCs w:val="24"/>
          <w:lang w:eastAsia="fr-FR"/>
        </w:rPr>
        <w:t>;</w:t>
      </w:r>
      <w:r w:rsidRPr="002C7AD2">
        <w:rPr>
          <w:color w:val="auto"/>
          <w:sz w:val="24"/>
          <w:szCs w:val="24"/>
          <w:lang w:eastAsia="fr-FR"/>
        </w:rPr>
        <w:t xml:space="preserve"> </w:t>
      </w:r>
    </w:p>
    <w:p w14:paraId="65C7CAF8" w14:textId="32BF9E71" w:rsidR="00E67C31" w:rsidRPr="00EB3BA2" w:rsidRDefault="002C7AD2" w:rsidP="002A113B">
      <w:pPr>
        <w:widowControl w:val="0"/>
        <w:numPr>
          <w:ilvl w:val="0"/>
          <w:numId w:val="14"/>
        </w:numPr>
        <w:tabs>
          <w:tab w:val="left" w:pos="0"/>
        </w:tabs>
        <w:autoSpaceDE w:val="0"/>
        <w:autoSpaceDN w:val="0"/>
        <w:adjustRightInd w:val="0"/>
        <w:spacing w:after="200" w:line="360" w:lineRule="auto"/>
        <w:contextualSpacing/>
        <w:jc w:val="both"/>
        <w:rPr>
          <w:color w:val="auto"/>
          <w:sz w:val="24"/>
          <w:szCs w:val="24"/>
          <w:lang w:eastAsia="fr-FR"/>
        </w:rPr>
      </w:pPr>
      <w:r w:rsidRPr="002C7AD2">
        <w:rPr>
          <w:color w:val="auto"/>
          <w:sz w:val="24"/>
          <w:szCs w:val="24"/>
          <w:lang w:eastAsia="fr-FR"/>
        </w:rPr>
        <w:t>цялата документация по проекта е налична и се съхранява съгласно Договора и Общите условия към него.</w:t>
      </w:r>
    </w:p>
    <w:p w14:paraId="3CC26901" w14:textId="77777777" w:rsidR="00E67C31" w:rsidRPr="00447B82" w:rsidRDefault="00E67C31" w:rsidP="00EB3BA2">
      <w:pPr>
        <w:spacing w:line="360" w:lineRule="auto"/>
        <w:jc w:val="both"/>
        <w:rPr>
          <w:color w:val="auto"/>
          <w:sz w:val="24"/>
          <w:szCs w:val="24"/>
          <w:lang w:eastAsia="fr-FR"/>
        </w:rPr>
      </w:pPr>
      <w:r w:rsidRPr="00447B82">
        <w:rPr>
          <w:color w:val="auto"/>
          <w:sz w:val="24"/>
          <w:szCs w:val="24"/>
          <w:lang w:eastAsia="fr-FR"/>
        </w:rPr>
        <w:t>Проверките на място могат да имат различен обхват:</w:t>
      </w:r>
    </w:p>
    <w:p w14:paraId="09432E33" w14:textId="77777777"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цялостна проверка на бенефициент;</w:t>
      </w:r>
    </w:p>
    <w:p w14:paraId="714FFE0A" w14:textId="77777777"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проверка на техническото изпълнение;</w:t>
      </w:r>
    </w:p>
    <w:p w14:paraId="24D1C995" w14:textId="77777777"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проверка на финансовото изпълнение;</w:t>
      </w:r>
    </w:p>
    <w:p w14:paraId="1F2F2E06" w14:textId="09E104B9"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проверк</w:t>
      </w:r>
      <w:r w:rsidR="00CC3C3E">
        <w:rPr>
          <w:color w:val="auto"/>
          <w:sz w:val="24"/>
          <w:szCs w:val="24"/>
          <w:lang w:eastAsia="ar-SA"/>
        </w:rPr>
        <w:t>а на партньор</w:t>
      </w:r>
      <w:r w:rsidRPr="00447B82">
        <w:rPr>
          <w:color w:val="auto"/>
          <w:sz w:val="24"/>
          <w:szCs w:val="24"/>
          <w:lang w:eastAsia="ar-SA"/>
        </w:rPr>
        <w:t>;</w:t>
      </w:r>
    </w:p>
    <w:p w14:paraId="70056E4C" w14:textId="58DFCFD4" w:rsidR="00E67C31" w:rsidRPr="00447B82" w:rsidRDefault="00CC3C3E" w:rsidP="002A113B">
      <w:pPr>
        <w:numPr>
          <w:ilvl w:val="0"/>
          <w:numId w:val="15"/>
        </w:numPr>
        <w:suppressAutoHyphens/>
        <w:spacing w:line="360" w:lineRule="auto"/>
        <w:rPr>
          <w:color w:val="auto"/>
          <w:sz w:val="24"/>
          <w:szCs w:val="24"/>
          <w:lang w:eastAsia="ar-SA"/>
        </w:rPr>
      </w:pPr>
      <w:r>
        <w:rPr>
          <w:color w:val="auto"/>
          <w:sz w:val="24"/>
          <w:szCs w:val="24"/>
          <w:lang w:eastAsia="ar-SA"/>
        </w:rPr>
        <w:t>среща</w:t>
      </w:r>
      <w:r w:rsidR="00E67C31" w:rsidRPr="00447B82">
        <w:rPr>
          <w:color w:val="auto"/>
          <w:sz w:val="24"/>
          <w:szCs w:val="24"/>
          <w:lang w:eastAsia="ar-SA"/>
        </w:rPr>
        <w:t xml:space="preserve"> с целевите групи;</w:t>
      </w:r>
    </w:p>
    <w:p w14:paraId="1B655CD0" w14:textId="77777777"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наблюдение на дейност;</w:t>
      </w:r>
    </w:p>
    <w:p w14:paraId="1AA64D24" w14:textId="77777777" w:rsidR="00E67C31" w:rsidRPr="00447B82" w:rsidRDefault="00E67C31" w:rsidP="002A113B">
      <w:pPr>
        <w:numPr>
          <w:ilvl w:val="0"/>
          <w:numId w:val="15"/>
        </w:numPr>
        <w:suppressAutoHyphens/>
        <w:spacing w:line="360" w:lineRule="auto"/>
        <w:rPr>
          <w:color w:val="auto"/>
          <w:sz w:val="24"/>
          <w:szCs w:val="24"/>
          <w:lang w:eastAsia="ar-SA"/>
        </w:rPr>
      </w:pPr>
      <w:r w:rsidRPr="00447B82">
        <w:rPr>
          <w:color w:val="auto"/>
          <w:sz w:val="24"/>
          <w:szCs w:val="24"/>
          <w:lang w:eastAsia="ar-SA"/>
        </w:rPr>
        <w:t>проследяване на изпълнението на препоръки от предходни проверки.</w:t>
      </w:r>
    </w:p>
    <w:p w14:paraId="78EA0CAE"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auto"/>
          <w:sz w:val="24"/>
          <w:szCs w:val="24"/>
          <w:lang w:eastAsia="ar-SA"/>
        </w:rPr>
      </w:pPr>
    </w:p>
    <w:p w14:paraId="45F56EAA" w14:textId="31CBF1A0" w:rsidR="00E67C31" w:rsidRPr="00447B82" w:rsidRDefault="002C7AD2"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lastRenderedPageBreak/>
        <w:tab/>
      </w:r>
      <w:r w:rsidR="00E67C31" w:rsidRPr="00447B82">
        <w:rPr>
          <w:color w:val="auto"/>
          <w:sz w:val="24"/>
          <w:szCs w:val="24"/>
          <w:lang w:eastAsia="ar-SA"/>
        </w:rPr>
        <w:t>Преди извършване на планирани или непланирани редовни проверки на място екипът за организация и управление на съответния договор следва да е уведомен (с официално писмо или чрез електронна поща) за конкретната дата на проверката на място, за експертите, които ще направят проверката на място, за представители на заинтересованите страни, с които те биха искали да се срещнат (бенефициенти, партньори и др.), както и за въпросите за дискутиране по време на проверката на място.</w:t>
      </w:r>
    </w:p>
    <w:p w14:paraId="73A3488C"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p w14:paraId="5A230610" w14:textId="47F85BB0" w:rsidR="00E67C31" w:rsidRPr="00534CD8"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bCs/>
          <w:color w:val="auto"/>
          <w:sz w:val="24"/>
          <w:szCs w:val="24"/>
          <w:lang w:eastAsia="ar-SA"/>
        </w:rPr>
      </w:pPr>
      <w:r w:rsidRPr="00534CD8">
        <w:rPr>
          <w:b/>
          <w:bCs/>
          <w:color w:val="auto"/>
          <w:sz w:val="24"/>
          <w:szCs w:val="24"/>
          <w:lang w:eastAsia="ar-SA"/>
        </w:rPr>
        <w:t>Осъществяване на проверка на място</w:t>
      </w:r>
    </w:p>
    <w:p w14:paraId="0CAC8089" w14:textId="58D8DEE3" w:rsidR="00E67C31" w:rsidRPr="00447B82" w:rsidRDefault="00534CD8"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357"/>
        <w:jc w:val="both"/>
        <w:rPr>
          <w:bCs/>
          <w:color w:val="auto"/>
          <w:sz w:val="24"/>
          <w:szCs w:val="24"/>
          <w:lang w:eastAsia="ar-SA"/>
        </w:rPr>
      </w:pPr>
      <w:r>
        <w:rPr>
          <w:bCs/>
          <w:color w:val="auto"/>
          <w:sz w:val="24"/>
          <w:szCs w:val="24"/>
          <w:lang w:eastAsia="ar-SA"/>
        </w:rPr>
        <w:tab/>
      </w:r>
      <w:r w:rsidR="00E67C31" w:rsidRPr="00447B82">
        <w:rPr>
          <w:bCs/>
          <w:color w:val="auto"/>
          <w:sz w:val="24"/>
          <w:szCs w:val="24"/>
          <w:lang w:eastAsia="ar-SA"/>
        </w:rPr>
        <w:t>По време на проверката</w:t>
      </w:r>
      <w:r w:rsidR="00BF35EC">
        <w:rPr>
          <w:bCs/>
          <w:color w:val="auto"/>
          <w:sz w:val="24"/>
          <w:szCs w:val="24"/>
          <w:lang w:eastAsia="ar-SA"/>
        </w:rPr>
        <w:t xml:space="preserve"> </w:t>
      </w:r>
      <w:r w:rsidR="00E67C31" w:rsidRPr="00447B82">
        <w:rPr>
          <w:bCs/>
          <w:color w:val="auto"/>
          <w:sz w:val="24"/>
          <w:szCs w:val="24"/>
          <w:lang w:eastAsia="ar-SA"/>
        </w:rPr>
        <w:t xml:space="preserve">на място </w:t>
      </w:r>
      <w:r w:rsidR="00E67C31" w:rsidRPr="00447B82">
        <w:rPr>
          <w:color w:val="auto"/>
          <w:sz w:val="24"/>
          <w:szCs w:val="24"/>
          <w:lang w:eastAsia="ar-SA"/>
        </w:rPr>
        <w:t>проверяващит</w:t>
      </w:r>
      <w:r w:rsidR="00BC3218">
        <w:rPr>
          <w:color w:val="auto"/>
          <w:sz w:val="24"/>
          <w:szCs w:val="24"/>
          <w:lang w:eastAsia="ar-SA"/>
        </w:rPr>
        <w:t>е</w:t>
      </w:r>
      <w:r w:rsidR="00E67C31" w:rsidRPr="00447B82">
        <w:rPr>
          <w:color w:val="auto"/>
          <w:sz w:val="24"/>
          <w:szCs w:val="24"/>
          <w:lang w:eastAsia="ar-SA"/>
        </w:rPr>
        <w:t xml:space="preserve"> </w:t>
      </w:r>
      <w:r w:rsidR="00E67C31" w:rsidRPr="00447B82">
        <w:rPr>
          <w:bCs/>
          <w:color w:val="auto"/>
          <w:sz w:val="24"/>
          <w:szCs w:val="24"/>
          <w:lang w:eastAsia="ar-SA"/>
        </w:rPr>
        <w:t>провежда</w:t>
      </w:r>
      <w:r w:rsidR="00BC3218">
        <w:rPr>
          <w:bCs/>
          <w:color w:val="auto"/>
          <w:sz w:val="24"/>
          <w:szCs w:val="24"/>
          <w:lang w:eastAsia="ar-SA"/>
        </w:rPr>
        <w:t>т</w:t>
      </w:r>
      <w:r w:rsidR="00E67C31" w:rsidRPr="00447B82">
        <w:rPr>
          <w:bCs/>
          <w:color w:val="auto"/>
          <w:sz w:val="24"/>
          <w:szCs w:val="24"/>
          <w:lang w:eastAsia="ar-SA"/>
        </w:rPr>
        <w:t xml:space="preserve">: </w:t>
      </w:r>
    </w:p>
    <w:p w14:paraId="50CBD0C0" w14:textId="77777777" w:rsidR="00E67C31" w:rsidRPr="00447B82" w:rsidRDefault="00E67C31" w:rsidP="002A113B">
      <w:pPr>
        <w:widowControl w:val="0"/>
        <w:numPr>
          <w:ilvl w:val="0"/>
          <w:numId w:val="17"/>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Среща с екипа и партньорите по договора;</w:t>
      </w:r>
    </w:p>
    <w:p w14:paraId="36142C71" w14:textId="77777777" w:rsidR="00E67C31" w:rsidRPr="00447B82" w:rsidRDefault="00E67C31" w:rsidP="002A113B">
      <w:pPr>
        <w:widowControl w:val="0"/>
        <w:numPr>
          <w:ilvl w:val="0"/>
          <w:numId w:val="17"/>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Преглед на техническата документация на проекта;</w:t>
      </w:r>
    </w:p>
    <w:p w14:paraId="3EF9CAF6" w14:textId="77777777" w:rsidR="00E67C31" w:rsidRPr="00447B82" w:rsidRDefault="00E67C31" w:rsidP="002A113B">
      <w:pPr>
        <w:widowControl w:val="0"/>
        <w:numPr>
          <w:ilvl w:val="0"/>
          <w:numId w:val="17"/>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Преглед на финансовата документация на проекта;</w:t>
      </w:r>
    </w:p>
    <w:p w14:paraId="0FEC0607" w14:textId="020303D5" w:rsidR="00E67C31" w:rsidRPr="00447B82" w:rsidRDefault="00E67C31" w:rsidP="002A113B">
      <w:pPr>
        <w:widowControl w:val="0"/>
        <w:numPr>
          <w:ilvl w:val="0"/>
          <w:numId w:val="17"/>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Физическа проверка</w:t>
      </w:r>
      <w:r w:rsidR="00DE4B1C">
        <w:rPr>
          <w:color w:val="auto"/>
          <w:sz w:val="24"/>
          <w:szCs w:val="24"/>
          <w:lang w:eastAsia="ar-SA"/>
        </w:rPr>
        <w:t>.</w:t>
      </w:r>
    </w:p>
    <w:p w14:paraId="3684B760" w14:textId="77777777" w:rsidR="00E67C31" w:rsidRPr="00BF35EC" w:rsidRDefault="00E67C31"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auto"/>
          <w:sz w:val="24"/>
          <w:szCs w:val="24"/>
          <w:lang w:eastAsia="ar-SA"/>
        </w:rPr>
      </w:pPr>
    </w:p>
    <w:p w14:paraId="747ABBF2" w14:textId="77777777" w:rsidR="001B0D57" w:rsidRDefault="00BF35EC" w:rsidP="001B0D57">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auto"/>
          <w:sz w:val="24"/>
          <w:szCs w:val="24"/>
          <w:lang w:eastAsia="ar-SA"/>
        </w:rPr>
      </w:pPr>
      <w:r>
        <w:rPr>
          <w:i/>
          <w:color w:val="auto"/>
          <w:sz w:val="24"/>
          <w:szCs w:val="24"/>
          <w:lang w:eastAsia="ar-SA"/>
        </w:rPr>
        <w:tab/>
      </w:r>
      <w:r w:rsidR="00E67C31" w:rsidRPr="00BF35EC">
        <w:rPr>
          <w:i/>
          <w:color w:val="auto"/>
          <w:sz w:val="24"/>
          <w:szCs w:val="24"/>
          <w:lang w:eastAsia="ar-SA"/>
        </w:rPr>
        <w:t>Среща с екипа и партньорите по проекта</w:t>
      </w:r>
    </w:p>
    <w:p w14:paraId="5171B715" w14:textId="23893331" w:rsidR="00E67C31" w:rsidRPr="001B0D57" w:rsidRDefault="00E67C31" w:rsidP="001B0D57">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auto"/>
          <w:sz w:val="24"/>
          <w:szCs w:val="24"/>
          <w:lang w:eastAsia="ar-SA"/>
        </w:rPr>
      </w:pPr>
      <w:r w:rsidRPr="00447B82">
        <w:rPr>
          <w:color w:val="auto"/>
          <w:sz w:val="24"/>
          <w:szCs w:val="24"/>
          <w:lang w:eastAsia="ar-SA"/>
        </w:rPr>
        <w:t>По време на срещите с екипа на проекта се обсъждат и отразяват във Формуляра за проверка на място следните основни въпроси:</w:t>
      </w:r>
    </w:p>
    <w:p w14:paraId="128984D0"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напредък в изпълнението на дейностите и постигането на резултатите в съответствие с договорните задължения;</w:t>
      </w:r>
    </w:p>
    <w:p w14:paraId="40B8CD6B"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проблеми и трудности;</w:t>
      </w:r>
    </w:p>
    <w:p w14:paraId="0CAD6202"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комуникация с партньорите;</w:t>
      </w:r>
    </w:p>
    <w:p w14:paraId="708BAB96" w14:textId="4BAE028F"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спазването на правилата за прозрачност и </w:t>
      </w:r>
      <w:r w:rsidR="00344D2C">
        <w:rPr>
          <w:color w:val="auto"/>
          <w:sz w:val="24"/>
          <w:szCs w:val="24"/>
          <w:lang w:eastAsia="ar-SA"/>
        </w:rPr>
        <w:t>комуникация</w:t>
      </w:r>
      <w:r w:rsidRPr="00447B82">
        <w:rPr>
          <w:color w:val="auto"/>
          <w:sz w:val="24"/>
          <w:szCs w:val="24"/>
          <w:lang w:eastAsia="ar-SA"/>
        </w:rPr>
        <w:t>;</w:t>
      </w:r>
    </w:p>
    <w:p w14:paraId="39428743" w14:textId="0D3A0E93"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спазване на хоризонталните принципи и специфич</w:t>
      </w:r>
      <w:r w:rsidR="001B0D57">
        <w:rPr>
          <w:color w:val="auto"/>
          <w:sz w:val="24"/>
          <w:szCs w:val="24"/>
          <w:lang w:eastAsia="ar-SA"/>
        </w:rPr>
        <w:t>ни разпоредби</w:t>
      </w:r>
      <w:r w:rsidRPr="00447B82">
        <w:rPr>
          <w:color w:val="auto"/>
          <w:sz w:val="24"/>
          <w:szCs w:val="24"/>
          <w:lang w:eastAsia="ar-SA"/>
        </w:rPr>
        <w:t>;</w:t>
      </w:r>
    </w:p>
    <w:p w14:paraId="484BF33A"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планирането на дейностите и изпълнение на ангажимента за съответствие на целевите групи;</w:t>
      </w:r>
    </w:p>
    <w:p w14:paraId="24BEC267"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договорната документация и отчитането на дейностите;</w:t>
      </w:r>
    </w:p>
    <w:p w14:paraId="4534A416"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изпълнение на заложените в договора проектни индикатори;</w:t>
      </w:r>
    </w:p>
    <w:p w14:paraId="663B832D" w14:textId="77777777"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законосъобразност на извършените разходи и </w:t>
      </w:r>
      <w:proofErr w:type="spellStart"/>
      <w:r w:rsidRPr="00447B82">
        <w:rPr>
          <w:color w:val="auto"/>
          <w:sz w:val="24"/>
          <w:szCs w:val="24"/>
          <w:lang w:eastAsia="ar-SA"/>
        </w:rPr>
        <w:t>относимост</w:t>
      </w:r>
      <w:proofErr w:type="spellEnd"/>
      <w:r w:rsidRPr="00447B82">
        <w:rPr>
          <w:color w:val="auto"/>
          <w:sz w:val="24"/>
          <w:szCs w:val="24"/>
          <w:lang w:eastAsia="ar-SA"/>
        </w:rPr>
        <w:t xml:space="preserve"> към проектните дейности;</w:t>
      </w:r>
    </w:p>
    <w:p w14:paraId="1424478B" w14:textId="0E34CB96" w:rsidR="00E67C31" w:rsidRPr="00447B82"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правилно </w:t>
      </w:r>
      <w:r w:rsidR="00BF5CCA">
        <w:rPr>
          <w:color w:val="auto"/>
          <w:sz w:val="24"/>
          <w:szCs w:val="24"/>
          <w:lang w:eastAsia="ar-SA"/>
        </w:rPr>
        <w:t xml:space="preserve">осчетоводяване </w:t>
      </w:r>
      <w:r w:rsidRPr="00447B82">
        <w:rPr>
          <w:color w:val="auto"/>
          <w:sz w:val="24"/>
          <w:szCs w:val="24"/>
          <w:lang w:eastAsia="ar-SA"/>
        </w:rPr>
        <w:t>на извършени</w:t>
      </w:r>
      <w:r w:rsidR="00BC3218">
        <w:rPr>
          <w:color w:val="auto"/>
          <w:sz w:val="24"/>
          <w:szCs w:val="24"/>
          <w:lang w:eastAsia="ar-SA"/>
        </w:rPr>
        <w:t>те</w:t>
      </w:r>
      <w:r w:rsidRPr="00447B82">
        <w:rPr>
          <w:color w:val="auto"/>
          <w:sz w:val="24"/>
          <w:szCs w:val="24"/>
          <w:lang w:eastAsia="ar-SA"/>
        </w:rPr>
        <w:t xml:space="preserve"> плащания;</w:t>
      </w:r>
    </w:p>
    <w:p w14:paraId="5BDFC221" w14:textId="60EC0E3E" w:rsidR="00CD3E0E"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CD3E0E">
        <w:rPr>
          <w:color w:val="auto"/>
          <w:sz w:val="24"/>
          <w:szCs w:val="24"/>
          <w:lang w:eastAsia="ar-SA"/>
        </w:rPr>
        <w:t xml:space="preserve">наличие на </w:t>
      </w:r>
      <w:r w:rsidR="00BF5CCA">
        <w:rPr>
          <w:color w:val="auto"/>
          <w:sz w:val="24"/>
          <w:szCs w:val="24"/>
          <w:lang w:eastAsia="ar-SA"/>
        </w:rPr>
        <w:t xml:space="preserve">оригинали на </w:t>
      </w:r>
      <w:proofErr w:type="spellStart"/>
      <w:r w:rsidRPr="00CD3E0E">
        <w:rPr>
          <w:color w:val="auto"/>
          <w:sz w:val="24"/>
          <w:szCs w:val="24"/>
          <w:lang w:eastAsia="ar-SA"/>
        </w:rPr>
        <w:t>разходооправдателни</w:t>
      </w:r>
      <w:proofErr w:type="spellEnd"/>
      <w:r w:rsidRPr="00CD3E0E">
        <w:rPr>
          <w:color w:val="auto"/>
          <w:sz w:val="24"/>
          <w:szCs w:val="24"/>
          <w:lang w:eastAsia="ar-SA"/>
        </w:rPr>
        <w:t xml:space="preserve"> документи – фактури, </w:t>
      </w:r>
      <w:r w:rsidRPr="00CD3E0E">
        <w:rPr>
          <w:color w:val="auto"/>
          <w:sz w:val="24"/>
          <w:szCs w:val="24"/>
          <w:lang w:eastAsia="ar-SA"/>
        </w:rPr>
        <w:lastRenderedPageBreak/>
        <w:t>договори, платежни документи и други;</w:t>
      </w:r>
    </w:p>
    <w:p w14:paraId="41F5E080" w14:textId="446588DC" w:rsidR="00E67C31" w:rsidRPr="00CD3E0E" w:rsidRDefault="00E67C31" w:rsidP="002A113B">
      <w:pPr>
        <w:widowControl w:val="0"/>
        <w:numPr>
          <w:ilvl w:val="0"/>
          <w:numId w:val="12"/>
        </w:numPr>
        <w:tabs>
          <w:tab w:val="left" w:pos="1080"/>
        </w:tabs>
        <w:suppressAutoHyphens/>
        <w:autoSpaceDE w:val="0"/>
        <w:autoSpaceDN w:val="0"/>
        <w:adjustRightInd w:val="0"/>
        <w:spacing w:line="360" w:lineRule="auto"/>
        <w:jc w:val="both"/>
        <w:rPr>
          <w:color w:val="auto"/>
          <w:sz w:val="24"/>
          <w:szCs w:val="24"/>
          <w:lang w:eastAsia="ar-SA"/>
        </w:rPr>
      </w:pPr>
      <w:r w:rsidRPr="00CD3E0E">
        <w:rPr>
          <w:color w:val="auto"/>
          <w:sz w:val="24"/>
          <w:szCs w:val="24"/>
          <w:lang w:eastAsia="ar-SA"/>
        </w:rPr>
        <w:t>съхранение на финансовата документация.</w:t>
      </w:r>
    </w:p>
    <w:p w14:paraId="2673ADA0" w14:textId="77777777" w:rsidR="00E67C31" w:rsidRPr="00447B82" w:rsidRDefault="00E67C31"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i/>
          <w:color w:val="auto"/>
          <w:sz w:val="24"/>
          <w:szCs w:val="24"/>
          <w:lang w:eastAsia="ar-SA"/>
        </w:rPr>
      </w:pPr>
    </w:p>
    <w:p w14:paraId="3ED89CEE" w14:textId="20E0C478" w:rsidR="00E67C31" w:rsidRPr="00BF35EC" w:rsidRDefault="00BF35EC"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i/>
          <w:color w:val="auto"/>
          <w:sz w:val="24"/>
          <w:szCs w:val="24"/>
          <w:lang w:eastAsia="ar-SA"/>
        </w:rPr>
      </w:pPr>
      <w:r>
        <w:rPr>
          <w:b/>
          <w:i/>
          <w:color w:val="auto"/>
          <w:sz w:val="24"/>
          <w:szCs w:val="24"/>
          <w:lang w:eastAsia="ar-SA"/>
        </w:rPr>
        <w:tab/>
      </w:r>
      <w:r w:rsidR="00E67C31" w:rsidRPr="00BF35EC">
        <w:rPr>
          <w:i/>
          <w:color w:val="auto"/>
          <w:sz w:val="24"/>
          <w:szCs w:val="24"/>
          <w:lang w:eastAsia="ar-SA"/>
        </w:rPr>
        <w:t>Преглед на документацията на договора</w:t>
      </w:r>
    </w:p>
    <w:p w14:paraId="6C5F8BB1" w14:textId="703F3D29" w:rsidR="00E67C31" w:rsidRPr="00447B82" w:rsidRDefault="00BF35EC">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По време на проверката на място експертите от </w:t>
      </w:r>
      <w:r w:rsidR="009D6E68">
        <w:rPr>
          <w:color w:val="auto"/>
          <w:sz w:val="24"/>
          <w:szCs w:val="24"/>
          <w:lang w:eastAsia="ar-SA"/>
        </w:rPr>
        <w:t>УО</w:t>
      </w:r>
      <w:r w:rsidR="00E67C31" w:rsidRPr="00447B82">
        <w:rPr>
          <w:color w:val="auto"/>
          <w:sz w:val="24"/>
          <w:szCs w:val="24"/>
          <w:lang w:eastAsia="ar-SA"/>
        </w:rPr>
        <w:t xml:space="preserve"> проверяват техническата и финансова документация на проекта във връзка с отчитането на дейностите, извършените разходи и описаните по-горе въпроси и отправя</w:t>
      </w:r>
      <w:r w:rsidR="009D6E68">
        <w:rPr>
          <w:color w:val="auto"/>
          <w:sz w:val="24"/>
          <w:szCs w:val="24"/>
          <w:lang w:eastAsia="ar-SA"/>
        </w:rPr>
        <w:t>т</w:t>
      </w:r>
      <w:r w:rsidR="00E67C31" w:rsidRPr="00447B82">
        <w:rPr>
          <w:color w:val="auto"/>
          <w:sz w:val="24"/>
          <w:szCs w:val="24"/>
          <w:lang w:eastAsia="ar-SA"/>
        </w:rPr>
        <w:t xml:space="preserve"> препоръки за подобряването й, ако това се налага.</w:t>
      </w:r>
      <w:r w:rsidR="00344D2C">
        <w:rPr>
          <w:color w:val="auto"/>
          <w:sz w:val="24"/>
          <w:szCs w:val="24"/>
          <w:lang w:eastAsia="ar-SA"/>
        </w:rPr>
        <w:t xml:space="preserve"> </w:t>
      </w:r>
      <w:r>
        <w:rPr>
          <w:color w:val="auto"/>
          <w:sz w:val="24"/>
          <w:szCs w:val="24"/>
          <w:lang w:eastAsia="ar-SA"/>
        </w:rPr>
        <w:tab/>
      </w:r>
    </w:p>
    <w:p w14:paraId="2A7C0933" w14:textId="599D6649" w:rsidR="00E67C31" w:rsidRPr="00447B82"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Задължително се проверява спазването на правилата за публичност и </w:t>
      </w:r>
      <w:r w:rsidR="00EF7507">
        <w:rPr>
          <w:color w:val="auto"/>
          <w:sz w:val="24"/>
          <w:szCs w:val="24"/>
          <w:lang w:eastAsia="ar-SA"/>
        </w:rPr>
        <w:t>комуникация</w:t>
      </w:r>
      <w:r w:rsidR="00E67C31" w:rsidRPr="00447B82">
        <w:rPr>
          <w:color w:val="auto"/>
          <w:sz w:val="24"/>
          <w:szCs w:val="24"/>
          <w:lang w:eastAsia="ar-SA"/>
        </w:rPr>
        <w:t>, спазването на правилата за равни възможности и другите подлежащи на отчитане индикатори и въпроси.</w:t>
      </w:r>
    </w:p>
    <w:p w14:paraId="7379BAE6"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20"/>
        <w:jc w:val="both"/>
        <w:rPr>
          <w:b/>
          <w:color w:val="auto"/>
          <w:sz w:val="24"/>
          <w:szCs w:val="24"/>
          <w:u w:val="single"/>
          <w:lang w:eastAsia="ar-SA"/>
        </w:rPr>
      </w:pPr>
    </w:p>
    <w:p w14:paraId="505EF9A2" w14:textId="017EA66C" w:rsidR="00E67C31" w:rsidRPr="00BF35EC"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color w:val="auto"/>
          <w:sz w:val="24"/>
          <w:szCs w:val="24"/>
          <w:lang w:eastAsia="ar-SA"/>
        </w:rPr>
      </w:pPr>
      <w:r>
        <w:rPr>
          <w:i/>
          <w:color w:val="auto"/>
          <w:sz w:val="24"/>
          <w:szCs w:val="24"/>
          <w:lang w:eastAsia="ar-SA"/>
        </w:rPr>
        <w:tab/>
      </w:r>
      <w:r w:rsidR="00E67C31" w:rsidRPr="00BF35EC">
        <w:rPr>
          <w:i/>
          <w:color w:val="auto"/>
          <w:sz w:val="24"/>
          <w:szCs w:val="24"/>
          <w:lang w:eastAsia="ar-SA"/>
        </w:rPr>
        <w:t xml:space="preserve">Физическа проверка </w:t>
      </w:r>
    </w:p>
    <w:p w14:paraId="669BA2CD" w14:textId="0669F536" w:rsidR="00E67C31" w:rsidRPr="00447B82"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Експертите, извършващи проверк</w:t>
      </w:r>
      <w:r>
        <w:rPr>
          <w:color w:val="auto"/>
          <w:sz w:val="24"/>
          <w:szCs w:val="24"/>
          <w:lang w:eastAsia="ar-SA"/>
        </w:rPr>
        <w:t>ата</w:t>
      </w:r>
      <w:r w:rsidR="00E67C31" w:rsidRPr="00447B82">
        <w:rPr>
          <w:color w:val="auto"/>
          <w:sz w:val="24"/>
          <w:szCs w:val="24"/>
          <w:lang w:eastAsia="ar-SA"/>
        </w:rPr>
        <w:t xml:space="preserve"> на място, потвърждават, че </w:t>
      </w:r>
      <w:proofErr w:type="spellStart"/>
      <w:r w:rsidR="00E67C31" w:rsidRPr="00447B82">
        <w:rPr>
          <w:color w:val="auto"/>
          <w:sz w:val="24"/>
          <w:szCs w:val="24"/>
          <w:lang w:eastAsia="ar-SA"/>
        </w:rPr>
        <w:t>съфинансираните</w:t>
      </w:r>
      <w:proofErr w:type="spellEnd"/>
      <w:r w:rsidR="00E67C31" w:rsidRPr="00447B82">
        <w:rPr>
          <w:color w:val="auto"/>
          <w:sz w:val="24"/>
          <w:szCs w:val="24"/>
          <w:lang w:eastAsia="ar-SA"/>
        </w:rPr>
        <w:t xml:space="preserve"> продукти и услуги са доставени в съответствие с европейските и национални правила и проверяват финансовото изпълнение на договорите с избраните от бенефициента изпълнители. Освен по документи, експертите задължително извършват и физическа проверка, като удостоверяват, че извършените от изпълнителите дейности (включително доставки и услуги) са реално предоставени – проверка на съответната документация, като се потвърждава, че дейността е предоставена, съгласно изискванията на бенефициента/спецификациите на договора.</w:t>
      </w:r>
    </w:p>
    <w:p w14:paraId="7BC18256" w14:textId="77777777" w:rsidR="00E67C31" w:rsidRPr="00447B82" w:rsidRDefault="00E67C31"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40"/>
        <w:jc w:val="both"/>
        <w:rPr>
          <w:b/>
          <w:i/>
          <w:color w:val="auto"/>
          <w:sz w:val="24"/>
          <w:szCs w:val="24"/>
          <w:lang w:eastAsia="ar-SA"/>
        </w:rPr>
      </w:pPr>
    </w:p>
    <w:p w14:paraId="49B224B6" w14:textId="1539BC1E" w:rsidR="00E67C31" w:rsidRPr="00BF35EC" w:rsidRDefault="00BF35EC"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i/>
          <w:color w:val="auto"/>
          <w:sz w:val="24"/>
          <w:szCs w:val="24"/>
          <w:lang w:eastAsia="ar-SA"/>
        </w:rPr>
      </w:pPr>
      <w:r>
        <w:rPr>
          <w:b/>
          <w:i/>
          <w:color w:val="auto"/>
          <w:sz w:val="24"/>
          <w:szCs w:val="24"/>
          <w:lang w:eastAsia="ar-SA"/>
        </w:rPr>
        <w:tab/>
      </w:r>
      <w:r w:rsidR="00E67C31" w:rsidRPr="00BF35EC">
        <w:rPr>
          <w:i/>
          <w:color w:val="auto"/>
          <w:sz w:val="24"/>
          <w:szCs w:val="24"/>
          <w:lang w:eastAsia="ar-SA"/>
        </w:rPr>
        <w:t>Среща с представители на целевите групи</w:t>
      </w:r>
    </w:p>
    <w:p w14:paraId="5237438A" w14:textId="29F0C14E" w:rsidR="00E67C31" w:rsidRPr="00447B82"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По време на проверките на място експертите </w:t>
      </w:r>
      <w:r w:rsidR="00EF7507">
        <w:rPr>
          <w:color w:val="auto"/>
          <w:sz w:val="24"/>
          <w:szCs w:val="24"/>
          <w:lang w:eastAsia="ar-SA"/>
        </w:rPr>
        <w:t>могат</w:t>
      </w:r>
      <w:r w:rsidR="00EF7507" w:rsidRPr="00447B82">
        <w:rPr>
          <w:color w:val="auto"/>
          <w:sz w:val="24"/>
          <w:szCs w:val="24"/>
          <w:lang w:eastAsia="ar-SA"/>
        </w:rPr>
        <w:t xml:space="preserve"> </w:t>
      </w:r>
      <w:r w:rsidR="00E67C31" w:rsidRPr="00447B82">
        <w:rPr>
          <w:color w:val="auto"/>
          <w:sz w:val="24"/>
          <w:szCs w:val="24"/>
          <w:lang w:eastAsia="ar-SA"/>
        </w:rPr>
        <w:t xml:space="preserve">да се срещнат с представители на целевите групи, за да се проследи и анализира дали изпълнението на дейностите на проекта осигурява необходимото качество на услугите и тяхната </w:t>
      </w:r>
      <w:proofErr w:type="spellStart"/>
      <w:r w:rsidR="00E67C31" w:rsidRPr="00447B82">
        <w:rPr>
          <w:color w:val="auto"/>
          <w:sz w:val="24"/>
          <w:szCs w:val="24"/>
          <w:lang w:eastAsia="ar-SA"/>
        </w:rPr>
        <w:t>удовлетворителност</w:t>
      </w:r>
      <w:proofErr w:type="spellEnd"/>
      <w:r w:rsidR="00E67C31" w:rsidRPr="00447B82">
        <w:rPr>
          <w:color w:val="auto"/>
          <w:sz w:val="24"/>
          <w:szCs w:val="24"/>
          <w:lang w:eastAsia="ar-SA"/>
        </w:rPr>
        <w:t>.</w:t>
      </w:r>
    </w:p>
    <w:p w14:paraId="49B70789" w14:textId="1D106862" w:rsidR="00E67C31" w:rsidRPr="00BF35EC" w:rsidRDefault="00E67C31" w:rsidP="00447B82">
      <w:pPr>
        <w:keepNext/>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i/>
          <w:iCs/>
          <w:color w:val="auto"/>
          <w:sz w:val="24"/>
          <w:szCs w:val="24"/>
          <w:lang w:eastAsia="ar-SA"/>
        </w:rPr>
      </w:pPr>
      <w:r w:rsidRPr="00BF35EC">
        <w:rPr>
          <w:i/>
          <w:iCs/>
          <w:color w:val="auto"/>
          <w:sz w:val="24"/>
          <w:szCs w:val="24"/>
          <w:lang w:eastAsia="ar-SA"/>
        </w:rPr>
        <w:t xml:space="preserve"> </w:t>
      </w:r>
    </w:p>
    <w:p w14:paraId="0DA8E86A" w14:textId="38CCFA90" w:rsidR="00E67C31" w:rsidRPr="00447B82"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tab/>
      </w:r>
      <w:r w:rsidR="00344D2C">
        <w:rPr>
          <w:color w:val="auto"/>
          <w:sz w:val="24"/>
          <w:szCs w:val="24"/>
          <w:lang w:eastAsia="ar-SA"/>
        </w:rPr>
        <w:t>П</w:t>
      </w:r>
      <w:r w:rsidR="00E67C31" w:rsidRPr="00447B82">
        <w:rPr>
          <w:color w:val="auto"/>
          <w:sz w:val="24"/>
          <w:szCs w:val="24"/>
          <w:lang w:eastAsia="ar-SA"/>
        </w:rPr>
        <w:t xml:space="preserve">роверките на място </w:t>
      </w:r>
      <w:r w:rsidR="00344D2C">
        <w:rPr>
          <w:color w:val="auto"/>
          <w:sz w:val="24"/>
          <w:szCs w:val="24"/>
          <w:lang w:eastAsia="ar-SA"/>
        </w:rPr>
        <w:t xml:space="preserve">приключват с попълване от </w:t>
      </w:r>
      <w:r w:rsidR="00E67C31" w:rsidRPr="00447B82">
        <w:rPr>
          <w:color w:val="auto"/>
          <w:sz w:val="24"/>
          <w:szCs w:val="24"/>
          <w:lang w:eastAsia="ar-SA"/>
        </w:rPr>
        <w:t xml:space="preserve">експертите </w:t>
      </w:r>
      <w:r w:rsidR="00344D2C">
        <w:rPr>
          <w:color w:val="auto"/>
          <w:sz w:val="24"/>
          <w:szCs w:val="24"/>
          <w:lang w:eastAsia="ar-SA"/>
        </w:rPr>
        <w:t xml:space="preserve">на </w:t>
      </w:r>
      <w:r w:rsidR="00E67C31" w:rsidRPr="00447B82">
        <w:rPr>
          <w:color w:val="auto"/>
          <w:sz w:val="24"/>
          <w:szCs w:val="24"/>
          <w:lang w:eastAsia="ar-SA"/>
        </w:rPr>
        <w:t xml:space="preserve"> </w:t>
      </w:r>
      <w:r w:rsidR="009D6E68">
        <w:rPr>
          <w:color w:val="auto"/>
          <w:sz w:val="24"/>
          <w:szCs w:val="24"/>
          <w:lang w:eastAsia="ar-SA"/>
        </w:rPr>
        <w:t>УО</w:t>
      </w:r>
      <w:r w:rsidR="00E67C31" w:rsidRPr="00447B82">
        <w:rPr>
          <w:color w:val="auto"/>
          <w:sz w:val="24"/>
          <w:szCs w:val="24"/>
          <w:lang w:eastAsia="ar-SA"/>
        </w:rPr>
        <w:t xml:space="preserve"> </w:t>
      </w:r>
      <w:r w:rsidR="00344D2C">
        <w:rPr>
          <w:color w:val="auto"/>
          <w:sz w:val="24"/>
          <w:szCs w:val="24"/>
          <w:lang w:eastAsia="ar-SA"/>
        </w:rPr>
        <w:t>на</w:t>
      </w:r>
      <w:r w:rsidR="00E67C31" w:rsidRPr="00447B82">
        <w:rPr>
          <w:color w:val="auto"/>
          <w:sz w:val="24"/>
          <w:szCs w:val="24"/>
          <w:lang w:eastAsia="ar-SA"/>
        </w:rPr>
        <w:t xml:space="preserve"> Формуляр за проверка на място, </w:t>
      </w:r>
      <w:r w:rsidR="00CD3E0E">
        <w:rPr>
          <w:color w:val="auto"/>
          <w:sz w:val="24"/>
          <w:szCs w:val="24"/>
          <w:lang w:eastAsia="ar-SA"/>
        </w:rPr>
        <w:t>койт</w:t>
      </w:r>
      <w:r w:rsidR="00344D2C">
        <w:rPr>
          <w:color w:val="auto"/>
          <w:sz w:val="24"/>
          <w:szCs w:val="24"/>
          <w:lang w:eastAsia="ar-SA"/>
        </w:rPr>
        <w:t>о се подписва от двете страни. К</w:t>
      </w:r>
      <w:r w:rsidR="00E67C31" w:rsidRPr="00447B82">
        <w:rPr>
          <w:color w:val="auto"/>
          <w:sz w:val="24"/>
          <w:szCs w:val="24"/>
          <w:lang w:eastAsia="ar-SA"/>
        </w:rPr>
        <w:t xml:space="preserve">опие от </w:t>
      </w:r>
      <w:r w:rsidR="00344D2C">
        <w:rPr>
          <w:color w:val="auto"/>
          <w:sz w:val="24"/>
          <w:szCs w:val="24"/>
          <w:lang w:eastAsia="ar-SA"/>
        </w:rPr>
        <w:t>него</w:t>
      </w:r>
      <w:r w:rsidR="00E67C31" w:rsidRPr="00447B82">
        <w:rPr>
          <w:color w:val="auto"/>
          <w:sz w:val="24"/>
          <w:szCs w:val="24"/>
          <w:lang w:eastAsia="ar-SA"/>
        </w:rPr>
        <w:t xml:space="preserve"> се предоставя на бенефициента. </w:t>
      </w:r>
    </w:p>
    <w:p w14:paraId="23E8F597" w14:textId="616789FC" w:rsidR="00E67C31" w:rsidRPr="00447B82" w:rsidRDefault="00BF35EC"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color w:val="auto"/>
          <w:sz w:val="24"/>
          <w:szCs w:val="24"/>
          <w:lang w:eastAsia="ar-SA"/>
        </w:rPr>
        <w:lastRenderedPageBreak/>
        <w:tab/>
      </w:r>
      <w:r w:rsidR="00E67C31" w:rsidRPr="00447B82">
        <w:rPr>
          <w:color w:val="auto"/>
          <w:sz w:val="24"/>
          <w:szCs w:val="24"/>
          <w:lang w:eastAsia="ar-SA"/>
        </w:rPr>
        <w:t xml:space="preserve">Изводите се базират на оценката на документацията по изпълнението на договора, проведените срещи, наблюдаваните дейности и извършената физическа проверка. Всички изводи и препоръки трябва да се базират на факти/документи, които са били събрани по време на посещението. </w:t>
      </w:r>
    </w:p>
    <w:p w14:paraId="3B22557B"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color w:val="auto"/>
          <w:sz w:val="24"/>
          <w:szCs w:val="24"/>
          <w:highlight w:val="yellow"/>
          <w:lang w:eastAsia="ar-SA"/>
        </w:rPr>
      </w:pPr>
    </w:p>
    <w:p w14:paraId="3C0683FA" w14:textId="245DDF96" w:rsidR="002224CC" w:rsidRPr="00D475DE" w:rsidRDefault="00E67C31" w:rsidP="00D475DE">
      <w:pPr>
        <w:pBdr>
          <w:top w:val="single" w:sz="4" w:space="1" w:color="auto"/>
          <w:left w:val="single" w:sz="4" w:space="4" w:color="auto"/>
          <w:bottom w:val="single" w:sz="4" w:space="1" w:color="auto"/>
          <w:right w:val="single" w:sz="4" w:space="4" w:color="auto"/>
        </w:pBdr>
        <w:shd w:val="clear" w:color="auto" w:fill="E0E0E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r w:rsidRPr="00447B82">
        <w:rPr>
          <w:b/>
          <w:color w:val="auto"/>
          <w:sz w:val="24"/>
          <w:szCs w:val="24"/>
          <w:lang w:eastAsia="ar-SA"/>
        </w:rPr>
        <w:t xml:space="preserve">Служителите от </w:t>
      </w:r>
      <w:r w:rsidR="009D6E68">
        <w:rPr>
          <w:b/>
          <w:color w:val="auto"/>
          <w:sz w:val="24"/>
          <w:szCs w:val="24"/>
          <w:lang w:eastAsia="ar-SA"/>
        </w:rPr>
        <w:t>УО</w:t>
      </w:r>
      <w:r w:rsidRPr="00447B82">
        <w:rPr>
          <w:b/>
          <w:color w:val="auto"/>
          <w:sz w:val="24"/>
          <w:szCs w:val="24"/>
          <w:lang w:eastAsia="ar-SA"/>
        </w:rPr>
        <w:t xml:space="preserve"> могат да извършват и внезапни проверки на място!</w:t>
      </w:r>
    </w:p>
    <w:p w14:paraId="405742A7" w14:textId="77777777" w:rsidR="00956602" w:rsidRDefault="002224CC" w:rsidP="002224CC">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r>
        <w:rPr>
          <w:b/>
          <w:color w:val="auto"/>
          <w:sz w:val="24"/>
          <w:szCs w:val="24"/>
          <w:lang w:eastAsia="ar-SA"/>
        </w:rPr>
        <w:tab/>
      </w:r>
    </w:p>
    <w:p w14:paraId="2229842C" w14:textId="389BB9EE" w:rsidR="002224CC" w:rsidRPr="00A7316B" w:rsidRDefault="002224CC" w:rsidP="00BF1323">
      <w:pPr>
        <w:pStyle w:val="Heading3"/>
        <w:rPr>
          <w:color w:val="auto"/>
          <w:sz w:val="24"/>
          <w:szCs w:val="24"/>
          <w:lang w:eastAsia="ar-SA"/>
        </w:rPr>
      </w:pPr>
      <w:bookmarkStart w:id="46" w:name="_Toc430155167"/>
      <w:r w:rsidRPr="00A7316B">
        <w:rPr>
          <w:color w:val="auto"/>
          <w:sz w:val="24"/>
          <w:szCs w:val="24"/>
          <w:lang w:eastAsia="ar-SA"/>
        </w:rPr>
        <w:t>Работни срещи с представители на бенефициента</w:t>
      </w:r>
      <w:bookmarkEnd w:id="46"/>
    </w:p>
    <w:p w14:paraId="20E145A9" w14:textId="77777777" w:rsidR="00466D63" w:rsidRDefault="002224CC" w:rsidP="00CD4E4A">
      <w:pPr>
        <w:spacing w:line="360" w:lineRule="auto"/>
        <w:rPr>
          <w:color w:val="auto"/>
          <w:sz w:val="24"/>
          <w:szCs w:val="24"/>
          <w:lang w:eastAsia="ar-SA"/>
        </w:rPr>
      </w:pPr>
      <w:r>
        <w:rPr>
          <w:color w:val="auto"/>
          <w:sz w:val="24"/>
          <w:szCs w:val="24"/>
          <w:lang w:eastAsia="ar-SA"/>
        </w:rPr>
        <w:tab/>
      </w:r>
      <w:bookmarkStart w:id="47" w:name="_Toc429655017"/>
      <w:r w:rsidR="00E405C0">
        <w:rPr>
          <w:color w:val="auto"/>
          <w:sz w:val="24"/>
          <w:szCs w:val="24"/>
          <w:lang w:eastAsia="ar-SA"/>
        </w:rPr>
        <w:t>По инициатива на бенефициента или на УО може да се провеждат работни срещи за обсъждане на конкретни проблеми, възникнали в хода на изпълнението на проекта.</w:t>
      </w:r>
      <w:r w:rsidRPr="00447B82">
        <w:rPr>
          <w:color w:val="auto"/>
          <w:sz w:val="24"/>
          <w:szCs w:val="24"/>
          <w:lang w:eastAsia="ar-SA"/>
        </w:rPr>
        <w:t xml:space="preserve"> </w:t>
      </w:r>
      <w:r w:rsidR="00E405C0">
        <w:rPr>
          <w:color w:val="auto"/>
          <w:sz w:val="24"/>
          <w:szCs w:val="24"/>
          <w:lang w:eastAsia="ar-SA"/>
        </w:rPr>
        <w:t xml:space="preserve">Работните срещи </w:t>
      </w:r>
      <w:r w:rsidR="00466D63">
        <w:rPr>
          <w:color w:val="auto"/>
          <w:sz w:val="24"/>
          <w:szCs w:val="24"/>
          <w:lang w:eastAsia="ar-SA"/>
        </w:rPr>
        <w:t xml:space="preserve">се провеждат в офиса на бенефициента или в офиса на УО и </w:t>
      </w:r>
      <w:r w:rsidR="00E405C0">
        <w:rPr>
          <w:color w:val="auto"/>
          <w:sz w:val="24"/>
          <w:szCs w:val="24"/>
          <w:lang w:eastAsia="ar-SA"/>
        </w:rPr>
        <w:t>приключват с подписването на Протокол за проведена работна среща, в който се отразяват</w:t>
      </w:r>
      <w:r w:rsidR="00466D63">
        <w:rPr>
          <w:color w:val="auto"/>
          <w:sz w:val="24"/>
          <w:szCs w:val="24"/>
          <w:lang w:eastAsia="ar-SA"/>
        </w:rPr>
        <w:t>:</w:t>
      </w:r>
      <w:bookmarkEnd w:id="47"/>
      <w:r w:rsidR="00E405C0">
        <w:rPr>
          <w:color w:val="auto"/>
          <w:sz w:val="24"/>
          <w:szCs w:val="24"/>
          <w:lang w:eastAsia="ar-SA"/>
        </w:rPr>
        <w:t xml:space="preserve"> </w:t>
      </w:r>
    </w:p>
    <w:p w14:paraId="6589CE96" w14:textId="3E1523B8" w:rsidR="00466D63" w:rsidRPr="00CD4E4A" w:rsidRDefault="00E405C0" w:rsidP="002A113B">
      <w:pPr>
        <w:pStyle w:val="ListParagraph"/>
        <w:numPr>
          <w:ilvl w:val="0"/>
          <w:numId w:val="28"/>
        </w:numPr>
        <w:spacing w:line="360" w:lineRule="auto"/>
        <w:ind w:hanging="11"/>
        <w:rPr>
          <w:color w:val="auto"/>
          <w:sz w:val="24"/>
          <w:szCs w:val="24"/>
          <w:lang w:eastAsia="ar-SA"/>
        </w:rPr>
      </w:pPr>
      <w:bookmarkStart w:id="48" w:name="_Toc429655018"/>
      <w:r w:rsidRPr="00CD4E4A">
        <w:rPr>
          <w:color w:val="auto"/>
          <w:sz w:val="24"/>
          <w:szCs w:val="24"/>
          <w:lang w:eastAsia="ar-SA"/>
        </w:rPr>
        <w:t>въпроси</w:t>
      </w:r>
      <w:r w:rsidR="00466D63" w:rsidRPr="00CD4E4A">
        <w:rPr>
          <w:color w:val="auto"/>
          <w:sz w:val="24"/>
          <w:szCs w:val="24"/>
          <w:lang w:eastAsia="ar-SA"/>
        </w:rPr>
        <w:t>те</w:t>
      </w:r>
      <w:r w:rsidR="00C36919" w:rsidRPr="00CD4E4A">
        <w:rPr>
          <w:color w:val="auto"/>
          <w:sz w:val="24"/>
          <w:szCs w:val="24"/>
          <w:lang w:eastAsia="ar-SA"/>
        </w:rPr>
        <w:t>,</w:t>
      </w:r>
      <w:r w:rsidR="00466D63" w:rsidRPr="00CD4E4A">
        <w:rPr>
          <w:color w:val="auto"/>
          <w:sz w:val="24"/>
          <w:szCs w:val="24"/>
          <w:lang w:eastAsia="ar-SA"/>
        </w:rPr>
        <w:t xml:space="preserve"> поставени от бенефициента;</w:t>
      </w:r>
      <w:bookmarkEnd w:id="48"/>
    </w:p>
    <w:p w14:paraId="41D8AFA1" w14:textId="32CD70E0" w:rsidR="002224CC" w:rsidRPr="00CD4E4A" w:rsidRDefault="00466D63" w:rsidP="002A113B">
      <w:pPr>
        <w:pStyle w:val="ListParagraph"/>
        <w:numPr>
          <w:ilvl w:val="0"/>
          <w:numId w:val="28"/>
        </w:numPr>
        <w:spacing w:line="360" w:lineRule="auto"/>
        <w:ind w:hanging="11"/>
        <w:rPr>
          <w:color w:val="auto"/>
          <w:sz w:val="24"/>
          <w:szCs w:val="24"/>
          <w:lang w:eastAsia="ar-SA"/>
        </w:rPr>
      </w:pPr>
      <w:bookmarkStart w:id="49" w:name="_Toc429655019"/>
      <w:r w:rsidRPr="00CD4E4A">
        <w:rPr>
          <w:color w:val="auto"/>
          <w:sz w:val="24"/>
          <w:szCs w:val="24"/>
          <w:lang w:eastAsia="ar-SA"/>
        </w:rPr>
        <w:t>препоръките, отправени от УО.</w:t>
      </w:r>
      <w:bookmarkEnd w:id="49"/>
    </w:p>
    <w:p w14:paraId="01ADAC55" w14:textId="77777777" w:rsidR="002224CC" w:rsidRDefault="002224CC" w:rsidP="002224CC">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p>
    <w:p w14:paraId="7E51E5A2" w14:textId="77777777" w:rsidR="00A61B7B" w:rsidRDefault="00A61B7B" w:rsidP="002224CC">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p>
    <w:p w14:paraId="6F025E20" w14:textId="539C2E9B" w:rsidR="00E67C31" w:rsidRPr="00F25FC2" w:rsidRDefault="00D61BDD" w:rsidP="00DD6F69">
      <w:pPr>
        <w:pStyle w:val="Heading1"/>
        <w:rPr>
          <w:color w:val="auto"/>
          <w:sz w:val="24"/>
          <w:szCs w:val="24"/>
          <w:lang w:eastAsia="ar-SA"/>
        </w:rPr>
      </w:pPr>
      <w:bookmarkStart w:id="50" w:name="_Toc430155168"/>
      <w:r w:rsidRPr="00F25FC2">
        <w:rPr>
          <w:color w:val="auto"/>
          <w:sz w:val="24"/>
          <w:szCs w:val="24"/>
          <w:lang w:val="en-US" w:eastAsia="ar-SA"/>
        </w:rPr>
        <w:t>V</w:t>
      </w:r>
      <w:r w:rsidR="00F308DA">
        <w:rPr>
          <w:color w:val="auto"/>
          <w:sz w:val="24"/>
          <w:szCs w:val="24"/>
          <w:lang w:val="en-US" w:eastAsia="ar-SA"/>
        </w:rPr>
        <w:t>I</w:t>
      </w:r>
      <w:r w:rsidR="00E67C31" w:rsidRPr="00F25FC2">
        <w:rPr>
          <w:color w:val="auto"/>
          <w:sz w:val="24"/>
          <w:szCs w:val="24"/>
          <w:lang w:eastAsia="ar-SA"/>
        </w:rPr>
        <w:t>. ОТЧИТАНЕ</w:t>
      </w:r>
      <w:bookmarkEnd w:id="50"/>
      <w:r w:rsidR="00534CD8" w:rsidRPr="00F25FC2">
        <w:rPr>
          <w:color w:val="auto"/>
          <w:sz w:val="24"/>
          <w:szCs w:val="24"/>
          <w:lang w:eastAsia="ar-SA"/>
        </w:rPr>
        <w:t xml:space="preserve"> </w:t>
      </w:r>
    </w:p>
    <w:p w14:paraId="48E1F1C1" w14:textId="77777777" w:rsidR="00E67C31" w:rsidRPr="00447B82" w:rsidRDefault="00E67C31"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jc w:val="both"/>
        <w:rPr>
          <w:color w:val="auto"/>
          <w:sz w:val="24"/>
          <w:szCs w:val="24"/>
          <w:lang w:eastAsia="ar-SA"/>
        </w:rPr>
      </w:pPr>
    </w:p>
    <w:p w14:paraId="1F0443D2" w14:textId="2A0B5DF4" w:rsidR="00E67C31" w:rsidRPr="00447B82" w:rsidRDefault="00534CD8"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Отчитането е съществена част от изпълнението на проекта. Отчетите са източник на информация, необходима за наблюдението и контрола върху напредъка на проекта, </w:t>
      </w:r>
      <w:r>
        <w:rPr>
          <w:color w:val="auto"/>
          <w:sz w:val="24"/>
          <w:szCs w:val="24"/>
          <w:lang w:eastAsia="ar-SA"/>
        </w:rPr>
        <w:t xml:space="preserve">както и </w:t>
      </w:r>
      <w:r w:rsidR="00E67C31" w:rsidRPr="00447B82">
        <w:rPr>
          <w:color w:val="auto"/>
          <w:sz w:val="24"/>
          <w:szCs w:val="24"/>
          <w:lang w:eastAsia="ar-SA"/>
        </w:rPr>
        <w:t>за степента на постигане на неговите цели и индикатори</w:t>
      </w:r>
      <w:r>
        <w:rPr>
          <w:color w:val="auto"/>
          <w:sz w:val="24"/>
          <w:szCs w:val="24"/>
          <w:lang w:eastAsia="ar-SA"/>
        </w:rPr>
        <w:t xml:space="preserve">. </w:t>
      </w:r>
      <w:r w:rsidR="00E67C31" w:rsidRPr="00447B82">
        <w:rPr>
          <w:color w:val="auto"/>
          <w:sz w:val="24"/>
          <w:szCs w:val="24"/>
          <w:lang w:eastAsia="ar-SA"/>
        </w:rPr>
        <w:t xml:space="preserve">Ръководителят на проекта носи отговорност за попълването на тези отчети, въпреки че всички членове на екипа </w:t>
      </w:r>
      <w:r w:rsidR="00D76E04">
        <w:rPr>
          <w:color w:val="auto"/>
          <w:sz w:val="24"/>
          <w:szCs w:val="24"/>
          <w:lang w:eastAsia="ar-SA"/>
        </w:rPr>
        <w:t>за организация и управление</w:t>
      </w:r>
      <w:r w:rsidR="00E67C31" w:rsidRPr="00447B82">
        <w:rPr>
          <w:color w:val="auto"/>
          <w:sz w:val="24"/>
          <w:szCs w:val="24"/>
          <w:lang w:eastAsia="ar-SA"/>
        </w:rPr>
        <w:t xml:space="preserve"> могат да имат принос за тяхното изготвяне. </w:t>
      </w:r>
    </w:p>
    <w:p w14:paraId="05F4448B" w14:textId="09505199" w:rsidR="00E67C31" w:rsidRPr="00447B82" w:rsidRDefault="00C63E16" w:rsidP="00447B82">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jc w:val="both"/>
        <w:rPr>
          <w:b/>
          <w:color w:val="auto"/>
          <w:sz w:val="24"/>
          <w:szCs w:val="24"/>
          <w:lang w:eastAsia="ar-SA"/>
        </w:rPr>
      </w:pPr>
      <w:r>
        <w:rPr>
          <w:color w:val="auto"/>
          <w:sz w:val="24"/>
          <w:szCs w:val="24"/>
          <w:lang w:eastAsia="ar-SA"/>
        </w:rPr>
        <w:tab/>
      </w:r>
      <w:r w:rsidR="00E67C31" w:rsidRPr="00447B82">
        <w:rPr>
          <w:color w:val="auto"/>
          <w:sz w:val="24"/>
          <w:szCs w:val="24"/>
          <w:lang w:eastAsia="ar-SA"/>
        </w:rPr>
        <w:t>Задълженията по отчитане на договора от страна на бенефициента, са описани в чл. 2 от Общите условия към Договора.</w:t>
      </w:r>
    </w:p>
    <w:p w14:paraId="2DD25A5D" w14:textId="3F8BBE66" w:rsidR="00E67C31" w:rsidRPr="00447B82" w:rsidRDefault="00CB4E1F"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r>
        <w:rPr>
          <w:b/>
          <w:color w:val="auto"/>
          <w:sz w:val="24"/>
          <w:szCs w:val="24"/>
          <w:lang w:eastAsia="ar-SA"/>
        </w:rPr>
        <w:tab/>
      </w:r>
      <w:r w:rsidR="00E67C31" w:rsidRPr="00447B82">
        <w:rPr>
          <w:b/>
          <w:color w:val="auto"/>
          <w:sz w:val="24"/>
          <w:szCs w:val="24"/>
          <w:lang w:eastAsia="ar-SA"/>
        </w:rPr>
        <w:t xml:space="preserve">Отчитане на бенефициентите към </w:t>
      </w:r>
      <w:r w:rsidR="00B32979" w:rsidRPr="00447B82">
        <w:rPr>
          <w:b/>
          <w:color w:val="auto"/>
          <w:sz w:val="24"/>
          <w:szCs w:val="24"/>
          <w:lang w:eastAsia="ar-SA"/>
        </w:rPr>
        <w:t>У</w:t>
      </w:r>
      <w:r w:rsidR="00E67C31" w:rsidRPr="00447B82">
        <w:rPr>
          <w:b/>
          <w:color w:val="auto"/>
          <w:sz w:val="24"/>
          <w:szCs w:val="24"/>
          <w:lang w:eastAsia="ar-SA"/>
        </w:rPr>
        <w:t xml:space="preserve">О: </w:t>
      </w:r>
    </w:p>
    <w:p w14:paraId="79E1701A" w14:textId="63C17DD8" w:rsidR="00E67C31" w:rsidRPr="00447B82" w:rsidRDefault="00E67C31" w:rsidP="002A113B">
      <w:pPr>
        <w:numPr>
          <w:ilvl w:val="0"/>
          <w:numId w:val="4"/>
        </w:numPr>
        <w:tabs>
          <w:tab w:val="num" w:pos="180"/>
          <w:tab w:val="left" w:pos="1080"/>
        </w:tabs>
        <w:suppressAutoHyphens/>
        <w:spacing w:line="360" w:lineRule="auto"/>
        <w:ind w:left="1080"/>
        <w:jc w:val="both"/>
        <w:rPr>
          <w:color w:val="auto"/>
          <w:sz w:val="24"/>
          <w:szCs w:val="24"/>
          <w:lang w:eastAsia="ar-SA"/>
        </w:rPr>
      </w:pPr>
      <w:r w:rsidRPr="00447B82">
        <w:rPr>
          <w:color w:val="auto"/>
          <w:sz w:val="24"/>
          <w:szCs w:val="24"/>
          <w:lang w:eastAsia="ar-SA"/>
        </w:rPr>
        <w:t xml:space="preserve">чрез Междинни </w:t>
      </w:r>
      <w:r w:rsidR="00D76E04">
        <w:rPr>
          <w:color w:val="auto"/>
          <w:sz w:val="24"/>
          <w:szCs w:val="24"/>
          <w:lang w:eastAsia="ar-SA"/>
        </w:rPr>
        <w:t>отчети</w:t>
      </w:r>
      <w:r w:rsidRPr="00447B82">
        <w:rPr>
          <w:color w:val="auto"/>
          <w:sz w:val="24"/>
          <w:szCs w:val="24"/>
          <w:lang w:eastAsia="ar-SA"/>
        </w:rPr>
        <w:t xml:space="preserve"> </w:t>
      </w:r>
      <w:r w:rsidR="00D76E04">
        <w:rPr>
          <w:color w:val="auto"/>
          <w:sz w:val="24"/>
          <w:szCs w:val="24"/>
          <w:lang w:eastAsia="ar-SA"/>
        </w:rPr>
        <w:t>–</w:t>
      </w:r>
      <w:r w:rsidRPr="00447B82">
        <w:rPr>
          <w:color w:val="auto"/>
          <w:sz w:val="24"/>
          <w:szCs w:val="24"/>
          <w:lang w:eastAsia="ar-SA"/>
        </w:rPr>
        <w:t xml:space="preserve"> </w:t>
      </w:r>
      <w:r w:rsidR="002452AA">
        <w:rPr>
          <w:color w:val="auto"/>
          <w:sz w:val="24"/>
          <w:szCs w:val="24"/>
          <w:lang w:eastAsia="ar-SA"/>
        </w:rPr>
        <w:t xml:space="preserve">заедно с всяко </w:t>
      </w:r>
      <w:r w:rsidRPr="00447B82">
        <w:rPr>
          <w:color w:val="auto"/>
          <w:sz w:val="24"/>
          <w:szCs w:val="24"/>
          <w:lang w:eastAsia="ar-SA"/>
        </w:rPr>
        <w:t>искане за междинно плащане</w:t>
      </w:r>
      <w:r w:rsidR="002452AA">
        <w:rPr>
          <w:color w:val="auto"/>
          <w:sz w:val="24"/>
          <w:szCs w:val="24"/>
          <w:lang w:eastAsia="ar-SA"/>
        </w:rPr>
        <w:t xml:space="preserve"> и </w:t>
      </w:r>
      <w:r w:rsidR="002452AA" w:rsidRPr="002452AA">
        <w:rPr>
          <w:color w:val="auto"/>
          <w:sz w:val="24"/>
          <w:szCs w:val="24"/>
          <w:lang w:eastAsia="ar-SA"/>
        </w:rPr>
        <w:t>на интервали не по-дълги от 6 месеца</w:t>
      </w:r>
      <w:r w:rsidRPr="00447B82">
        <w:rPr>
          <w:color w:val="auto"/>
          <w:sz w:val="24"/>
          <w:szCs w:val="24"/>
          <w:lang w:eastAsia="ar-SA"/>
        </w:rPr>
        <w:t xml:space="preserve">; </w:t>
      </w:r>
    </w:p>
    <w:p w14:paraId="2A455E35" w14:textId="1105A2F6" w:rsidR="00BC3218" w:rsidRDefault="00E67C31" w:rsidP="002A113B">
      <w:pPr>
        <w:numPr>
          <w:ilvl w:val="0"/>
          <w:numId w:val="4"/>
        </w:numPr>
        <w:tabs>
          <w:tab w:val="num" w:pos="180"/>
          <w:tab w:val="left" w:pos="1080"/>
        </w:tabs>
        <w:suppressAutoHyphens/>
        <w:spacing w:line="360" w:lineRule="auto"/>
        <w:ind w:left="1080"/>
        <w:jc w:val="both"/>
        <w:rPr>
          <w:color w:val="auto"/>
          <w:sz w:val="24"/>
          <w:szCs w:val="24"/>
          <w:lang w:eastAsia="ar-SA"/>
        </w:rPr>
      </w:pPr>
      <w:r w:rsidRPr="00447B82">
        <w:rPr>
          <w:color w:val="auto"/>
          <w:sz w:val="24"/>
          <w:szCs w:val="24"/>
          <w:lang w:eastAsia="ar-SA"/>
        </w:rPr>
        <w:lastRenderedPageBreak/>
        <w:t xml:space="preserve">чрез </w:t>
      </w:r>
      <w:r w:rsidR="00D76E04">
        <w:rPr>
          <w:color w:val="auto"/>
          <w:sz w:val="24"/>
          <w:szCs w:val="24"/>
          <w:lang w:eastAsia="ar-SA"/>
        </w:rPr>
        <w:t>Окончателни</w:t>
      </w:r>
      <w:r w:rsidRPr="00447B82">
        <w:rPr>
          <w:color w:val="auto"/>
          <w:sz w:val="24"/>
          <w:szCs w:val="24"/>
          <w:lang w:eastAsia="ar-SA"/>
        </w:rPr>
        <w:t xml:space="preserve"> о</w:t>
      </w:r>
      <w:r w:rsidR="00D76E04">
        <w:rPr>
          <w:color w:val="auto"/>
          <w:sz w:val="24"/>
          <w:szCs w:val="24"/>
          <w:lang w:eastAsia="ar-SA"/>
        </w:rPr>
        <w:t>тчети</w:t>
      </w:r>
      <w:r w:rsidRPr="00447B82">
        <w:rPr>
          <w:color w:val="auto"/>
          <w:sz w:val="24"/>
          <w:szCs w:val="24"/>
          <w:lang w:eastAsia="ar-SA"/>
        </w:rPr>
        <w:t xml:space="preserve"> </w:t>
      </w:r>
      <w:r w:rsidR="00D76E04">
        <w:rPr>
          <w:color w:val="auto"/>
          <w:sz w:val="24"/>
          <w:szCs w:val="24"/>
          <w:lang w:eastAsia="ar-SA"/>
        </w:rPr>
        <w:t>–</w:t>
      </w:r>
      <w:r w:rsidRPr="00447B82">
        <w:rPr>
          <w:color w:val="auto"/>
          <w:sz w:val="24"/>
          <w:szCs w:val="24"/>
          <w:lang w:eastAsia="ar-SA"/>
        </w:rPr>
        <w:t xml:space="preserve"> </w:t>
      </w:r>
      <w:r w:rsidR="002452AA" w:rsidRPr="00447B82">
        <w:rPr>
          <w:color w:val="auto"/>
          <w:sz w:val="24"/>
          <w:szCs w:val="24"/>
          <w:lang w:eastAsia="ar-SA"/>
        </w:rPr>
        <w:t xml:space="preserve">при искане за окончателно плащане </w:t>
      </w:r>
      <w:r w:rsidR="002452AA">
        <w:rPr>
          <w:color w:val="auto"/>
          <w:sz w:val="24"/>
          <w:szCs w:val="24"/>
          <w:lang w:eastAsia="ar-SA"/>
        </w:rPr>
        <w:t xml:space="preserve">в срок </w:t>
      </w:r>
      <w:r w:rsidRPr="00447B82">
        <w:rPr>
          <w:color w:val="auto"/>
          <w:sz w:val="24"/>
          <w:szCs w:val="24"/>
          <w:lang w:eastAsia="ar-SA"/>
        </w:rPr>
        <w:t>до два месеца след приключване на дейностите по проекта;</w:t>
      </w:r>
    </w:p>
    <w:p w14:paraId="4FECC5E0" w14:textId="73A59FD8" w:rsidR="00835D9E" w:rsidRPr="00835D9E" w:rsidRDefault="00835D9E" w:rsidP="00835D9E">
      <w:pPr>
        <w:suppressAutoHyphens/>
        <w:spacing w:line="360" w:lineRule="auto"/>
        <w:ind w:firstLine="720"/>
        <w:jc w:val="both"/>
        <w:rPr>
          <w:color w:val="auto"/>
          <w:sz w:val="24"/>
          <w:szCs w:val="24"/>
          <w:lang w:eastAsia="ar-SA"/>
        </w:rPr>
      </w:pPr>
      <w:r w:rsidRPr="00835D9E">
        <w:rPr>
          <w:color w:val="auto"/>
          <w:sz w:val="24"/>
          <w:szCs w:val="24"/>
          <w:lang w:eastAsia="ar-SA"/>
        </w:rPr>
        <w:t xml:space="preserve">Ако Бенефициентът не предаде междинните и окончателния отчети на Управляващия орган съгласно </w:t>
      </w:r>
      <w:r>
        <w:rPr>
          <w:color w:val="auto"/>
          <w:sz w:val="24"/>
          <w:szCs w:val="24"/>
          <w:lang w:eastAsia="ar-SA"/>
        </w:rPr>
        <w:t xml:space="preserve">сроковете, </w:t>
      </w:r>
      <w:r w:rsidRPr="00835D9E">
        <w:rPr>
          <w:color w:val="auto"/>
          <w:sz w:val="24"/>
          <w:szCs w:val="24"/>
          <w:lang w:eastAsia="ar-SA"/>
        </w:rPr>
        <w:t xml:space="preserve">указани в член 2.6 от </w:t>
      </w:r>
      <w:r>
        <w:rPr>
          <w:color w:val="auto"/>
          <w:sz w:val="24"/>
          <w:szCs w:val="24"/>
          <w:lang w:eastAsia="ar-SA"/>
        </w:rPr>
        <w:t>О</w:t>
      </w:r>
      <w:r w:rsidRPr="00835D9E">
        <w:rPr>
          <w:color w:val="auto"/>
          <w:sz w:val="24"/>
          <w:szCs w:val="24"/>
          <w:lang w:eastAsia="ar-SA"/>
        </w:rPr>
        <w:t>бщи</w:t>
      </w:r>
      <w:r>
        <w:rPr>
          <w:color w:val="auto"/>
          <w:sz w:val="24"/>
          <w:szCs w:val="24"/>
          <w:lang w:eastAsia="ar-SA"/>
        </w:rPr>
        <w:t>те</w:t>
      </w:r>
      <w:r w:rsidRPr="00835D9E">
        <w:rPr>
          <w:color w:val="auto"/>
          <w:sz w:val="24"/>
          <w:szCs w:val="24"/>
          <w:lang w:eastAsia="ar-SA"/>
        </w:rPr>
        <w:t xml:space="preserve"> условия </w:t>
      </w:r>
      <w:r>
        <w:rPr>
          <w:color w:val="auto"/>
          <w:sz w:val="24"/>
          <w:szCs w:val="24"/>
          <w:lang w:eastAsia="ar-SA"/>
        </w:rPr>
        <w:t xml:space="preserve">при предоставяне на БФП </w:t>
      </w:r>
      <w:r w:rsidRPr="00835D9E">
        <w:rPr>
          <w:color w:val="auto"/>
          <w:sz w:val="24"/>
          <w:szCs w:val="24"/>
          <w:lang w:eastAsia="ar-SA"/>
        </w:rPr>
        <w:t>и не изготви мотивирано писмено обяснение относно неизпълнението на това си задължение, Управляващият орган има право да прекрати договора</w:t>
      </w:r>
      <w:r>
        <w:rPr>
          <w:color w:val="auto"/>
          <w:sz w:val="24"/>
          <w:szCs w:val="24"/>
          <w:lang w:eastAsia="ar-SA"/>
        </w:rPr>
        <w:t>/</w:t>
      </w:r>
      <w:r w:rsidRPr="00835D9E">
        <w:rPr>
          <w:color w:val="auto"/>
          <w:sz w:val="24"/>
          <w:szCs w:val="24"/>
          <w:lang w:eastAsia="ar-SA"/>
        </w:rPr>
        <w:t>отмени заповедта и да изиска връщане на  недължимо платените суми.</w:t>
      </w:r>
    </w:p>
    <w:p w14:paraId="3A55A07F" w14:textId="6720151A" w:rsidR="00277CCC" w:rsidRPr="00447B82" w:rsidRDefault="00277CCC" w:rsidP="00F25FC2">
      <w:pPr>
        <w:tabs>
          <w:tab w:val="left" w:pos="2205"/>
        </w:tabs>
        <w:suppressAutoHyphens/>
        <w:spacing w:line="360" w:lineRule="auto"/>
        <w:ind w:firstLine="709"/>
        <w:jc w:val="both"/>
        <w:rPr>
          <w:b/>
          <w:color w:val="auto"/>
          <w:sz w:val="24"/>
          <w:szCs w:val="24"/>
          <w:lang w:eastAsia="ar-SA"/>
        </w:rPr>
      </w:pPr>
      <w:r>
        <w:rPr>
          <w:color w:val="auto"/>
          <w:sz w:val="24"/>
          <w:szCs w:val="24"/>
        </w:rPr>
        <w:t>Съгласно чл. 2 точка 2.4. о</w:t>
      </w:r>
      <w:r w:rsidRPr="00277CCC">
        <w:rPr>
          <w:color w:val="auto"/>
          <w:sz w:val="24"/>
          <w:szCs w:val="24"/>
        </w:rPr>
        <w:t>тчетните доклади се състоят от техническа и финансова част и се изготвят съгласно образците</w:t>
      </w:r>
      <w:r>
        <w:rPr>
          <w:color w:val="auto"/>
          <w:sz w:val="24"/>
          <w:szCs w:val="24"/>
        </w:rPr>
        <w:t>, приложени към настоящото Ръководство</w:t>
      </w:r>
    </w:p>
    <w:p w14:paraId="7E4BCBF0" w14:textId="54D67BEF" w:rsidR="00E67C31" w:rsidRPr="00447B82" w:rsidRDefault="00E67C31" w:rsidP="00F25FC2">
      <w:pPr>
        <w:pStyle w:val="Heading3"/>
        <w:rPr>
          <w:color w:val="auto"/>
          <w:sz w:val="24"/>
          <w:szCs w:val="24"/>
          <w:lang w:eastAsia="ar-SA"/>
        </w:rPr>
      </w:pPr>
      <w:bookmarkStart w:id="51" w:name="_Toc430155169"/>
      <w:r w:rsidRPr="00F25FC2">
        <w:rPr>
          <w:color w:val="auto"/>
          <w:sz w:val="24"/>
          <w:szCs w:val="24"/>
          <w:lang w:eastAsia="ar-SA"/>
        </w:rPr>
        <w:t xml:space="preserve">1. Междинен технически </w:t>
      </w:r>
      <w:r w:rsidR="00D76E04" w:rsidRPr="00F25FC2">
        <w:rPr>
          <w:color w:val="auto"/>
          <w:sz w:val="24"/>
          <w:szCs w:val="24"/>
          <w:lang w:eastAsia="ar-SA"/>
        </w:rPr>
        <w:t>отчет</w:t>
      </w:r>
      <w:bookmarkEnd w:id="51"/>
      <w:r w:rsidRPr="00F25FC2">
        <w:rPr>
          <w:color w:val="auto"/>
          <w:sz w:val="24"/>
          <w:szCs w:val="24"/>
          <w:lang w:eastAsia="ar-SA"/>
        </w:rPr>
        <w:t xml:space="preserve"> </w:t>
      </w:r>
    </w:p>
    <w:p w14:paraId="68396DC0" w14:textId="6F09797C" w:rsidR="002E5453" w:rsidRDefault="00BC3218" w:rsidP="00BC3218">
      <w:pPr>
        <w:suppressAutoHyphens/>
        <w:spacing w:line="360" w:lineRule="auto"/>
        <w:jc w:val="both"/>
        <w:rPr>
          <w:color w:val="auto"/>
          <w:sz w:val="24"/>
          <w:szCs w:val="24"/>
          <w:lang w:eastAsia="ar-SA"/>
        </w:rPr>
      </w:pPr>
      <w:r>
        <w:rPr>
          <w:b/>
          <w:color w:val="auto"/>
          <w:sz w:val="24"/>
          <w:szCs w:val="24"/>
          <w:lang w:eastAsia="ar-SA"/>
        </w:rPr>
        <w:tab/>
      </w:r>
      <w:r w:rsidR="00E67C31" w:rsidRPr="00447B82">
        <w:rPr>
          <w:b/>
          <w:color w:val="auto"/>
          <w:sz w:val="24"/>
          <w:szCs w:val="24"/>
          <w:lang w:eastAsia="ar-SA"/>
        </w:rPr>
        <w:t xml:space="preserve">Междинните технически </w:t>
      </w:r>
      <w:r w:rsidR="00D76E04">
        <w:rPr>
          <w:b/>
          <w:color w:val="auto"/>
          <w:sz w:val="24"/>
          <w:szCs w:val="24"/>
          <w:lang w:eastAsia="ar-SA"/>
        </w:rPr>
        <w:t>отчети</w:t>
      </w:r>
      <w:r w:rsidR="00E67C31" w:rsidRPr="00447B82">
        <w:rPr>
          <w:color w:val="auto"/>
          <w:sz w:val="24"/>
          <w:szCs w:val="24"/>
          <w:lang w:eastAsia="ar-SA"/>
        </w:rPr>
        <w:t xml:space="preserve"> се изготвят съгласно образец </w:t>
      </w:r>
      <w:r w:rsidR="00E67C31" w:rsidRPr="005E5F0D">
        <w:rPr>
          <w:color w:val="auto"/>
          <w:sz w:val="24"/>
          <w:szCs w:val="24"/>
          <w:lang w:eastAsia="ar-SA"/>
        </w:rPr>
        <w:t>(</w:t>
      </w:r>
      <w:r w:rsidR="00E67C31" w:rsidRPr="00A670FD">
        <w:rPr>
          <w:i/>
          <w:color w:val="auto"/>
          <w:sz w:val="24"/>
          <w:szCs w:val="24"/>
          <w:lang w:eastAsia="ar-SA"/>
        </w:rPr>
        <w:t>Приложение №</w:t>
      </w:r>
      <w:r w:rsidR="005E5F0D" w:rsidRPr="005E5F0D">
        <w:rPr>
          <w:i/>
          <w:color w:val="auto"/>
          <w:sz w:val="24"/>
          <w:szCs w:val="24"/>
          <w:lang w:eastAsia="ar-SA"/>
        </w:rPr>
        <w:t xml:space="preserve"> </w:t>
      </w:r>
      <w:r w:rsidR="005E5F0D">
        <w:rPr>
          <w:i/>
          <w:color w:val="auto"/>
          <w:sz w:val="24"/>
          <w:szCs w:val="24"/>
          <w:lang w:eastAsia="ar-SA"/>
        </w:rPr>
        <w:t>7</w:t>
      </w:r>
      <w:r w:rsidR="00E67C31" w:rsidRPr="005E5F0D">
        <w:rPr>
          <w:i/>
          <w:color w:val="auto"/>
          <w:sz w:val="24"/>
          <w:szCs w:val="24"/>
          <w:lang w:eastAsia="ar-SA"/>
        </w:rPr>
        <w:t xml:space="preserve"> </w:t>
      </w:r>
      <w:r w:rsidR="00E67C31" w:rsidRPr="00447B82">
        <w:rPr>
          <w:color w:val="auto"/>
          <w:sz w:val="24"/>
          <w:szCs w:val="24"/>
          <w:lang w:eastAsia="ar-SA"/>
        </w:rPr>
        <w:t xml:space="preserve">от настоящото ръководство) и се представят по </w:t>
      </w:r>
      <w:r w:rsidR="00E67C31" w:rsidRPr="00CB4E1F">
        <w:rPr>
          <w:color w:val="auto"/>
          <w:sz w:val="24"/>
          <w:szCs w:val="24"/>
          <w:lang w:eastAsia="ar-SA"/>
        </w:rPr>
        <w:t xml:space="preserve">официален път </w:t>
      </w:r>
      <w:r w:rsidR="00CB4E1F">
        <w:rPr>
          <w:color w:val="auto"/>
          <w:sz w:val="24"/>
          <w:szCs w:val="24"/>
          <w:lang w:eastAsia="ar-SA"/>
        </w:rPr>
        <w:t xml:space="preserve">(или чрез ИСУН 2020 при електронно отчитане) </w:t>
      </w:r>
      <w:r w:rsidR="00E67C31" w:rsidRPr="00CB4E1F">
        <w:rPr>
          <w:color w:val="auto"/>
          <w:sz w:val="24"/>
          <w:szCs w:val="24"/>
          <w:lang w:eastAsia="ar-SA"/>
        </w:rPr>
        <w:t>от Бенефициента</w:t>
      </w:r>
      <w:r w:rsidR="00E67C31" w:rsidRPr="00447B82">
        <w:rPr>
          <w:b/>
          <w:color w:val="auto"/>
          <w:sz w:val="24"/>
          <w:szCs w:val="24"/>
          <w:lang w:eastAsia="ar-SA"/>
        </w:rPr>
        <w:t xml:space="preserve"> </w:t>
      </w:r>
      <w:r w:rsidR="00D76E04">
        <w:rPr>
          <w:color w:val="auto"/>
          <w:sz w:val="24"/>
          <w:szCs w:val="24"/>
          <w:lang w:eastAsia="ar-SA"/>
        </w:rPr>
        <w:t>на У</w:t>
      </w:r>
      <w:r w:rsidR="00E67C31" w:rsidRPr="00447B82">
        <w:rPr>
          <w:color w:val="auto"/>
          <w:sz w:val="24"/>
          <w:szCs w:val="24"/>
          <w:lang w:eastAsia="ar-SA"/>
        </w:rPr>
        <w:t>О, заедно</w:t>
      </w:r>
      <w:r w:rsidR="00E67C31" w:rsidRPr="00447B82">
        <w:rPr>
          <w:b/>
          <w:color w:val="auto"/>
          <w:sz w:val="24"/>
          <w:szCs w:val="24"/>
          <w:lang w:eastAsia="ar-SA"/>
        </w:rPr>
        <w:t xml:space="preserve"> с всяко искане за междинно плащане</w:t>
      </w:r>
      <w:r w:rsidR="00E67C31" w:rsidRPr="00447B82">
        <w:rPr>
          <w:color w:val="auto"/>
          <w:sz w:val="24"/>
          <w:szCs w:val="24"/>
          <w:lang w:eastAsia="ar-SA"/>
        </w:rPr>
        <w:t xml:space="preserve">. </w:t>
      </w:r>
      <w:r w:rsidR="0040681F">
        <w:rPr>
          <w:color w:val="auto"/>
          <w:sz w:val="24"/>
          <w:szCs w:val="24"/>
          <w:lang w:eastAsia="ar-SA"/>
        </w:rPr>
        <w:t>Отчетите</w:t>
      </w:r>
      <w:r w:rsidR="00E67C31" w:rsidRPr="00447B82">
        <w:rPr>
          <w:color w:val="auto"/>
          <w:sz w:val="24"/>
          <w:szCs w:val="24"/>
          <w:lang w:eastAsia="ar-SA"/>
        </w:rPr>
        <w:t xml:space="preserve"> трябва да съдържат пълна информация за всички аспекти на изпълнението на проекта за </w:t>
      </w:r>
      <w:r w:rsidR="00E67C31" w:rsidRPr="00447B82">
        <w:rPr>
          <w:b/>
          <w:color w:val="auto"/>
          <w:sz w:val="24"/>
          <w:szCs w:val="24"/>
          <w:lang w:eastAsia="ar-SA"/>
        </w:rPr>
        <w:t>отчетния период</w:t>
      </w:r>
      <w:r w:rsidR="007F4BB6">
        <w:rPr>
          <w:b/>
          <w:color w:val="auto"/>
          <w:sz w:val="24"/>
          <w:szCs w:val="24"/>
          <w:lang w:eastAsia="ar-SA"/>
        </w:rPr>
        <w:t>, който не може да бъде по-дълъг от 6 месеца</w:t>
      </w:r>
      <w:r w:rsidR="00E67C31" w:rsidRPr="00447B82">
        <w:rPr>
          <w:color w:val="auto"/>
          <w:sz w:val="24"/>
          <w:szCs w:val="24"/>
          <w:lang w:eastAsia="ar-SA"/>
        </w:rPr>
        <w:t xml:space="preserve">: </w:t>
      </w:r>
    </w:p>
    <w:p w14:paraId="11CA8F12" w14:textId="284A95AF" w:rsidR="00DA2C8C" w:rsidRPr="00DA2C8C" w:rsidRDefault="00E67C31" w:rsidP="002A113B">
      <w:pPr>
        <w:pStyle w:val="ListParagraph"/>
        <w:numPr>
          <w:ilvl w:val="0"/>
          <w:numId w:val="19"/>
        </w:numPr>
        <w:suppressAutoHyphens/>
        <w:spacing w:line="360" w:lineRule="auto"/>
        <w:jc w:val="both"/>
        <w:rPr>
          <w:color w:val="auto"/>
          <w:sz w:val="24"/>
          <w:szCs w:val="24"/>
          <w:lang w:eastAsia="ar-SA"/>
        </w:rPr>
      </w:pPr>
      <w:r w:rsidRPr="00DA2C8C">
        <w:rPr>
          <w:color w:val="auto"/>
          <w:sz w:val="24"/>
          <w:szCs w:val="24"/>
          <w:lang w:eastAsia="ar-SA"/>
        </w:rPr>
        <w:t xml:space="preserve">описание и оценка на </w:t>
      </w:r>
      <w:r w:rsidR="003C5FEA">
        <w:rPr>
          <w:color w:val="auto"/>
          <w:sz w:val="24"/>
          <w:szCs w:val="24"/>
          <w:lang w:eastAsia="ar-SA"/>
        </w:rPr>
        <w:t xml:space="preserve">изпълнението на </w:t>
      </w:r>
      <w:r w:rsidR="00DA2C8C" w:rsidRPr="00DA2C8C">
        <w:rPr>
          <w:color w:val="auto"/>
          <w:sz w:val="24"/>
          <w:szCs w:val="24"/>
          <w:lang w:eastAsia="ar-SA"/>
        </w:rPr>
        <w:t xml:space="preserve">проектните </w:t>
      </w:r>
      <w:r w:rsidRPr="00DA2C8C">
        <w:rPr>
          <w:color w:val="auto"/>
          <w:sz w:val="24"/>
          <w:szCs w:val="24"/>
          <w:lang w:eastAsia="ar-SA"/>
        </w:rPr>
        <w:t>дейности</w:t>
      </w:r>
      <w:r w:rsidR="00DA2C8C" w:rsidRPr="00DA2C8C">
        <w:rPr>
          <w:color w:val="auto"/>
          <w:sz w:val="24"/>
          <w:szCs w:val="24"/>
          <w:lang w:eastAsia="ar-SA"/>
        </w:rPr>
        <w:t>;</w:t>
      </w:r>
    </w:p>
    <w:p w14:paraId="789FAD39" w14:textId="37F7504C" w:rsidR="00DA2C8C" w:rsidRDefault="00E67C31" w:rsidP="002A113B">
      <w:pPr>
        <w:pStyle w:val="ListParagraph"/>
        <w:numPr>
          <w:ilvl w:val="0"/>
          <w:numId w:val="19"/>
        </w:numPr>
        <w:suppressAutoHyphens/>
        <w:spacing w:line="360" w:lineRule="auto"/>
        <w:jc w:val="both"/>
        <w:rPr>
          <w:color w:val="auto"/>
          <w:sz w:val="24"/>
          <w:szCs w:val="24"/>
          <w:lang w:eastAsia="ar-SA"/>
        </w:rPr>
      </w:pPr>
      <w:r w:rsidRPr="002E5453">
        <w:rPr>
          <w:color w:val="auto"/>
          <w:sz w:val="24"/>
          <w:szCs w:val="24"/>
          <w:lang w:eastAsia="ar-SA"/>
        </w:rPr>
        <w:t>изпълнение</w:t>
      </w:r>
      <w:r w:rsidR="00DA2C8C">
        <w:rPr>
          <w:color w:val="auto"/>
          <w:sz w:val="24"/>
          <w:szCs w:val="24"/>
          <w:lang w:eastAsia="ar-SA"/>
        </w:rPr>
        <w:t xml:space="preserve"> на проектните индикатори;</w:t>
      </w:r>
      <w:r w:rsidRPr="002E5453">
        <w:rPr>
          <w:color w:val="auto"/>
          <w:sz w:val="24"/>
          <w:szCs w:val="24"/>
          <w:lang w:eastAsia="ar-SA"/>
        </w:rPr>
        <w:t xml:space="preserve"> </w:t>
      </w:r>
    </w:p>
    <w:p w14:paraId="03BB43C1" w14:textId="77777777" w:rsidR="00DA2C8C" w:rsidRDefault="00DA2C8C" w:rsidP="002A113B">
      <w:pPr>
        <w:pStyle w:val="ListParagraph"/>
        <w:numPr>
          <w:ilvl w:val="0"/>
          <w:numId w:val="19"/>
        </w:numPr>
        <w:suppressAutoHyphens/>
        <w:spacing w:line="360" w:lineRule="auto"/>
        <w:jc w:val="both"/>
        <w:rPr>
          <w:color w:val="auto"/>
          <w:sz w:val="24"/>
          <w:szCs w:val="24"/>
          <w:lang w:eastAsia="ar-SA"/>
        </w:rPr>
      </w:pPr>
      <w:r>
        <w:rPr>
          <w:color w:val="auto"/>
          <w:sz w:val="24"/>
          <w:szCs w:val="24"/>
          <w:lang w:eastAsia="ar-SA"/>
        </w:rPr>
        <w:t xml:space="preserve">отношения с </w:t>
      </w:r>
      <w:r w:rsidR="00E67C31" w:rsidRPr="002E5453">
        <w:rPr>
          <w:color w:val="auto"/>
          <w:sz w:val="24"/>
          <w:szCs w:val="24"/>
          <w:lang w:eastAsia="ar-SA"/>
        </w:rPr>
        <w:t>партньори</w:t>
      </w:r>
      <w:r>
        <w:rPr>
          <w:color w:val="auto"/>
          <w:sz w:val="24"/>
          <w:szCs w:val="24"/>
          <w:lang w:eastAsia="ar-SA"/>
        </w:rPr>
        <w:t>те и</w:t>
      </w:r>
      <w:r w:rsidR="00E67C31" w:rsidRPr="002E5453">
        <w:rPr>
          <w:color w:val="auto"/>
          <w:sz w:val="24"/>
          <w:szCs w:val="24"/>
          <w:lang w:eastAsia="ar-SA"/>
        </w:rPr>
        <w:t xml:space="preserve"> описание на други форми на сътрудничество</w:t>
      </w:r>
      <w:r>
        <w:rPr>
          <w:color w:val="auto"/>
          <w:sz w:val="24"/>
          <w:szCs w:val="24"/>
          <w:lang w:eastAsia="ar-SA"/>
        </w:rPr>
        <w:t>;</w:t>
      </w:r>
    </w:p>
    <w:p w14:paraId="3CDBB3B1" w14:textId="02C0BFDA" w:rsidR="00E67C31" w:rsidRPr="002E5453" w:rsidRDefault="00DA2C8C" w:rsidP="002A113B">
      <w:pPr>
        <w:pStyle w:val="ListParagraph"/>
        <w:numPr>
          <w:ilvl w:val="0"/>
          <w:numId w:val="19"/>
        </w:numPr>
        <w:suppressAutoHyphens/>
        <w:spacing w:line="360" w:lineRule="auto"/>
        <w:jc w:val="both"/>
        <w:rPr>
          <w:color w:val="auto"/>
          <w:sz w:val="24"/>
          <w:szCs w:val="24"/>
          <w:lang w:eastAsia="ar-SA"/>
        </w:rPr>
      </w:pPr>
      <w:r>
        <w:rPr>
          <w:color w:val="auto"/>
          <w:sz w:val="24"/>
          <w:szCs w:val="24"/>
          <w:lang w:eastAsia="ar-SA"/>
        </w:rPr>
        <w:t xml:space="preserve">мерки за </w:t>
      </w:r>
      <w:r w:rsidR="00E67C31" w:rsidRPr="002E5453">
        <w:rPr>
          <w:color w:val="auto"/>
          <w:sz w:val="24"/>
          <w:szCs w:val="24"/>
          <w:lang w:eastAsia="ar-SA"/>
        </w:rPr>
        <w:t xml:space="preserve">информиране и </w:t>
      </w:r>
      <w:r w:rsidR="00F25FC2">
        <w:rPr>
          <w:color w:val="auto"/>
          <w:sz w:val="24"/>
          <w:szCs w:val="24"/>
          <w:lang w:eastAsia="ar-SA"/>
        </w:rPr>
        <w:t>комуникация</w:t>
      </w:r>
      <w:r w:rsidR="00E67C31" w:rsidRPr="002E5453">
        <w:rPr>
          <w:color w:val="auto"/>
          <w:sz w:val="24"/>
          <w:szCs w:val="24"/>
          <w:lang w:eastAsia="ar-SA"/>
        </w:rPr>
        <w:t xml:space="preserve">. </w:t>
      </w:r>
    </w:p>
    <w:p w14:paraId="538970BB" w14:textId="47945D26" w:rsidR="00E67C31" w:rsidRPr="00447B82" w:rsidRDefault="00BC3218" w:rsidP="00BC3218">
      <w:pPr>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 xml:space="preserve">Междинните технически </w:t>
      </w:r>
      <w:r w:rsidR="00822C37">
        <w:rPr>
          <w:color w:val="auto"/>
          <w:sz w:val="24"/>
          <w:szCs w:val="24"/>
          <w:lang w:eastAsia="ar-SA"/>
        </w:rPr>
        <w:t>отчети</w:t>
      </w:r>
      <w:r w:rsidR="00E67C31" w:rsidRPr="00447B82">
        <w:rPr>
          <w:color w:val="auto"/>
          <w:sz w:val="24"/>
          <w:szCs w:val="24"/>
          <w:lang w:eastAsia="ar-SA"/>
        </w:rPr>
        <w:t xml:space="preserve"> трябва да съдържат приложения с </w:t>
      </w:r>
      <w:proofErr w:type="spellStart"/>
      <w:r w:rsidR="00E67C31" w:rsidRPr="00447B82">
        <w:rPr>
          <w:color w:val="auto"/>
          <w:sz w:val="24"/>
          <w:szCs w:val="24"/>
          <w:lang w:eastAsia="ar-SA"/>
        </w:rPr>
        <w:t>доказателствени</w:t>
      </w:r>
      <w:proofErr w:type="spellEnd"/>
      <w:r w:rsidR="00E67C31" w:rsidRPr="00447B82">
        <w:rPr>
          <w:color w:val="auto"/>
          <w:sz w:val="24"/>
          <w:szCs w:val="24"/>
          <w:lang w:eastAsia="ar-SA"/>
        </w:rPr>
        <w:t xml:space="preserve"> материали за изпълнението на всяка дейност (заявки за участие, присъствени списъци на целевите групи, планове за работа, програми, снимков материал, протоколи, сключени договори и др.)</w:t>
      </w:r>
    </w:p>
    <w:p w14:paraId="2116D58A" w14:textId="5895F71D" w:rsidR="003C5FEA" w:rsidRDefault="00BC3218" w:rsidP="00BC3218">
      <w:pPr>
        <w:suppressAutoHyphens/>
        <w:spacing w:line="360" w:lineRule="auto"/>
        <w:jc w:val="both"/>
        <w:rPr>
          <w:color w:val="auto"/>
          <w:sz w:val="24"/>
          <w:szCs w:val="24"/>
          <w:lang w:eastAsia="ar-SA"/>
        </w:rPr>
      </w:pPr>
      <w:r>
        <w:rPr>
          <w:color w:val="auto"/>
          <w:sz w:val="24"/>
          <w:szCs w:val="24"/>
          <w:lang w:eastAsia="ar-SA"/>
        </w:rPr>
        <w:tab/>
      </w:r>
      <w:r w:rsidR="00E67C31" w:rsidRPr="00447B82">
        <w:rPr>
          <w:color w:val="auto"/>
          <w:sz w:val="24"/>
          <w:szCs w:val="24"/>
          <w:lang w:eastAsia="ar-SA"/>
        </w:rPr>
        <w:t>При</w:t>
      </w:r>
      <w:r w:rsidR="003C5FEA">
        <w:rPr>
          <w:color w:val="auto"/>
          <w:sz w:val="24"/>
          <w:szCs w:val="24"/>
          <w:lang w:eastAsia="ar-SA"/>
        </w:rPr>
        <w:t xml:space="preserve"> подаване на при</w:t>
      </w:r>
      <w:r w:rsidR="00E67C31" w:rsidRPr="00447B82">
        <w:rPr>
          <w:color w:val="auto"/>
          <w:sz w:val="24"/>
          <w:szCs w:val="24"/>
          <w:lang w:eastAsia="ar-SA"/>
        </w:rPr>
        <w:t xml:space="preserve">ложенията с </w:t>
      </w:r>
      <w:proofErr w:type="spellStart"/>
      <w:r w:rsidR="00E67C31" w:rsidRPr="00447B82">
        <w:rPr>
          <w:color w:val="auto"/>
          <w:sz w:val="24"/>
          <w:szCs w:val="24"/>
          <w:lang w:eastAsia="ar-SA"/>
        </w:rPr>
        <w:t>доказателствен</w:t>
      </w:r>
      <w:r w:rsidR="00923B32">
        <w:rPr>
          <w:color w:val="auto"/>
          <w:sz w:val="24"/>
          <w:szCs w:val="24"/>
          <w:lang w:eastAsia="ar-SA"/>
        </w:rPr>
        <w:t>и</w:t>
      </w:r>
      <w:proofErr w:type="spellEnd"/>
      <w:r w:rsidR="00E67C31" w:rsidRPr="00447B82">
        <w:rPr>
          <w:color w:val="auto"/>
          <w:sz w:val="24"/>
          <w:szCs w:val="24"/>
          <w:lang w:eastAsia="ar-SA"/>
        </w:rPr>
        <w:t xml:space="preserve"> материал</w:t>
      </w:r>
      <w:r w:rsidR="00923B32">
        <w:rPr>
          <w:color w:val="auto"/>
          <w:sz w:val="24"/>
          <w:szCs w:val="24"/>
          <w:lang w:eastAsia="ar-SA"/>
        </w:rPr>
        <w:t>и</w:t>
      </w:r>
      <w:r w:rsidR="00E67C31" w:rsidRPr="00447B82">
        <w:rPr>
          <w:color w:val="auto"/>
          <w:sz w:val="24"/>
          <w:szCs w:val="24"/>
          <w:lang w:eastAsia="ar-SA"/>
        </w:rPr>
        <w:t xml:space="preserve"> </w:t>
      </w:r>
      <w:r w:rsidR="003C5FEA">
        <w:rPr>
          <w:color w:val="auto"/>
          <w:sz w:val="24"/>
          <w:szCs w:val="24"/>
          <w:lang w:eastAsia="ar-SA"/>
        </w:rPr>
        <w:t xml:space="preserve">на хартия те </w:t>
      </w:r>
      <w:r w:rsidR="00E67C31" w:rsidRPr="00447B82">
        <w:rPr>
          <w:color w:val="auto"/>
          <w:sz w:val="24"/>
          <w:szCs w:val="24"/>
          <w:lang w:eastAsia="ar-SA"/>
        </w:rPr>
        <w:t xml:space="preserve">трябва да са подредени в класьор, който да съдържа подробен опис на приложените в него документи. </w:t>
      </w:r>
      <w:r w:rsidR="00E67C31" w:rsidRPr="00DA2C8C">
        <w:rPr>
          <w:b/>
          <w:color w:val="auto"/>
          <w:sz w:val="24"/>
          <w:szCs w:val="24"/>
          <w:lang w:eastAsia="ar-SA"/>
        </w:rPr>
        <w:t>Приложените документи трябва да са подредени по дейности</w:t>
      </w:r>
      <w:r w:rsidR="00E67C31" w:rsidRPr="00447B82">
        <w:rPr>
          <w:color w:val="auto"/>
          <w:sz w:val="24"/>
          <w:szCs w:val="24"/>
          <w:lang w:eastAsia="ar-SA"/>
        </w:rPr>
        <w:t xml:space="preserve">, като следват хронологията на събитията. </w:t>
      </w:r>
    </w:p>
    <w:p w14:paraId="0023E4D9" w14:textId="38511B00" w:rsidR="00F05490" w:rsidRDefault="00F05490" w:rsidP="00F05490">
      <w:pPr>
        <w:suppressAutoHyphens/>
        <w:spacing w:line="360" w:lineRule="auto"/>
        <w:ind w:firstLine="720"/>
        <w:jc w:val="both"/>
        <w:rPr>
          <w:color w:val="auto"/>
          <w:sz w:val="24"/>
          <w:szCs w:val="24"/>
          <w:lang w:eastAsia="ar-SA"/>
        </w:rPr>
      </w:pPr>
      <w:r w:rsidRPr="00447B82">
        <w:rPr>
          <w:color w:val="auto"/>
          <w:sz w:val="24"/>
          <w:szCs w:val="24"/>
          <w:lang w:eastAsia="ar-SA"/>
        </w:rPr>
        <w:t xml:space="preserve">За всяка отчетена дейност </w:t>
      </w:r>
      <w:r>
        <w:rPr>
          <w:color w:val="auto"/>
          <w:sz w:val="24"/>
          <w:szCs w:val="24"/>
          <w:lang w:eastAsia="ar-SA"/>
        </w:rPr>
        <w:t xml:space="preserve">задължително </w:t>
      </w:r>
      <w:r w:rsidRPr="00447B82">
        <w:rPr>
          <w:color w:val="auto"/>
          <w:sz w:val="24"/>
          <w:szCs w:val="24"/>
          <w:lang w:eastAsia="ar-SA"/>
        </w:rPr>
        <w:t xml:space="preserve">се описват </w:t>
      </w:r>
      <w:r w:rsidRPr="00944715">
        <w:rPr>
          <w:b/>
          <w:color w:val="auto"/>
          <w:sz w:val="24"/>
          <w:szCs w:val="24"/>
          <w:lang w:eastAsia="ar-SA"/>
        </w:rPr>
        <w:t>постигнатите индикатори</w:t>
      </w:r>
      <w:r>
        <w:rPr>
          <w:color w:val="auto"/>
          <w:sz w:val="24"/>
          <w:szCs w:val="24"/>
          <w:lang w:eastAsia="ar-SA"/>
        </w:rPr>
        <w:t>,</w:t>
      </w:r>
      <w:r w:rsidRPr="00F05490">
        <w:rPr>
          <w:color w:val="auto"/>
          <w:sz w:val="24"/>
          <w:szCs w:val="24"/>
          <w:lang w:eastAsia="ar-SA"/>
        </w:rPr>
        <w:t xml:space="preserve"> </w:t>
      </w:r>
      <w:r>
        <w:rPr>
          <w:color w:val="auto"/>
          <w:sz w:val="24"/>
          <w:szCs w:val="24"/>
          <w:lang w:eastAsia="ar-SA"/>
        </w:rPr>
        <w:t xml:space="preserve">цели и резултати. </w:t>
      </w:r>
    </w:p>
    <w:p w14:paraId="66C3A9F0" w14:textId="27B4F25A" w:rsidR="00BC3218" w:rsidRDefault="003C5FEA" w:rsidP="003C5FEA">
      <w:pPr>
        <w:suppressAutoHyphens/>
        <w:spacing w:line="360" w:lineRule="auto"/>
        <w:ind w:firstLine="720"/>
        <w:jc w:val="both"/>
        <w:rPr>
          <w:color w:val="auto"/>
          <w:sz w:val="24"/>
          <w:szCs w:val="24"/>
          <w:lang w:eastAsia="ar-SA"/>
        </w:rPr>
      </w:pPr>
      <w:r>
        <w:rPr>
          <w:color w:val="auto"/>
          <w:sz w:val="24"/>
          <w:szCs w:val="24"/>
          <w:lang w:eastAsia="ar-SA"/>
        </w:rPr>
        <w:lastRenderedPageBreak/>
        <w:t>Възможно е част или всички п</w:t>
      </w:r>
      <w:r w:rsidR="00E67C31" w:rsidRPr="00447B82">
        <w:rPr>
          <w:color w:val="auto"/>
          <w:sz w:val="24"/>
          <w:szCs w:val="24"/>
          <w:lang w:eastAsia="ar-SA"/>
        </w:rPr>
        <w:t xml:space="preserve">риложения с </w:t>
      </w:r>
      <w:proofErr w:type="spellStart"/>
      <w:r w:rsidR="00E67C31" w:rsidRPr="00447B82">
        <w:rPr>
          <w:color w:val="auto"/>
          <w:sz w:val="24"/>
          <w:szCs w:val="24"/>
          <w:lang w:eastAsia="ar-SA"/>
        </w:rPr>
        <w:t>доказателствен</w:t>
      </w:r>
      <w:proofErr w:type="spellEnd"/>
      <w:r w:rsidR="00E67C31" w:rsidRPr="00447B82">
        <w:rPr>
          <w:color w:val="auto"/>
          <w:sz w:val="24"/>
          <w:szCs w:val="24"/>
          <w:lang w:eastAsia="ar-SA"/>
        </w:rPr>
        <w:t xml:space="preserve"> материал </w:t>
      </w:r>
      <w:r>
        <w:rPr>
          <w:color w:val="auto"/>
          <w:sz w:val="24"/>
          <w:szCs w:val="24"/>
          <w:lang w:eastAsia="ar-SA"/>
        </w:rPr>
        <w:t xml:space="preserve">да </w:t>
      </w:r>
      <w:r w:rsidR="00E67C31" w:rsidRPr="00447B82">
        <w:rPr>
          <w:color w:val="auto"/>
          <w:sz w:val="24"/>
          <w:szCs w:val="24"/>
          <w:lang w:eastAsia="ar-SA"/>
        </w:rPr>
        <w:t xml:space="preserve">се </w:t>
      </w:r>
      <w:r>
        <w:rPr>
          <w:color w:val="auto"/>
          <w:sz w:val="24"/>
          <w:szCs w:val="24"/>
          <w:lang w:eastAsia="ar-SA"/>
        </w:rPr>
        <w:t xml:space="preserve">представят на </w:t>
      </w:r>
      <w:r w:rsidR="00E67C31" w:rsidRPr="00447B82">
        <w:rPr>
          <w:color w:val="auto"/>
          <w:sz w:val="24"/>
          <w:szCs w:val="24"/>
          <w:lang w:eastAsia="ar-SA"/>
        </w:rPr>
        <w:t>електрон</w:t>
      </w:r>
      <w:r>
        <w:rPr>
          <w:color w:val="auto"/>
          <w:sz w:val="24"/>
          <w:szCs w:val="24"/>
          <w:lang w:eastAsia="ar-SA"/>
        </w:rPr>
        <w:t>е</w:t>
      </w:r>
      <w:r w:rsidR="00E67C31" w:rsidRPr="00447B82">
        <w:rPr>
          <w:color w:val="auto"/>
          <w:sz w:val="24"/>
          <w:szCs w:val="24"/>
          <w:lang w:eastAsia="ar-SA"/>
        </w:rPr>
        <w:t>н носител</w:t>
      </w:r>
      <w:r>
        <w:rPr>
          <w:color w:val="auto"/>
          <w:sz w:val="24"/>
          <w:szCs w:val="24"/>
          <w:lang w:eastAsia="ar-SA"/>
        </w:rPr>
        <w:t xml:space="preserve"> – в този случай </w:t>
      </w:r>
      <w:r w:rsidRPr="003C5FEA">
        <w:rPr>
          <w:b/>
          <w:color w:val="auto"/>
          <w:sz w:val="24"/>
          <w:szCs w:val="24"/>
          <w:lang w:eastAsia="ar-SA"/>
        </w:rPr>
        <w:t>наименованието на файловете задължително трябва да съдържа номера на отчитаната дейност</w:t>
      </w:r>
      <w:r>
        <w:rPr>
          <w:color w:val="auto"/>
          <w:sz w:val="24"/>
          <w:szCs w:val="24"/>
          <w:lang w:eastAsia="ar-SA"/>
        </w:rPr>
        <w:t xml:space="preserve"> (например, </w:t>
      </w:r>
      <w:r w:rsidR="00923B32" w:rsidRPr="00FF70BB">
        <w:rPr>
          <w:i/>
          <w:color w:val="auto"/>
          <w:sz w:val="24"/>
          <w:szCs w:val="24"/>
          <w:lang w:eastAsia="ar-SA"/>
        </w:rPr>
        <w:t>Д2-клуб-</w:t>
      </w:r>
      <w:r w:rsidR="00923B32">
        <w:rPr>
          <w:i/>
          <w:color w:val="auto"/>
          <w:sz w:val="24"/>
          <w:szCs w:val="24"/>
          <w:lang w:eastAsia="ar-SA"/>
        </w:rPr>
        <w:t>Родина</w:t>
      </w:r>
      <w:r w:rsidR="00923B32">
        <w:rPr>
          <w:color w:val="auto"/>
          <w:sz w:val="24"/>
          <w:szCs w:val="24"/>
          <w:lang w:eastAsia="ar-SA"/>
        </w:rPr>
        <w:t xml:space="preserve">, </w:t>
      </w:r>
      <w:r w:rsidRPr="003C5FEA">
        <w:rPr>
          <w:i/>
          <w:color w:val="auto"/>
          <w:sz w:val="24"/>
          <w:szCs w:val="24"/>
          <w:lang w:eastAsia="ar-SA"/>
        </w:rPr>
        <w:t>Д3-семинар</w:t>
      </w:r>
      <w:r>
        <w:rPr>
          <w:color w:val="auto"/>
          <w:sz w:val="24"/>
          <w:szCs w:val="24"/>
          <w:lang w:eastAsia="ar-SA"/>
        </w:rPr>
        <w:t xml:space="preserve">, </w:t>
      </w:r>
      <w:r w:rsidRPr="003C5FEA">
        <w:rPr>
          <w:i/>
          <w:color w:val="auto"/>
          <w:sz w:val="24"/>
          <w:szCs w:val="24"/>
          <w:lang w:eastAsia="ar-SA"/>
        </w:rPr>
        <w:t>Д4-пресконференция</w:t>
      </w:r>
      <w:r>
        <w:rPr>
          <w:color w:val="auto"/>
          <w:sz w:val="24"/>
          <w:szCs w:val="24"/>
          <w:lang w:eastAsia="ar-SA"/>
        </w:rPr>
        <w:t xml:space="preserve"> и т.н.)</w:t>
      </w:r>
      <w:r w:rsidR="00E67C31" w:rsidRPr="00447B82">
        <w:rPr>
          <w:color w:val="auto"/>
          <w:sz w:val="24"/>
          <w:szCs w:val="24"/>
          <w:lang w:eastAsia="ar-SA"/>
        </w:rPr>
        <w:t>.</w:t>
      </w:r>
    </w:p>
    <w:p w14:paraId="00AD3F5A" w14:textId="23CABD1B" w:rsidR="00BC3218" w:rsidRDefault="00E67C31" w:rsidP="00BC3218">
      <w:pPr>
        <w:suppressAutoHyphens/>
        <w:spacing w:line="360" w:lineRule="auto"/>
        <w:ind w:firstLine="720"/>
        <w:jc w:val="both"/>
        <w:rPr>
          <w:color w:val="auto"/>
          <w:sz w:val="24"/>
          <w:szCs w:val="24"/>
          <w:lang w:eastAsia="ar-SA"/>
        </w:rPr>
      </w:pPr>
      <w:r w:rsidRPr="00447B82">
        <w:rPr>
          <w:color w:val="auto"/>
          <w:sz w:val="24"/>
          <w:szCs w:val="24"/>
          <w:lang w:eastAsia="ar-SA"/>
        </w:rPr>
        <w:t xml:space="preserve">Номерацията, наименованието и </w:t>
      </w:r>
      <w:proofErr w:type="spellStart"/>
      <w:r w:rsidRPr="00447B82">
        <w:rPr>
          <w:color w:val="auto"/>
          <w:sz w:val="24"/>
          <w:szCs w:val="24"/>
          <w:lang w:eastAsia="ar-SA"/>
        </w:rPr>
        <w:t>поредността</w:t>
      </w:r>
      <w:proofErr w:type="spellEnd"/>
      <w:r w:rsidRPr="00447B82">
        <w:rPr>
          <w:color w:val="auto"/>
          <w:sz w:val="24"/>
          <w:szCs w:val="24"/>
          <w:lang w:eastAsia="ar-SA"/>
        </w:rPr>
        <w:t xml:space="preserve"> на отчетените дейности трябва да отговаря на номерацията, наименованието и </w:t>
      </w:r>
      <w:proofErr w:type="spellStart"/>
      <w:r w:rsidRPr="00447B82">
        <w:rPr>
          <w:color w:val="auto"/>
          <w:sz w:val="24"/>
          <w:szCs w:val="24"/>
          <w:lang w:eastAsia="ar-SA"/>
        </w:rPr>
        <w:t>поредността</w:t>
      </w:r>
      <w:proofErr w:type="spellEnd"/>
      <w:r w:rsidRPr="00447B82">
        <w:rPr>
          <w:color w:val="auto"/>
          <w:sz w:val="24"/>
          <w:szCs w:val="24"/>
          <w:lang w:eastAsia="ar-SA"/>
        </w:rPr>
        <w:t xml:space="preserve"> на дейностите съгласно </w:t>
      </w:r>
      <w:r w:rsidRPr="00EA44ED">
        <w:rPr>
          <w:color w:val="auto"/>
          <w:sz w:val="24"/>
          <w:szCs w:val="24"/>
          <w:lang w:eastAsia="ar-SA"/>
        </w:rPr>
        <w:t>Приложение ІІ</w:t>
      </w:r>
      <w:r w:rsidR="00EA44ED">
        <w:rPr>
          <w:color w:val="auto"/>
          <w:sz w:val="24"/>
          <w:szCs w:val="24"/>
          <w:lang w:val="en-US" w:eastAsia="ar-SA"/>
        </w:rPr>
        <w:t xml:space="preserve"> </w:t>
      </w:r>
      <w:r w:rsidR="00EA44ED">
        <w:rPr>
          <w:color w:val="auto"/>
          <w:sz w:val="24"/>
          <w:szCs w:val="24"/>
          <w:lang w:eastAsia="ar-SA"/>
        </w:rPr>
        <w:t>„Формуляр за кандидатстване“</w:t>
      </w:r>
      <w:r w:rsidRPr="00EA44ED">
        <w:rPr>
          <w:color w:val="auto"/>
          <w:sz w:val="24"/>
          <w:szCs w:val="24"/>
          <w:lang w:eastAsia="ar-SA"/>
        </w:rPr>
        <w:t xml:space="preserve">, част </w:t>
      </w:r>
      <w:r w:rsidRPr="00447B82">
        <w:rPr>
          <w:color w:val="auto"/>
          <w:sz w:val="24"/>
          <w:szCs w:val="24"/>
          <w:lang w:eastAsia="ar-SA"/>
        </w:rPr>
        <w:t>„Продължителност на проекта и план за действие</w:t>
      </w:r>
      <w:r w:rsidR="002E5453">
        <w:rPr>
          <w:color w:val="auto"/>
          <w:sz w:val="24"/>
          <w:szCs w:val="24"/>
          <w:lang w:eastAsia="ar-SA"/>
        </w:rPr>
        <w:t>“</w:t>
      </w:r>
      <w:r w:rsidRPr="00447B82">
        <w:rPr>
          <w:color w:val="auto"/>
          <w:sz w:val="24"/>
          <w:szCs w:val="24"/>
          <w:lang w:eastAsia="ar-SA"/>
        </w:rPr>
        <w:t xml:space="preserve"> от Договора или от Допълнителното споразумение (ако </w:t>
      </w:r>
      <w:r w:rsidR="00F25FC2">
        <w:rPr>
          <w:color w:val="auto"/>
          <w:sz w:val="24"/>
          <w:szCs w:val="24"/>
          <w:lang w:eastAsia="ar-SA"/>
        </w:rPr>
        <w:t>е приложимо</w:t>
      </w:r>
      <w:r w:rsidRPr="00447B82">
        <w:rPr>
          <w:color w:val="auto"/>
          <w:sz w:val="24"/>
          <w:szCs w:val="24"/>
          <w:lang w:eastAsia="ar-SA"/>
        </w:rPr>
        <w:t xml:space="preserve">). Ако в плана за действие е предвидена подготовка на дейността, тя трябва да се отрази </w:t>
      </w:r>
      <w:r w:rsidR="002E5453">
        <w:rPr>
          <w:color w:val="auto"/>
          <w:sz w:val="24"/>
          <w:szCs w:val="24"/>
          <w:lang w:eastAsia="ar-SA"/>
        </w:rPr>
        <w:t xml:space="preserve">и </w:t>
      </w:r>
      <w:r w:rsidR="00F25FC2">
        <w:rPr>
          <w:color w:val="auto"/>
          <w:sz w:val="24"/>
          <w:szCs w:val="24"/>
          <w:lang w:eastAsia="ar-SA"/>
        </w:rPr>
        <w:t>в междинния</w:t>
      </w:r>
      <w:r w:rsidRPr="00447B82">
        <w:rPr>
          <w:color w:val="auto"/>
          <w:sz w:val="24"/>
          <w:szCs w:val="24"/>
          <w:lang w:eastAsia="ar-SA"/>
        </w:rPr>
        <w:t xml:space="preserve"> технически </w:t>
      </w:r>
      <w:r w:rsidR="00F25FC2">
        <w:rPr>
          <w:color w:val="auto"/>
          <w:sz w:val="24"/>
          <w:szCs w:val="24"/>
          <w:lang w:eastAsia="ar-SA"/>
        </w:rPr>
        <w:t>отчет</w:t>
      </w:r>
      <w:r w:rsidRPr="00447B82">
        <w:rPr>
          <w:color w:val="auto"/>
          <w:sz w:val="24"/>
          <w:szCs w:val="24"/>
          <w:lang w:eastAsia="ar-SA"/>
        </w:rPr>
        <w:t xml:space="preserve">. </w:t>
      </w:r>
    </w:p>
    <w:p w14:paraId="7BBF1019" w14:textId="676DA9CD" w:rsidR="0070185D" w:rsidRPr="00BC2844" w:rsidRDefault="00E67C31" w:rsidP="00BC2844">
      <w:pPr>
        <w:suppressAutoHyphens/>
        <w:spacing w:line="360" w:lineRule="auto"/>
        <w:ind w:firstLine="720"/>
        <w:jc w:val="both"/>
        <w:rPr>
          <w:color w:val="auto"/>
          <w:sz w:val="24"/>
          <w:szCs w:val="24"/>
          <w:lang w:eastAsia="ar-SA"/>
        </w:rPr>
      </w:pPr>
      <w:r w:rsidRPr="00447B82">
        <w:rPr>
          <w:b/>
          <w:color w:val="auto"/>
          <w:sz w:val="24"/>
          <w:szCs w:val="24"/>
          <w:lang w:eastAsia="ar-SA"/>
        </w:rPr>
        <w:t xml:space="preserve">Междинният технически </w:t>
      </w:r>
      <w:r w:rsidR="00CB4E1F">
        <w:rPr>
          <w:b/>
          <w:color w:val="auto"/>
          <w:sz w:val="24"/>
          <w:szCs w:val="24"/>
          <w:lang w:eastAsia="ar-SA"/>
        </w:rPr>
        <w:t>отчет</w:t>
      </w:r>
      <w:r w:rsidRPr="00447B82">
        <w:rPr>
          <w:color w:val="auto"/>
          <w:sz w:val="24"/>
          <w:szCs w:val="24"/>
          <w:lang w:eastAsia="ar-SA"/>
        </w:rPr>
        <w:t xml:space="preserve"> </w:t>
      </w:r>
      <w:r w:rsidR="003C5FEA">
        <w:rPr>
          <w:color w:val="auto"/>
          <w:sz w:val="24"/>
          <w:szCs w:val="24"/>
          <w:lang w:eastAsia="ar-SA"/>
        </w:rPr>
        <w:t xml:space="preserve">задължително </w:t>
      </w:r>
      <w:r w:rsidRPr="00447B82">
        <w:rPr>
          <w:color w:val="auto"/>
          <w:sz w:val="24"/>
          <w:szCs w:val="24"/>
          <w:lang w:eastAsia="ar-SA"/>
        </w:rPr>
        <w:t>се представя и</w:t>
      </w:r>
      <w:r w:rsidR="00DA2C8C">
        <w:rPr>
          <w:color w:val="auto"/>
          <w:sz w:val="24"/>
          <w:szCs w:val="24"/>
          <w:lang w:eastAsia="ar-SA"/>
        </w:rPr>
        <w:t xml:space="preserve"> на електронен носител </w:t>
      </w:r>
      <w:r w:rsidR="003C5FEA">
        <w:rPr>
          <w:color w:val="auto"/>
          <w:sz w:val="24"/>
          <w:szCs w:val="24"/>
          <w:lang w:eastAsia="ar-SA"/>
        </w:rPr>
        <w:t xml:space="preserve">във формат </w:t>
      </w:r>
      <w:r w:rsidRPr="00447B82">
        <w:rPr>
          <w:color w:val="auto"/>
          <w:sz w:val="24"/>
          <w:szCs w:val="24"/>
          <w:lang w:eastAsia="ar-SA"/>
        </w:rPr>
        <w:t>.</w:t>
      </w:r>
      <w:r w:rsidR="003C5FEA">
        <w:rPr>
          <w:color w:val="auto"/>
          <w:sz w:val="24"/>
          <w:szCs w:val="24"/>
          <w:lang w:val="en-US" w:eastAsia="ar-SA"/>
        </w:rPr>
        <w:t>doc</w:t>
      </w:r>
      <w:r w:rsidR="00F05490">
        <w:rPr>
          <w:color w:val="auto"/>
          <w:sz w:val="24"/>
          <w:szCs w:val="24"/>
          <w:lang w:eastAsia="ar-SA"/>
        </w:rPr>
        <w:t xml:space="preserve">, </w:t>
      </w:r>
      <w:r w:rsidR="00F05490">
        <w:rPr>
          <w:color w:val="auto"/>
          <w:sz w:val="24"/>
          <w:szCs w:val="24"/>
          <w:lang w:val="en-US" w:eastAsia="ar-SA"/>
        </w:rPr>
        <w:t>.</w:t>
      </w:r>
      <w:proofErr w:type="spellStart"/>
      <w:r w:rsidR="00F05490">
        <w:rPr>
          <w:color w:val="auto"/>
          <w:sz w:val="24"/>
          <w:szCs w:val="24"/>
          <w:lang w:val="en-US" w:eastAsia="ar-SA"/>
        </w:rPr>
        <w:t>docx</w:t>
      </w:r>
      <w:proofErr w:type="spellEnd"/>
      <w:r w:rsidR="003C5FEA">
        <w:rPr>
          <w:color w:val="auto"/>
          <w:sz w:val="24"/>
          <w:szCs w:val="24"/>
          <w:lang w:val="en-US" w:eastAsia="ar-SA"/>
        </w:rPr>
        <w:t xml:space="preserve"> </w:t>
      </w:r>
      <w:r w:rsidR="003C5FEA">
        <w:rPr>
          <w:color w:val="auto"/>
          <w:sz w:val="24"/>
          <w:szCs w:val="24"/>
          <w:lang w:eastAsia="ar-SA"/>
        </w:rPr>
        <w:t xml:space="preserve">или </w:t>
      </w:r>
      <w:r w:rsidR="00F05490">
        <w:rPr>
          <w:color w:val="auto"/>
          <w:sz w:val="24"/>
          <w:szCs w:val="24"/>
          <w:lang w:val="en-US" w:eastAsia="ar-SA"/>
        </w:rPr>
        <w:t>.rtf</w:t>
      </w:r>
      <w:r w:rsidR="00F05490">
        <w:rPr>
          <w:color w:val="auto"/>
          <w:sz w:val="24"/>
          <w:szCs w:val="24"/>
          <w:lang w:eastAsia="ar-SA"/>
        </w:rPr>
        <w:t xml:space="preserve">. </w:t>
      </w:r>
      <w:r w:rsidR="00F05490" w:rsidRPr="00F05490">
        <w:rPr>
          <w:color w:val="auto"/>
          <w:sz w:val="24"/>
          <w:szCs w:val="24"/>
          <w:lang w:eastAsia="ar-SA"/>
        </w:rPr>
        <w:t>Бенефициентът е длъжен да представ</w:t>
      </w:r>
      <w:r w:rsidR="00F05490">
        <w:rPr>
          <w:color w:val="auto"/>
          <w:sz w:val="24"/>
          <w:szCs w:val="24"/>
          <w:lang w:eastAsia="ar-SA"/>
        </w:rPr>
        <w:t>и</w:t>
      </w:r>
      <w:r w:rsidR="00F05490" w:rsidRPr="00F05490">
        <w:rPr>
          <w:color w:val="auto"/>
          <w:sz w:val="24"/>
          <w:szCs w:val="24"/>
          <w:lang w:eastAsia="ar-SA"/>
        </w:rPr>
        <w:t xml:space="preserve"> </w:t>
      </w:r>
      <w:r w:rsidR="00F05490">
        <w:rPr>
          <w:color w:val="auto"/>
          <w:sz w:val="24"/>
          <w:szCs w:val="24"/>
          <w:lang w:eastAsia="ar-SA"/>
        </w:rPr>
        <w:t xml:space="preserve">на електронен </w:t>
      </w:r>
      <w:r w:rsidR="00944715">
        <w:rPr>
          <w:color w:val="auto"/>
          <w:sz w:val="24"/>
          <w:szCs w:val="24"/>
          <w:lang w:eastAsia="ar-SA"/>
        </w:rPr>
        <w:t xml:space="preserve">носител </w:t>
      </w:r>
      <w:r w:rsidR="00872421">
        <w:rPr>
          <w:color w:val="auto"/>
          <w:sz w:val="24"/>
          <w:szCs w:val="24"/>
          <w:lang w:eastAsia="ar-SA"/>
        </w:rPr>
        <w:t>и надлежно попълнен</w:t>
      </w:r>
      <w:r w:rsidR="00F05490" w:rsidRPr="00F05490">
        <w:rPr>
          <w:color w:val="auto"/>
          <w:sz w:val="24"/>
          <w:szCs w:val="24"/>
          <w:lang w:eastAsia="ar-SA"/>
        </w:rPr>
        <w:t xml:space="preserve"> </w:t>
      </w:r>
      <w:r w:rsidR="00872421">
        <w:rPr>
          <w:b/>
          <w:color w:val="auto"/>
          <w:sz w:val="24"/>
          <w:szCs w:val="24"/>
          <w:lang w:eastAsia="ar-SA"/>
        </w:rPr>
        <w:t>Обобщен списък на</w:t>
      </w:r>
      <w:r w:rsidR="00F05490" w:rsidRPr="00F05490">
        <w:rPr>
          <w:b/>
          <w:color w:val="auto"/>
          <w:sz w:val="24"/>
          <w:szCs w:val="24"/>
          <w:lang w:eastAsia="ar-SA"/>
        </w:rPr>
        <w:t xml:space="preserve"> участниците</w:t>
      </w:r>
      <w:r w:rsidR="00F05490" w:rsidRPr="00F05490">
        <w:rPr>
          <w:color w:val="auto"/>
          <w:sz w:val="24"/>
          <w:szCs w:val="24"/>
          <w:lang w:eastAsia="ar-SA"/>
        </w:rPr>
        <w:t xml:space="preserve"> </w:t>
      </w:r>
      <w:r w:rsidR="00944715">
        <w:rPr>
          <w:color w:val="auto"/>
          <w:sz w:val="24"/>
          <w:szCs w:val="24"/>
          <w:lang w:eastAsia="ar-SA"/>
        </w:rPr>
        <w:t>в</w:t>
      </w:r>
      <w:r w:rsidR="00F05490" w:rsidRPr="00F05490">
        <w:rPr>
          <w:color w:val="auto"/>
          <w:sz w:val="24"/>
          <w:szCs w:val="24"/>
          <w:lang w:eastAsia="ar-SA"/>
        </w:rPr>
        <w:t xml:space="preserve"> проекта в съответствие с изискванията на Управляващия </w:t>
      </w:r>
      <w:r w:rsidR="00F05490" w:rsidRPr="005E5F0D">
        <w:rPr>
          <w:color w:val="auto"/>
          <w:sz w:val="24"/>
          <w:szCs w:val="24"/>
          <w:lang w:eastAsia="ar-SA"/>
        </w:rPr>
        <w:t>орган</w:t>
      </w:r>
      <w:r w:rsidR="007C10FB" w:rsidRPr="005E5F0D">
        <w:rPr>
          <w:color w:val="auto"/>
          <w:sz w:val="24"/>
          <w:szCs w:val="24"/>
          <w:lang w:eastAsia="ar-SA"/>
        </w:rPr>
        <w:t xml:space="preserve"> (</w:t>
      </w:r>
      <w:r w:rsidR="005E5F0D" w:rsidRPr="005E5F0D">
        <w:rPr>
          <w:i/>
          <w:color w:val="auto"/>
          <w:sz w:val="24"/>
          <w:szCs w:val="24"/>
          <w:lang w:eastAsia="ar-SA"/>
        </w:rPr>
        <w:t>Приложение № 8</w:t>
      </w:r>
      <w:r w:rsidR="005E5F0D">
        <w:rPr>
          <w:i/>
          <w:color w:val="auto"/>
          <w:sz w:val="24"/>
          <w:szCs w:val="24"/>
          <w:lang w:eastAsia="ar-SA"/>
        </w:rPr>
        <w:t xml:space="preserve"> </w:t>
      </w:r>
      <w:r w:rsidR="005E5F0D" w:rsidRPr="005E5F0D">
        <w:rPr>
          <w:color w:val="auto"/>
          <w:sz w:val="24"/>
          <w:szCs w:val="24"/>
          <w:lang w:eastAsia="ar-SA"/>
        </w:rPr>
        <w:t>от настоящото ръководство</w:t>
      </w:r>
      <w:r w:rsidR="007C10FB" w:rsidRPr="005E5F0D">
        <w:rPr>
          <w:color w:val="auto"/>
          <w:sz w:val="24"/>
          <w:szCs w:val="24"/>
          <w:lang w:eastAsia="ar-SA"/>
        </w:rPr>
        <w:t>)</w:t>
      </w:r>
      <w:r w:rsidR="00F05490" w:rsidRPr="005E5F0D">
        <w:rPr>
          <w:color w:val="auto"/>
          <w:sz w:val="24"/>
          <w:szCs w:val="24"/>
          <w:lang w:eastAsia="ar-SA"/>
        </w:rPr>
        <w:t>.</w:t>
      </w:r>
      <w:r w:rsidR="00F05490" w:rsidRPr="00F05490">
        <w:rPr>
          <w:color w:val="auto"/>
          <w:sz w:val="24"/>
          <w:szCs w:val="24"/>
          <w:lang w:eastAsia="ar-SA"/>
        </w:rPr>
        <w:t xml:space="preserve"> </w:t>
      </w:r>
      <w:r w:rsidRPr="00447B82">
        <w:rPr>
          <w:color w:val="auto"/>
          <w:sz w:val="24"/>
          <w:szCs w:val="24"/>
          <w:lang w:eastAsia="ar-SA"/>
        </w:rPr>
        <w:t xml:space="preserve"> </w:t>
      </w:r>
    </w:p>
    <w:p w14:paraId="1FF52543" w14:textId="703B9377" w:rsidR="00E67C31" w:rsidRPr="00BC2844" w:rsidRDefault="00E67C31" w:rsidP="00BC2844">
      <w:pPr>
        <w:pStyle w:val="Heading3"/>
        <w:rPr>
          <w:color w:val="auto"/>
          <w:sz w:val="24"/>
          <w:szCs w:val="24"/>
          <w:lang w:eastAsia="ar-SA"/>
        </w:rPr>
      </w:pPr>
      <w:bookmarkStart w:id="52" w:name="_Toc430155170"/>
      <w:r w:rsidRPr="00BC2844">
        <w:rPr>
          <w:color w:val="auto"/>
          <w:sz w:val="24"/>
          <w:szCs w:val="24"/>
          <w:lang w:eastAsia="ar-SA"/>
        </w:rPr>
        <w:t xml:space="preserve">2. </w:t>
      </w:r>
      <w:r w:rsidR="00BC3218" w:rsidRPr="00BC2844">
        <w:rPr>
          <w:color w:val="auto"/>
          <w:sz w:val="24"/>
          <w:szCs w:val="24"/>
          <w:lang w:eastAsia="ar-SA"/>
        </w:rPr>
        <w:t>Окончателен</w:t>
      </w:r>
      <w:r w:rsidRPr="00BC2844">
        <w:rPr>
          <w:color w:val="auto"/>
          <w:sz w:val="24"/>
          <w:szCs w:val="24"/>
          <w:lang w:eastAsia="ar-SA"/>
        </w:rPr>
        <w:t xml:space="preserve"> технически </w:t>
      </w:r>
      <w:r w:rsidR="00BC3218" w:rsidRPr="00BC2844">
        <w:rPr>
          <w:color w:val="auto"/>
          <w:sz w:val="24"/>
          <w:szCs w:val="24"/>
          <w:lang w:eastAsia="ar-SA"/>
        </w:rPr>
        <w:t>отчет</w:t>
      </w:r>
      <w:bookmarkEnd w:id="52"/>
    </w:p>
    <w:p w14:paraId="3C76B2E7" w14:textId="15B71D6F" w:rsidR="00822C37" w:rsidRDefault="00822C37" w:rsidP="00822C37">
      <w:pPr>
        <w:suppressAutoHyphens/>
        <w:spacing w:line="360" w:lineRule="auto"/>
        <w:jc w:val="both"/>
        <w:rPr>
          <w:color w:val="auto"/>
          <w:sz w:val="24"/>
          <w:szCs w:val="24"/>
          <w:lang w:eastAsia="ar-SA"/>
        </w:rPr>
      </w:pPr>
      <w:r>
        <w:rPr>
          <w:b/>
          <w:color w:val="auto"/>
          <w:sz w:val="24"/>
          <w:szCs w:val="24"/>
          <w:lang w:eastAsia="ar-SA"/>
        </w:rPr>
        <w:tab/>
      </w:r>
      <w:r w:rsidR="00BC3218">
        <w:rPr>
          <w:b/>
          <w:color w:val="auto"/>
          <w:sz w:val="24"/>
          <w:szCs w:val="24"/>
          <w:lang w:eastAsia="ar-SA"/>
        </w:rPr>
        <w:t>Окончателният</w:t>
      </w:r>
      <w:r w:rsidR="00E67C31" w:rsidRPr="00447B82">
        <w:rPr>
          <w:b/>
          <w:color w:val="auto"/>
          <w:sz w:val="24"/>
          <w:szCs w:val="24"/>
          <w:lang w:eastAsia="ar-SA"/>
        </w:rPr>
        <w:t xml:space="preserve"> технически </w:t>
      </w:r>
      <w:r w:rsidR="00BC3218">
        <w:rPr>
          <w:b/>
          <w:color w:val="auto"/>
          <w:sz w:val="24"/>
          <w:szCs w:val="24"/>
          <w:lang w:eastAsia="ar-SA"/>
        </w:rPr>
        <w:t>отчет</w:t>
      </w:r>
      <w:r w:rsidR="00E67C31" w:rsidRPr="00447B82">
        <w:rPr>
          <w:b/>
          <w:color w:val="auto"/>
          <w:sz w:val="24"/>
          <w:szCs w:val="24"/>
          <w:lang w:eastAsia="ar-SA"/>
        </w:rPr>
        <w:t xml:space="preserve"> </w:t>
      </w:r>
      <w:r w:rsidR="00E67C31" w:rsidRPr="00447B82">
        <w:rPr>
          <w:color w:val="auto"/>
          <w:sz w:val="24"/>
          <w:szCs w:val="24"/>
          <w:lang w:eastAsia="ar-SA"/>
        </w:rPr>
        <w:t>се изготвя съгласно образ</w:t>
      </w:r>
      <w:r w:rsidR="00E67C31" w:rsidRPr="00A670FD">
        <w:rPr>
          <w:color w:val="auto"/>
          <w:sz w:val="24"/>
          <w:szCs w:val="24"/>
          <w:lang w:eastAsia="ar-SA"/>
        </w:rPr>
        <w:t>ец (</w:t>
      </w:r>
      <w:r w:rsidR="00E67C31" w:rsidRPr="00A670FD">
        <w:rPr>
          <w:i/>
          <w:color w:val="auto"/>
          <w:sz w:val="24"/>
          <w:szCs w:val="24"/>
          <w:lang w:eastAsia="ar-SA"/>
        </w:rPr>
        <w:t xml:space="preserve">Приложение № </w:t>
      </w:r>
      <w:r w:rsidR="00836E43" w:rsidRPr="00A670FD">
        <w:rPr>
          <w:i/>
          <w:color w:val="auto"/>
          <w:sz w:val="24"/>
          <w:szCs w:val="24"/>
          <w:lang w:eastAsia="ar-SA"/>
        </w:rPr>
        <w:t>7</w:t>
      </w:r>
      <w:r w:rsidR="00CB4E1F" w:rsidRPr="00A670FD">
        <w:rPr>
          <w:color w:val="auto"/>
          <w:sz w:val="24"/>
          <w:szCs w:val="24"/>
          <w:lang w:eastAsia="ar-SA"/>
        </w:rPr>
        <w:t xml:space="preserve"> </w:t>
      </w:r>
      <w:r w:rsidR="00E67C31" w:rsidRPr="00A670FD">
        <w:rPr>
          <w:color w:val="auto"/>
          <w:sz w:val="24"/>
          <w:szCs w:val="24"/>
          <w:lang w:eastAsia="ar-SA"/>
        </w:rPr>
        <w:t>от</w:t>
      </w:r>
      <w:r w:rsidR="00CB4E1F" w:rsidRPr="00447B82">
        <w:rPr>
          <w:color w:val="auto"/>
          <w:sz w:val="24"/>
          <w:szCs w:val="24"/>
          <w:lang w:eastAsia="ar-SA"/>
        </w:rPr>
        <w:t xml:space="preserve"> </w:t>
      </w:r>
      <w:r w:rsidR="00E67C31" w:rsidRPr="00447B82">
        <w:rPr>
          <w:color w:val="auto"/>
          <w:sz w:val="24"/>
          <w:szCs w:val="24"/>
          <w:lang w:eastAsia="ar-SA"/>
        </w:rPr>
        <w:t xml:space="preserve">настоящото ръководство) и се представя по официален път </w:t>
      </w:r>
      <w:r w:rsidR="00CB4E1F">
        <w:rPr>
          <w:color w:val="auto"/>
          <w:sz w:val="24"/>
          <w:szCs w:val="24"/>
          <w:lang w:eastAsia="ar-SA"/>
        </w:rPr>
        <w:t xml:space="preserve">(или чрез ИСУН 2020 при електронно отчитане) </w:t>
      </w:r>
      <w:r w:rsidR="00E67C31" w:rsidRPr="00447B82">
        <w:rPr>
          <w:color w:val="auto"/>
          <w:sz w:val="24"/>
          <w:szCs w:val="24"/>
          <w:lang w:eastAsia="ar-SA"/>
        </w:rPr>
        <w:t xml:space="preserve">от </w:t>
      </w:r>
      <w:r w:rsidR="00E67C31" w:rsidRPr="00447B82">
        <w:rPr>
          <w:b/>
          <w:color w:val="auto"/>
          <w:sz w:val="24"/>
          <w:szCs w:val="24"/>
          <w:lang w:eastAsia="ar-SA"/>
        </w:rPr>
        <w:t xml:space="preserve">Бенефициента </w:t>
      </w:r>
      <w:r w:rsidR="00CB4E1F">
        <w:rPr>
          <w:color w:val="auto"/>
          <w:sz w:val="24"/>
          <w:szCs w:val="24"/>
          <w:lang w:eastAsia="ar-SA"/>
        </w:rPr>
        <w:t>на У</w:t>
      </w:r>
      <w:r w:rsidR="00E67C31" w:rsidRPr="00447B82">
        <w:rPr>
          <w:color w:val="auto"/>
          <w:sz w:val="24"/>
          <w:szCs w:val="24"/>
          <w:lang w:eastAsia="ar-SA"/>
        </w:rPr>
        <w:t>О, заедно</w:t>
      </w:r>
      <w:r w:rsidR="00E67C31" w:rsidRPr="00447B82">
        <w:rPr>
          <w:b/>
          <w:color w:val="auto"/>
          <w:sz w:val="24"/>
          <w:szCs w:val="24"/>
          <w:lang w:eastAsia="ar-SA"/>
        </w:rPr>
        <w:t xml:space="preserve"> с искането за окончателно плащане</w:t>
      </w:r>
      <w:r w:rsidR="00E67C31" w:rsidRPr="00447B82">
        <w:rPr>
          <w:color w:val="auto"/>
          <w:sz w:val="24"/>
          <w:szCs w:val="24"/>
          <w:lang w:eastAsia="ar-SA"/>
        </w:rPr>
        <w:t>. Докл</w:t>
      </w:r>
      <w:r w:rsidR="00CB4E1F">
        <w:rPr>
          <w:color w:val="auto"/>
          <w:sz w:val="24"/>
          <w:szCs w:val="24"/>
          <w:lang w:eastAsia="ar-SA"/>
        </w:rPr>
        <w:t>адът се изготвя и представя на У</w:t>
      </w:r>
      <w:r w:rsidR="00E67C31" w:rsidRPr="00447B82">
        <w:rPr>
          <w:color w:val="auto"/>
          <w:sz w:val="24"/>
          <w:szCs w:val="24"/>
          <w:lang w:eastAsia="ar-SA"/>
        </w:rPr>
        <w:t xml:space="preserve">О </w:t>
      </w:r>
      <w:r w:rsidR="00E67C31" w:rsidRPr="00447B82">
        <w:rPr>
          <w:b/>
          <w:color w:val="auto"/>
          <w:sz w:val="24"/>
          <w:szCs w:val="24"/>
          <w:lang w:eastAsia="ar-SA"/>
        </w:rPr>
        <w:t xml:space="preserve">до 2 месеца </w:t>
      </w:r>
      <w:r w:rsidR="00E67C31" w:rsidRPr="00447B82">
        <w:rPr>
          <w:color w:val="auto"/>
          <w:sz w:val="24"/>
          <w:szCs w:val="24"/>
          <w:lang w:eastAsia="ar-SA"/>
        </w:rPr>
        <w:t>след изтичане на срока на изпълнение на дейностите по проекта.</w:t>
      </w:r>
      <w:r>
        <w:rPr>
          <w:color w:val="auto"/>
          <w:sz w:val="24"/>
          <w:szCs w:val="24"/>
          <w:lang w:eastAsia="ar-SA"/>
        </w:rPr>
        <w:t xml:space="preserve"> </w:t>
      </w:r>
    </w:p>
    <w:p w14:paraId="37867654" w14:textId="0D3F5181" w:rsidR="00822C37" w:rsidRDefault="00E67C31" w:rsidP="00822C37">
      <w:pPr>
        <w:suppressAutoHyphens/>
        <w:spacing w:line="360" w:lineRule="auto"/>
        <w:ind w:firstLine="720"/>
        <w:jc w:val="both"/>
        <w:rPr>
          <w:color w:val="auto"/>
          <w:sz w:val="24"/>
          <w:szCs w:val="24"/>
          <w:lang w:eastAsia="ar-SA"/>
        </w:rPr>
      </w:pPr>
      <w:proofErr w:type="spellStart"/>
      <w:r w:rsidRPr="00447B82">
        <w:rPr>
          <w:color w:val="auto"/>
          <w:sz w:val="24"/>
          <w:szCs w:val="24"/>
          <w:lang w:eastAsia="ar-SA"/>
        </w:rPr>
        <w:t>Доказателствена</w:t>
      </w:r>
      <w:proofErr w:type="spellEnd"/>
      <w:r w:rsidRPr="00447B82">
        <w:rPr>
          <w:color w:val="auto"/>
          <w:sz w:val="24"/>
          <w:szCs w:val="24"/>
          <w:lang w:eastAsia="ar-SA"/>
        </w:rPr>
        <w:t xml:space="preserve"> документация (заявки за участие, присъствени списъци на целевите групи, планове за работа, програми, снимков материал, протоколи, сключени договори и др.) трябва да бъде предоставена само за тези дейности, за които не са предоставяни </w:t>
      </w:r>
      <w:proofErr w:type="spellStart"/>
      <w:r w:rsidRPr="00447B82">
        <w:rPr>
          <w:color w:val="auto"/>
          <w:sz w:val="24"/>
          <w:szCs w:val="24"/>
          <w:lang w:eastAsia="ar-SA"/>
        </w:rPr>
        <w:t>доказателствени</w:t>
      </w:r>
      <w:proofErr w:type="spellEnd"/>
      <w:r w:rsidRPr="00447B82">
        <w:rPr>
          <w:color w:val="auto"/>
          <w:sz w:val="24"/>
          <w:szCs w:val="24"/>
          <w:lang w:eastAsia="ar-SA"/>
        </w:rPr>
        <w:t xml:space="preserve"> документи в предишни междинни технически отчети. Ако Бенефициентът отчита частично някоя дейност в заключителния технически </w:t>
      </w:r>
      <w:r w:rsidR="007C7AFA">
        <w:rPr>
          <w:color w:val="auto"/>
          <w:sz w:val="24"/>
          <w:szCs w:val="24"/>
          <w:lang w:eastAsia="ar-SA"/>
        </w:rPr>
        <w:t>отчет</w:t>
      </w:r>
      <w:r w:rsidRPr="00447B82">
        <w:rPr>
          <w:color w:val="auto"/>
          <w:sz w:val="24"/>
          <w:szCs w:val="24"/>
          <w:lang w:eastAsia="ar-SA"/>
        </w:rPr>
        <w:t xml:space="preserve"> (започната в предишен период на отчитане и продължила в периода на заключителния етап на договора), </w:t>
      </w:r>
      <w:r w:rsidRPr="00447B82">
        <w:rPr>
          <w:b/>
          <w:color w:val="auto"/>
          <w:sz w:val="24"/>
          <w:szCs w:val="24"/>
          <w:lang w:eastAsia="ar-SA"/>
        </w:rPr>
        <w:t xml:space="preserve">то тогава представя </w:t>
      </w:r>
      <w:proofErr w:type="spellStart"/>
      <w:r w:rsidRPr="00447B82">
        <w:rPr>
          <w:b/>
          <w:color w:val="auto"/>
          <w:sz w:val="24"/>
          <w:szCs w:val="24"/>
          <w:lang w:eastAsia="ar-SA"/>
        </w:rPr>
        <w:t>доказателствена</w:t>
      </w:r>
      <w:proofErr w:type="spellEnd"/>
      <w:r w:rsidRPr="00447B82">
        <w:rPr>
          <w:b/>
          <w:color w:val="auto"/>
          <w:sz w:val="24"/>
          <w:szCs w:val="24"/>
          <w:lang w:eastAsia="ar-SA"/>
        </w:rPr>
        <w:t xml:space="preserve"> документация за съответната дейност само за периода на отчитане на </w:t>
      </w:r>
      <w:r w:rsidR="007C7AFA">
        <w:rPr>
          <w:b/>
          <w:color w:val="auto"/>
          <w:sz w:val="24"/>
          <w:szCs w:val="24"/>
          <w:lang w:eastAsia="ar-SA"/>
        </w:rPr>
        <w:t>окончателния</w:t>
      </w:r>
      <w:r w:rsidRPr="00447B82">
        <w:rPr>
          <w:b/>
          <w:color w:val="auto"/>
          <w:sz w:val="24"/>
          <w:szCs w:val="24"/>
          <w:lang w:eastAsia="ar-SA"/>
        </w:rPr>
        <w:t xml:space="preserve"> </w:t>
      </w:r>
      <w:r w:rsidR="007C7AFA">
        <w:rPr>
          <w:b/>
          <w:color w:val="auto"/>
          <w:sz w:val="24"/>
          <w:szCs w:val="24"/>
          <w:lang w:eastAsia="ar-SA"/>
        </w:rPr>
        <w:t>отчет</w:t>
      </w:r>
      <w:r w:rsidRPr="00447B82">
        <w:rPr>
          <w:b/>
          <w:color w:val="auto"/>
          <w:sz w:val="24"/>
          <w:szCs w:val="24"/>
          <w:lang w:eastAsia="ar-SA"/>
        </w:rPr>
        <w:t>.</w:t>
      </w:r>
    </w:p>
    <w:p w14:paraId="3DB2A99B" w14:textId="77777777" w:rsidR="00F05490" w:rsidRDefault="00F05490" w:rsidP="00F05490">
      <w:pPr>
        <w:suppressAutoHyphens/>
        <w:spacing w:line="360" w:lineRule="auto"/>
        <w:jc w:val="both"/>
        <w:rPr>
          <w:color w:val="auto"/>
          <w:sz w:val="24"/>
          <w:szCs w:val="24"/>
          <w:lang w:eastAsia="ar-SA"/>
        </w:rPr>
      </w:pPr>
      <w:r>
        <w:rPr>
          <w:color w:val="auto"/>
          <w:sz w:val="24"/>
          <w:szCs w:val="24"/>
          <w:lang w:eastAsia="ar-SA"/>
        </w:rPr>
        <w:tab/>
      </w:r>
      <w:r w:rsidRPr="00447B82">
        <w:rPr>
          <w:color w:val="auto"/>
          <w:sz w:val="24"/>
          <w:szCs w:val="24"/>
          <w:lang w:eastAsia="ar-SA"/>
        </w:rPr>
        <w:t>При</w:t>
      </w:r>
      <w:r>
        <w:rPr>
          <w:color w:val="auto"/>
          <w:sz w:val="24"/>
          <w:szCs w:val="24"/>
          <w:lang w:eastAsia="ar-SA"/>
        </w:rPr>
        <w:t xml:space="preserve"> подаване на при</w:t>
      </w:r>
      <w:r w:rsidRPr="00447B82">
        <w:rPr>
          <w:color w:val="auto"/>
          <w:sz w:val="24"/>
          <w:szCs w:val="24"/>
          <w:lang w:eastAsia="ar-SA"/>
        </w:rPr>
        <w:t xml:space="preserve">ложенията с </w:t>
      </w:r>
      <w:proofErr w:type="spellStart"/>
      <w:r w:rsidRPr="00447B82">
        <w:rPr>
          <w:color w:val="auto"/>
          <w:sz w:val="24"/>
          <w:szCs w:val="24"/>
          <w:lang w:eastAsia="ar-SA"/>
        </w:rPr>
        <w:t>доказателствен</w:t>
      </w:r>
      <w:proofErr w:type="spellEnd"/>
      <w:r w:rsidRPr="00447B82">
        <w:rPr>
          <w:color w:val="auto"/>
          <w:sz w:val="24"/>
          <w:szCs w:val="24"/>
          <w:lang w:eastAsia="ar-SA"/>
        </w:rPr>
        <w:t xml:space="preserve"> материал </w:t>
      </w:r>
      <w:r>
        <w:rPr>
          <w:color w:val="auto"/>
          <w:sz w:val="24"/>
          <w:szCs w:val="24"/>
          <w:lang w:eastAsia="ar-SA"/>
        </w:rPr>
        <w:t xml:space="preserve">на хартия те </w:t>
      </w:r>
      <w:r w:rsidRPr="00447B82">
        <w:rPr>
          <w:color w:val="auto"/>
          <w:sz w:val="24"/>
          <w:szCs w:val="24"/>
          <w:lang w:eastAsia="ar-SA"/>
        </w:rPr>
        <w:t xml:space="preserve">трябва да са подредени в класьор, който да съдържа подробен опис на приложените в него </w:t>
      </w:r>
      <w:r w:rsidRPr="00447B82">
        <w:rPr>
          <w:color w:val="auto"/>
          <w:sz w:val="24"/>
          <w:szCs w:val="24"/>
          <w:lang w:eastAsia="ar-SA"/>
        </w:rPr>
        <w:lastRenderedPageBreak/>
        <w:t xml:space="preserve">документи. </w:t>
      </w:r>
      <w:r w:rsidRPr="00DA2C8C">
        <w:rPr>
          <w:b/>
          <w:color w:val="auto"/>
          <w:sz w:val="24"/>
          <w:szCs w:val="24"/>
          <w:lang w:eastAsia="ar-SA"/>
        </w:rPr>
        <w:t>Приложените документи трябва да са подредени по дейности</w:t>
      </w:r>
      <w:r w:rsidRPr="00447B82">
        <w:rPr>
          <w:color w:val="auto"/>
          <w:sz w:val="24"/>
          <w:szCs w:val="24"/>
          <w:lang w:eastAsia="ar-SA"/>
        </w:rPr>
        <w:t xml:space="preserve">, като следват хронологията на събитията. </w:t>
      </w:r>
    </w:p>
    <w:p w14:paraId="0A216BAA" w14:textId="110CF6CC" w:rsidR="00F05490" w:rsidRPr="00852F09" w:rsidRDefault="00F05490" w:rsidP="00F05490">
      <w:pPr>
        <w:suppressAutoHyphens/>
        <w:spacing w:line="360" w:lineRule="auto"/>
        <w:ind w:firstLine="720"/>
        <w:jc w:val="both"/>
        <w:rPr>
          <w:color w:val="auto"/>
          <w:sz w:val="24"/>
          <w:szCs w:val="24"/>
          <w:lang w:eastAsia="ar-SA"/>
        </w:rPr>
      </w:pPr>
      <w:r w:rsidRPr="0040681F">
        <w:rPr>
          <w:color w:val="auto"/>
          <w:sz w:val="24"/>
          <w:szCs w:val="24"/>
          <w:lang w:eastAsia="ar-SA"/>
        </w:rPr>
        <w:t xml:space="preserve">Възможно е част или всички приложения с </w:t>
      </w:r>
      <w:proofErr w:type="spellStart"/>
      <w:r w:rsidRPr="0040681F">
        <w:rPr>
          <w:color w:val="auto"/>
          <w:sz w:val="24"/>
          <w:szCs w:val="24"/>
          <w:lang w:eastAsia="ar-SA"/>
        </w:rPr>
        <w:t>доказателствен</w:t>
      </w:r>
      <w:proofErr w:type="spellEnd"/>
      <w:r w:rsidRPr="0040681F">
        <w:rPr>
          <w:color w:val="auto"/>
          <w:sz w:val="24"/>
          <w:szCs w:val="24"/>
          <w:lang w:eastAsia="ar-SA"/>
        </w:rPr>
        <w:t xml:space="preserve"> материал да се представят на електронен носител – в този случай </w:t>
      </w:r>
      <w:r w:rsidRPr="0040681F">
        <w:rPr>
          <w:b/>
          <w:color w:val="auto"/>
          <w:sz w:val="24"/>
          <w:szCs w:val="24"/>
          <w:lang w:eastAsia="ar-SA"/>
        </w:rPr>
        <w:t>наименованието на файловете задължително трябва да съдържа номера на отчитаната дейност</w:t>
      </w:r>
      <w:r w:rsidRPr="0040681F">
        <w:rPr>
          <w:color w:val="auto"/>
          <w:sz w:val="24"/>
          <w:szCs w:val="24"/>
          <w:lang w:eastAsia="ar-SA"/>
        </w:rPr>
        <w:t xml:space="preserve"> (например, </w:t>
      </w:r>
      <w:r w:rsidR="00FF70BB" w:rsidRPr="0040681F">
        <w:rPr>
          <w:i/>
          <w:color w:val="auto"/>
          <w:sz w:val="24"/>
          <w:szCs w:val="24"/>
          <w:lang w:eastAsia="ar-SA"/>
        </w:rPr>
        <w:t>Д2-клуб-</w:t>
      </w:r>
      <w:r w:rsidR="00923B32" w:rsidRPr="00852F09">
        <w:rPr>
          <w:i/>
          <w:color w:val="auto"/>
          <w:sz w:val="24"/>
          <w:szCs w:val="24"/>
          <w:lang w:eastAsia="ar-SA"/>
        </w:rPr>
        <w:t>Родина</w:t>
      </w:r>
      <w:r w:rsidR="00FF70BB" w:rsidRPr="00852F09">
        <w:rPr>
          <w:color w:val="auto"/>
          <w:sz w:val="24"/>
          <w:szCs w:val="24"/>
          <w:lang w:eastAsia="ar-SA"/>
        </w:rPr>
        <w:t xml:space="preserve">, </w:t>
      </w:r>
      <w:r w:rsidRPr="00852F09">
        <w:rPr>
          <w:i/>
          <w:color w:val="auto"/>
          <w:sz w:val="24"/>
          <w:szCs w:val="24"/>
          <w:lang w:eastAsia="ar-SA"/>
        </w:rPr>
        <w:t>Д3-семинар</w:t>
      </w:r>
      <w:r w:rsidRPr="00852F09">
        <w:rPr>
          <w:color w:val="auto"/>
          <w:sz w:val="24"/>
          <w:szCs w:val="24"/>
          <w:lang w:eastAsia="ar-SA"/>
        </w:rPr>
        <w:t xml:space="preserve">, </w:t>
      </w:r>
      <w:r w:rsidRPr="00852F09">
        <w:rPr>
          <w:i/>
          <w:color w:val="auto"/>
          <w:sz w:val="24"/>
          <w:szCs w:val="24"/>
          <w:lang w:eastAsia="ar-SA"/>
        </w:rPr>
        <w:t>Д4-пресконференция</w:t>
      </w:r>
      <w:r w:rsidRPr="00852F09">
        <w:rPr>
          <w:color w:val="auto"/>
          <w:sz w:val="24"/>
          <w:szCs w:val="24"/>
          <w:lang w:eastAsia="ar-SA"/>
        </w:rPr>
        <w:t xml:space="preserve"> и т.н.).</w:t>
      </w:r>
    </w:p>
    <w:p w14:paraId="02C59C72" w14:textId="75047606" w:rsidR="00822C37" w:rsidRPr="0067182C" w:rsidRDefault="00A20056" w:rsidP="00822C37">
      <w:pPr>
        <w:suppressAutoHyphens/>
        <w:spacing w:line="360" w:lineRule="auto"/>
        <w:ind w:firstLine="720"/>
        <w:jc w:val="both"/>
        <w:rPr>
          <w:color w:val="auto"/>
          <w:sz w:val="24"/>
          <w:szCs w:val="24"/>
          <w:lang w:eastAsia="ar-SA"/>
        </w:rPr>
      </w:pPr>
      <w:r w:rsidRPr="00852F09">
        <w:rPr>
          <w:color w:val="auto"/>
          <w:sz w:val="24"/>
          <w:szCs w:val="24"/>
          <w:lang w:eastAsia="ar-SA"/>
        </w:rPr>
        <w:t>Участието</w:t>
      </w:r>
      <w:r w:rsidR="00E67C31" w:rsidRPr="00852F09">
        <w:rPr>
          <w:color w:val="auto"/>
          <w:sz w:val="24"/>
          <w:szCs w:val="24"/>
          <w:lang w:eastAsia="ar-SA"/>
        </w:rPr>
        <w:t xml:space="preserve"> на </w:t>
      </w:r>
      <w:r w:rsidRPr="00852F09">
        <w:rPr>
          <w:color w:val="auto"/>
          <w:sz w:val="24"/>
          <w:szCs w:val="24"/>
          <w:lang w:eastAsia="ar-SA"/>
        </w:rPr>
        <w:t>целевите групи</w:t>
      </w:r>
      <w:r w:rsidR="00E67C31" w:rsidRPr="00852F09">
        <w:rPr>
          <w:color w:val="auto"/>
          <w:sz w:val="24"/>
          <w:szCs w:val="24"/>
          <w:lang w:eastAsia="ar-SA"/>
        </w:rPr>
        <w:t xml:space="preserve">, заложени в договора, трябва да бъде </w:t>
      </w:r>
      <w:r w:rsidR="00FF70BB" w:rsidRPr="00852F09">
        <w:rPr>
          <w:color w:val="auto"/>
          <w:sz w:val="24"/>
          <w:szCs w:val="24"/>
          <w:lang w:eastAsia="ar-SA"/>
        </w:rPr>
        <w:t xml:space="preserve">доказано </w:t>
      </w:r>
      <w:r w:rsidR="00E67C31" w:rsidRPr="00852F09">
        <w:rPr>
          <w:color w:val="auto"/>
          <w:sz w:val="24"/>
          <w:szCs w:val="24"/>
          <w:lang w:eastAsia="ar-SA"/>
        </w:rPr>
        <w:t xml:space="preserve">с </w:t>
      </w:r>
      <w:r w:rsidR="00FF70BB" w:rsidRPr="00852F09">
        <w:rPr>
          <w:color w:val="auto"/>
          <w:sz w:val="24"/>
          <w:szCs w:val="24"/>
          <w:lang w:eastAsia="ar-SA"/>
        </w:rPr>
        <w:t xml:space="preserve">попълването на </w:t>
      </w:r>
      <w:r w:rsidR="00D13402">
        <w:rPr>
          <w:b/>
          <w:color w:val="auto"/>
          <w:sz w:val="24"/>
          <w:szCs w:val="24"/>
          <w:lang w:eastAsia="ar-SA"/>
        </w:rPr>
        <w:t xml:space="preserve">Обобщен списък на </w:t>
      </w:r>
      <w:r w:rsidR="00FF70BB" w:rsidRPr="00A670FD">
        <w:rPr>
          <w:b/>
          <w:color w:val="auto"/>
          <w:sz w:val="24"/>
          <w:szCs w:val="24"/>
          <w:lang w:eastAsia="ar-SA"/>
        </w:rPr>
        <w:t>участници</w:t>
      </w:r>
      <w:r w:rsidR="00D13402" w:rsidRPr="00A670FD">
        <w:rPr>
          <w:b/>
          <w:color w:val="auto"/>
          <w:sz w:val="24"/>
          <w:szCs w:val="24"/>
          <w:lang w:eastAsia="ar-SA"/>
        </w:rPr>
        <w:t>те</w:t>
      </w:r>
      <w:r w:rsidR="0067182C" w:rsidRPr="00A670FD">
        <w:rPr>
          <w:b/>
          <w:color w:val="auto"/>
          <w:sz w:val="24"/>
          <w:szCs w:val="24"/>
          <w:lang w:eastAsia="ar-SA"/>
        </w:rPr>
        <w:t xml:space="preserve"> </w:t>
      </w:r>
      <w:r w:rsidR="0067182C" w:rsidRPr="00A670FD">
        <w:rPr>
          <w:color w:val="auto"/>
          <w:sz w:val="24"/>
          <w:szCs w:val="24"/>
          <w:lang w:eastAsia="ar-SA"/>
        </w:rPr>
        <w:t>(</w:t>
      </w:r>
      <w:r w:rsidR="00D13402" w:rsidRPr="00A670FD">
        <w:rPr>
          <w:i/>
          <w:color w:val="auto"/>
          <w:sz w:val="24"/>
          <w:szCs w:val="24"/>
          <w:lang w:eastAsia="ar-SA"/>
        </w:rPr>
        <w:t xml:space="preserve">Приложение № 8 </w:t>
      </w:r>
      <w:r w:rsidR="0067182C" w:rsidRPr="00A670FD">
        <w:rPr>
          <w:i/>
          <w:color w:val="auto"/>
          <w:sz w:val="24"/>
          <w:szCs w:val="24"/>
          <w:lang w:eastAsia="ar-SA"/>
        </w:rPr>
        <w:t>Обобщен списък</w:t>
      </w:r>
      <w:r w:rsidR="0067182C" w:rsidRPr="00A670FD">
        <w:rPr>
          <w:color w:val="auto"/>
          <w:sz w:val="24"/>
          <w:szCs w:val="24"/>
          <w:lang w:eastAsia="ar-SA"/>
        </w:rPr>
        <w:t>).</w:t>
      </w:r>
      <w:r w:rsidR="00E67C31" w:rsidRPr="0067182C">
        <w:rPr>
          <w:color w:val="auto"/>
          <w:sz w:val="24"/>
          <w:szCs w:val="24"/>
          <w:lang w:eastAsia="ar-SA"/>
        </w:rPr>
        <w:t xml:space="preserve"> </w:t>
      </w:r>
    </w:p>
    <w:p w14:paraId="2F61857D" w14:textId="017E91D2" w:rsidR="00822C37" w:rsidRDefault="00E67C31" w:rsidP="00822C37">
      <w:pPr>
        <w:suppressAutoHyphens/>
        <w:spacing w:line="360" w:lineRule="auto"/>
        <w:ind w:firstLine="720"/>
        <w:jc w:val="both"/>
        <w:rPr>
          <w:color w:val="auto"/>
          <w:sz w:val="24"/>
          <w:szCs w:val="24"/>
          <w:lang w:eastAsia="ar-SA"/>
        </w:rPr>
      </w:pPr>
      <w:r w:rsidRPr="00447B82">
        <w:rPr>
          <w:color w:val="auto"/>
          <w:sz w:val="24"/>
          <w:szCs w:val="24"/>
          <w:lang w:eastAsia="ar-SA"/>
        </w:rPr>
        <w:t xml:space="preserve">Номерацията, наименованието и </w:t>
      </w:r>
      <w:proofErr w:type="spellStart"/>
      <w:r w:rsidRPr="00447B82">
        <w:rPr>
          <w:color w:val="auto"/>
          <w:sz w:val="24"/>
          <w:szCs w:val="24"/>
          <w:lang w:eastAsia="ar-SA"/>
        </w:rPr>
        <w:t>поредността</w:t>
      </w:r>
      <w:proofErr w:type="spellEnd"/>
      <w:r w:rsidRPr="00447B82">
        <w:rPr>
          <w:color w:val="auto"/>
          <w:sz w:val="24"/>
          <w:szCs w:val="24"/>
          <w:lang w:eastAsia="ar-SA"/>
        </w:rPr>
        <w:t xml:space="preserve"> на отчетените дейности трябва да отговаря на номерацията, наименованието и </w:t>
      </w:r>
      <w:proofErr w:type="spellStart"/>
      <w:r w:rsidRPr="00447B82">
        <w:rPr>
          <w:color w:val="auto"/>
          <w:sz w:val="24"/>
          <w:szCs w:val="24"/>
          <w:lang w:eastAsia="ar-SA"/>
        </w:rPr>
        <w:t>поредността</w:t>
      </w:r>
      <w:proofErr w:type="spellEnd"/>
      <w:r w:rsidRPr="00447B82">
        <w:rPr>
          <w:color w:val="auto"/>
          <w:sz w:val="24"/>
          <w:szCs w:val="24"/>
          <w:lang w:eastAsia="ar-SA"/>
        </w:rPr>
        <w:t xml:space="preserve"> на дейностите съгласно </w:t>
      </w:r>
      <w:r w:rsidRPr="00EA44ED">
        <w:rPr>
          <w:color w:val="auto"/>
          <w:sz w:val="24"/>
          <w:szCs w:val="24"/>
          <w:lang w:eastAsia="ar-SA"/>
        </w:rPr>
        <w:t>Приложение ІІ</w:t>
      </w:r>
      <w:r w:rsidR="00EA44ED">
        <w:rPr>
          <w:color w:val="auto"/>
          <w:sz w:val="24"/>
          <w:szCs w:val="24"/>
          <w:lang w:eastAsia="ar-SA"/>
        </w:rPr>
        <w:t xml:space="preserve"> „Формуляр за кандидатстване“</w:t>
      </w:r>
      <w:r w:rsidRPr="00EA44ED">
        <w:rPr>
          <w:color w:val="auto"/>
          <w:sz w:val="24"/>
          <w:szCs w:val="24"/>
          <w:lang w:eastAsia="ar-SA"/>
        </w:rPr>
        <w:t>, част „</w:t>
      </w:r>
      <w:r w:rsidRPr="00447B82">
        <w:rPr>
          <w:color w:val="auto"/>
          <w:sz w:val="24"/>
          <w:szCs w:val="24"/>
          <w:lang w:eastAsia="ar-SA"/>
        </w:rPr>
        <w:t>Продължителност на проекта и план за действие</w:t>
      </w:r>
      <w:r w:rsidR="00A71F04">
        <w:rPr>
          <w:color w:val="auto"/>
          <w:sz w:val="24"/>
          <w:szCs w:val="24"/>
          <w:lang w:eastAsia="ar-SA"/>
        </w:rPr>
        <w:t>“</w:t>
      </w:r>
      <w:r w:rsidRPr="00447B82">
        <w:rPr>
          <w:color w:val="auto"/>
          <w:sz w:val="24"/>
          <w:szCs w:val="24"/>
          <w:lang w:eastAsia="ar-SA"/>
        </w:rPr>
        <w:t xml:space="preserve"> от Договора или от Допълнителн</w:t>
      </w:r>
      <w:r w:rsidR="00727FA5">
        <w:rPr>
          <w:color w:val="auto"/>
          <w:sz w:val="24"/>
          <w:szCs w:val="24"/>
          <w:lang w:eastAsia="ar-SA"/>
        </w:rPr>
        <w:t>ото споразумение (ако е приложимо</w:t>
      </w:r>
      <w:r w:rsidRPr="00447B82">
        <w:rPr>
          <w:color w:val="auto"/>
          <w:sz w:val="24"/>
          <w:szCs w:val="24"/>
          <w:lang w:eastAsia="ar-SA"/>
        </w:rPr>
        <w:t>). Ако в плана за действие е предвидена подготовка на дейността, тя трябва да се отрази в з</w:t>
      </w:r>
      <w:r w:rsidR="00822C37">
        <w:rPr>
          <w:color w:val="auto"/>
          <w:sz w:val="24"/>
          <w:szCs w:val="24"/>
          <w:lang w:eastAsia="ar-SA"/>
        </w:rPr>
        <w:t>аключителния технически доклад.</w:t>
      </w:r>
    </w:p>
    <w:p w14:paraId="3F3BEF8A" w14:textId="1F17A257" w:rsidR="00944715" w:rsidRPr="00447B82" w:rsidRDefault="00944715" w:rsidP="00944715">
      <w:pPr>
        <w:suppressAutoHyphens/>
        <w:spacing w:line="360" w:lineRule="auto"/>
        <w:ind w:firstLine="720"/>
        <w:jc w:val="both"/>
        <w:rPr>
          <w:color w:val="auto"/>
          <w:sz w:val="24"/>
          <w:szCs w:val="24"/>
          <w:lang w:eastAsia="ar-SA"/>
        </w:rPr>
      </w:pPr>
      <w:r>
        <w:rPr>
          <w:b/>
          <w:color w:val="auto"/>
          <w:sz w:val="24"/>
          <w:szCs w:val="24"/>
          <w:lang w:eastAsia="ar-SA"/>
        </w:rPr>
        <w:t>Окончателният</w:t>
      </w:r>
      <w:r w:rsidRPr="00447B82">
        <w:rPr>
          <w:b/>
          <w:color w:val="auto"/>
          <w:sz w:val="24"/>
          <w:szCs w:val="24"/>
          <w:lang w:eastAsia="ar-SA"/>
        </w:rPr>
        <w:t xml:space="preserve"> технически </w:t>
      </w:r>
      <w:r>
        <w:rPr>
          <w:b/>
          <w:color w:val="auto"/>
          <w:sz w:val="24"/>
          <w:szCs w:val="24"/>
          <w:lang w:eastAsia="ar-SA"/>
        </w:rPr>
        <w:t>отчет</w:t>
      </w:r>
      <w:r w:rsidRPr="00447B82">
        <w:rPr>
          <w:color w:val="auto"/>
          <w:sz w:val="24"/>
          <w:szCs w:val="24"/>
          <w:lang w:eastAsia="ar-SA"/>
        </w:rPr>
        <w:t xml:space="preserve"> </w:t>
      </w:r>
      <w:r>
        <w:rPr>
          <w:color w:val="auto"/>
          <w:sz w:val="24"/>
          <w:szCs w:val="24"/>
          <w:lang w:eastAsia="ar-SA"/>
        </w:rPr>
        <w:t xml:space="preserve">задължително </w:t>
      </w:r>
      <w:r w:rsidRPr="00447B82">
        <w:rPr>
          <w:color w:val="auto"/>
          <w:sz w:val="24"/>
          <w:szCs w:val="24"/>
          <w:lang w:eastAsia="ar-SA"/>
        </w:rPr>
        <w:t>се представя и</w:t>
      </w:r>
      <w:r>
        <w:rPr>
          <w:color w:val="auto"/>
          <w:sz w:val="24"/>
          <w:szCs w:val="24"/>
          <w:lang w:eastAsia="ar-SA"/>
        </w:rPr>
        <w:t xml:space="preserve"> на електронен носител във формат </w:t>
      </w:r>
      <w:r w:rsidRPr="00447B82">
        <w:rPr>
          <w:color w:val="auto"/>
          <w:sz w:val="24"/>
          <w:szCs w:val="24"/>
          <w:lang w:eastAsia="ar-SA"/>
        </w:rPr>
        <w:t>.</w:t>
      </w:r>
      <w:r>
        <w:rPr>
          <w:color w:val="auto"/>
          <w:sz w:val="24"/>
          <w:szCs w:val="24"/>
          <w:lang w:val="en-US" w:eastAsia="ar-SA"/>
        </w:rPr>
        <w:t>doc</w:t>
      </w:r>
      <w:r>
        <w:rPr>
          <w:color w:val="auto"/>
          <w:sz w:val="24"/>
          <w:szCs w:val="24"/>
          <w:lang w:eastAsia="ar-SA"/>
        </w:rPr>
        <w:t xml:space="preserve">, </w:t>
      </w:r>
      <w:r>
        <w:rPr>
          <w:color w:val="auto"/>
          <w:sz w:val="24"/>
          <w:szCs w:val="24"/>
          <w:lang w:val="en-US" w:eastAsia="ar-SA"/>
        </w:rPr>
        <w:t>.</w:t>
      </w:r>
      <w:proofErr w:type="spellStart"/>
      <w:r>
        <w:rPr>
          <w:color w:val="auto"/>
          <w:sz w:val="24"/>
          <w:szCs w:val="24"/>
          <w:lang w:val="en-US" w:eastAsia="ar-SA"/>
        </w:rPr>
        <w:t>docx</w:t>
      </w:r>
      <w:proofErr w:type="spellEnd"/>
      <w:r>
        <w:rPr>
          <w:color w:val="auto"/>
          <w:sz w:val="24"/>
          <w:szCs w:val="24"/>
          <w:lang w:val="en-US" w:eastAsia="ar-SA"/>
        </w:rPr>
        <w:t xml:space="preserve"> </w:t>
      </w:r>
      <w:r>
        <w:rPr>
          <w:color w:val="auto"/>
          <w:sz w:val="24"/>
          <w:szCs w:val="24"/>
          <w:lang w:eastAsia="ar-SA"/>
        </w:rPr>
        <w:t xml:space="preserve">или </w:t>
      </w:r>
      <w:r>
        <w:rPr>
          <w:color w:val="auto"/>
          <w:sz w:val="24"/>
          <w:szCs w:val="24"/>
          <w:lang w:val="en-US" w:eastAsia="ar-SA"/>
        </w:rPr>
        <w:t>.rtf</w:t>
      </w:r>
      <w:r>
        <w:rPr>
          <w:color w:val="auto"/>
          <w:sz w:val="24"/>
          <w:szCs w:val="24"/>
          <w:lang w:eastAsia="ar-SA"/>
        </w:rPr>
        <w:t xml:space="preserve">. </w:t>
      </w:r>
    </w:p>
    <w:p w14:paraId="3FAC3833" w14:textId="2C7FC10A" w:rsidR="00A74605" w:rsidRPr="00643989" w:rsidRDefault="00A74605" w:rsidP="00643989">
      <w:pPr>
        <w:pStyle w:val="Heading3"/>
        <w:rPr>
          <w:bCs w:val="0"/>
          <w:sz w:val="24"/>
          <w:szCs w:val="24"/>
        </w:rPr>
      </w:pPr>
      <w:bookmarkStart w:id="53" w:name="_Toc430155171"/>
      <w:r w:rsidRPr="00643989">
        <w:rPr>
          <w:color w:val="auto"/>
          <w:sz w:val="24"/>
          <w:szCs w:val="24"/>
        </w:rPr>
        <w:t xml:space="preserve">3. </w:t>
      </w:r>
      <w:proofErr w:type="spellStart"/>
      <w:r w:rsidRPr="00643989">
        <w:rPr>
          <w:bCs w:val="0"/>
          <w:sz w:val="24"/>
          <w:szCs w:val="24"/>
        </w:rPr>
        <w:t>Доказателствена</w:t>
      </w:r>
      <w:proofErr w:type="spellEnd"/>
      <w:r w:rsidRPr="00643989">
        <w:rPr>
          <w:bCs w:val="0"/>
          <w:sz w:val="24"/>
          <w:szCs w:val="24"/>
        </w:rPr>
        <w:t xml:space="preserve"> документация</w:t>
      </w:r>
      <w:r w:rsidR="00643989" w:rsidRPr="00643989">
        <w:rPr>
          <w:bCs w:val="0"/>
          <w:sz w:val="24"/>
          <w:szCs w:val="24"/>
        </w:rPr>
        <w:t xml:space="preserve"> към технически отчет</w:t>
      </w:r>
      <w:bookmarkEnd w:id="53"/>
    </w:p>
    <w:p w14:paraId="4CF4BFF6" w14:textId="51FFF71E" w:rsidR="00A74605" w:rsidRPr="00E54C69"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color w:val="auto"/>
          <w:sz w:val="24"/>
          <w:szCs w:val="24"/>
        </w:rPr>
      </w:pPr>
      <w:r w:rsidRPr="00E54C69">
        <w:rPr>
          <w:color w:val="auto"/>
          <w:sz w:val="24"/>
          <w:szCs w:val="24"/>
        </w:rPr>
        <w:tab/>
        <w:t>За всяка извършена дейност бенефициентът прилага към междинния и</w:t>
      </w:r>
      <w:r w:rsidR="00410614">
        <w:rPr>
          <w:color w:val="auto"/>
          <w:sz w:val="24"/>
          <w:szCs w:val="24"/>
        </w:rPr>
        <w:t>ли</w:t>
      </w:r>
      <w:r w:rsidRPr="00E54C69">
        <w:rPr>
          <w:color w:val="auto"/>
          <w:sz w:val="24"/>
          <w:szCs w:val="24"/>
        </w:rPr>
        <w:t xml:space="preserve"> </w:t>
      </w:r>
      <w:r w:rsidR="00E54C69" w:rsidRPr="00E54C69">
        <w:rPr>
          <w:color w:val="auto"/>
          <w:sz w:val="24"/>
          <w:szCs w:val="24"/>
        </w:rPr>
        <w:t>окончателния</w:t>
      </w:r>
      <w:r w:rsidRPr="00E54C69">
        <w:rPr>
          <w:color w:val="auto"/>
          <w:sz w:val="24"/>
          <w:szCs w:val="24"/>
        </w:rPr>
        <w:t xml:space="preserve"> технически </w:t>
      </w:r>
      <w:r w:rsidR="00E54C69" w:rsidRPr="00E54C69">
        <w:rPr>
          <w:color w:val="auto"/>
          <w:sz w:val="24"/>
          <w:szCs w:val="24"/>
        </w:rPr>
        <w:t>отчет</w:t>
      </w:r>
      <w:r w:rsidRPr="00E54C69">
        <w:rPr>
          <w:color w:val="auto"/>
          <w:sz w:val="24"/>
          <w:szCs w:val="24"/>
        </w:rPr>
        <w:t xml:space="preserve"> </w:t>
      </w:r>
      <w:proofErr w:type="spellStart"/>
      <w:r w:rsidRPr="00E54C69">
        <w:rPr>
          <w:color w:val="auto"/>
          <w:sz w:val="24"/>
          <w:szCs w:val="24"/>
        </w:rPr>
        <w:t>доказателствена</w:t>
      </w:r>
      <w:proofErr w:type="spellEnd"/>
      <w:r w:rsidRPr="00E54C69">
        <w:rPr>
          <w:color w:val="auto"/>
          <w:sz w:val="24"/>
          <w:szCs w:val="24"/>
        </w:rPr>
        <w:t xml:space="preserve"> документация, както следва:</w:t>
      </w:r>
    </w:p>
    <w:p w14:paraId="72018D08" w14:textId="77777777" w:rsidR="00E54C69" w:rsidRPr="00447B82" w:rsidRDefault="00E54C69"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color w:val="auto"/>
          <w:sz w:val="24"/>
          <w:szCs w:val="24"/>
        </w:rPr>
      </w:pPr>
    </w:p>
    <w:p w14:paraId="64752C7D" w14:textId="227BC19A" w:rsidR="00A74605" w:rsidRPr="00E54C69"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bCs/>
          <w:i/>
          <w:color w:val="auto"/>
          <w:sz w:val="24"/>
          <w:szCs w:val="24"/>
        </w:rPr>
      </w:pPr>
      <w:r w:rsidRPr="00E54C69">
        <w:rPr>
          <w:b/>
          <w:bCs/>
          <w:i/>
          <w:color w:val="auto"/>
          <w:sz w:val="24"/>
          <w:szCs w:val="24"/>
        </w:rPr>
        <w:t>Документация за проведени конференции, семинари, лекции, дискусии, упражнения, форуми, клубове, кръжоци, обучения, курсове,  работни посещения и др.:</w:t>
      </w:r>
    </w:p>
    <w:p w14:paraId="7E38955E" w14:textId="7F30664E" w:rsidR="00A74605"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копия на присъствени </w:t>
      </w:r>
      <w:r w:rsidR="00E54C69">
        <w:rPr>
          <w:sz w:val="24"/>
          <w:szCs w:val="24"/>
        </w:rPr>
        <w:t>списъци</w:t>
      </w:r>
      <w:r w:rsidRPr="00447B82">
        <w:rPr>
          <w:sz w:val="24"/>
          <w:szCs w:val="24"/>
        </w:rPr>
        <w:t xml:space="preserve"> на участниците от целевите групи, съдържащи  номер на Договора, име на </w:t>
      </w:r>
      <w:r w:rsidRPr="00447B82">
        <w:rPr>
          <w:color w:val="auto"/>
          <w:sz w:val="24"/>
          <w:szCs w:val="24"/>
        </w:rPr>
        <w:t>Бенефициента</w:t>
      </w:r>
      <w:r w:rsidRPr="00447B82">
        <w:rPr>
          <w:sz w:val="24"/>
          <w:szCs w:val="24"/>
        </w:rPr>
        <w:t xml:space="preserve">, име на проекта, </w:t>
      </w:r>
      <w:r w:rsidR="003F1862">
        <w:rPr>
          <w:sz w:val="24"/>
          <w:szCs w:val="24"/>
        </w:rPr>
        <w:t xml:space="preserve">номер и </w:t>
      </w:r>
      <w:r w:rsidRPr="00447B82">
        <w:rPr>
          <w:sz w:val="24"/>
          <w:szCs w:val="24"/>
        </w:rPr>
        <w:t xml:space="preserve">наименование на дейността, </w:t>
      </w:r>
      <w:r w:rsidR="003F1862">
        <w:rPr>
          <w:sz w:val="24"/>
          <w:szCs w:val="24"/>
        </w:rPr>
        <w:t xml:space="preserve">място и дата на провеждане, </w:t>
      </w:r>
      <w:r w:rsidRPr="00447B82">
        <w:rPr>
          <w:sz w:val="24"/>
          <w:szCs w:val="24"/>
        </w:rPr>
        <w:t xml:space="preserve">трите имена на участника, </w:t>
      </w:r>
      <w:r w:rsidR="003F1862" w:rsidRPr="00447B82">
        <w:rPr>
          <w:sz w:val="24"/>
          <w:szCs w:val="24"/>
        </w:rPr>
        <w:t xml:space="preserve">пол на участника, </w:t>
      </w:r>
      <w:r w:rsidRPr="00447B82">
        <w:rPr>
          <w:sz w:val="24"/>
          <w:szCs w:val="24"/>
        </w:rPr>
        <w:t xml:space="preserve">дата на раждане или ЕГН, </w:t>
      </w:r>
      <w:r w:rsidR="003F1862" w:rsidRPr="00447B82">
        <w:rPr>
          <w:sz w:val="24"/>
          <w:szCs w:val="24"/>
        </w:rPr>
        <w:t xml:space="preserve">телефон за контакт, </w:t>
      </w:r>
      <w:r w:rsidR="003F1862">
        <w:rPr>
          <w:sz w:val="24"/>
          <w:szCs w:val="24"/>
        </w:rPr>
        <w:t>е-</w:t>
      </w:r>
      <w:r w:rsidR="003F1862">
        <w:rPr>
          <w:sz w:val="24"/>
          <w:szCs w:val="24"/>
          <w:lang w:val="en-US"/>
        </w:rPr>
        <w:t xml:space="preserve">mail </w:t>
      </w:r>
      <w:r w:rsidR="003F1862">
        <w:rPr>
          <w:sz w:val="24"/>
          <w:szCs w:val="24"/>
        </w:rPr>
        <w:t>за контакт</w:t>
      </w:r>
      <w:r w:rsidRPr="00447B82">
        <w:rPr>
          <w:sz w:val="24"/>
          <w:szCs w:val="24"/>
        </w:rPr>
        <w:t xml:space="preserve">, подпис на </w:t>
      </w:r>
      <w:r w:rsidRPr="00070001">
        <w:rPr>
          <w:sz w:val="24"/>
          <w:szCs w:val="24"/>
        </w:rPr>
        <w:t>участника (</w:t>
      </w:r>
      <w:r w:rsidRPr="00070001">
        <w:rPr>
          <w:i/>
          <w:color w:val="auto"/>
          <w:sz w:val="24"/>
          <w:szCs w:val="24"/>
        </w:rPr>
        <w:t xml:space="preserve">Приложение </w:t>
      </w:r>
      <w:r w:rsidR="00923B32" w:rsidRPr="00070001">
        <w:rPr>
          <w:i/>
          <w:color w:val="auto"/>
          <w:sz w:val="24"/>
          <w:szCs w:val="24"/>
        </w:rPr>
        <w:t xml:space="preserve">№ </w:t>
      </w:r>
      <w:r w:rsidR="00070001" w:rsidRPr="00070001">
        <w:rPr>
          <w:i/>
          <w:color w:val="auto"/>
          <w:sz w:val="24"/>
          <w:szCs w:val="24"/>
          <w:lang w:val="en-US"/>
        </w:rPr>
        <w:t>9</w:t>
      </w:r>
      <w:r w:rsidR="00070001">
        <w:rPr>
          <w:i/>
          <w:color w:val="auto"/>
          <w:sz w:val="24"/>
          <w:szCs w:val="24"/>
        </w:rPr>
        <w:t xml:space="preserve"> </w:t>
      </w:r>
      <w:r w:rsidR="00070001" w:rsidRPr="00070001">
        <w:rPr>
          <w:color w:val="auto"/>
          <w:sz w:val="24"/>
          <w:szCs w:val="24"/>
        </w:rPr>
        <w:t>към настоящото ръководство</w:t>
      </w:r>
      <w:r w:rsidRPr="00070001">
        <w:rPr>
          <w:sz w:val="24"/>
          <w:szCs w:val="24"/>
        </w:rPr>
        <w:t>);</w:t>
      </w:r>
    </w:p>
    <w:p w14:paraId="0B5AA300" w14:textId="77777777" w:rsidR="003F1862" w:rsidRPr="00447B82" w:rsidRDefault="003F1862" w:rsidP="003F1862">
      <w:pPr>
        <w:suppressAutoHyphens/>
        <w:autoSpaceDE w:val="0"/>
        <w:autoSpaceDN w:val="0"/>
        <w:adjustRightInd w:val="0"/>
        <w:spacing w:line="360" w:lineRule="auto"/>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954"/>
      </w:tblGrid>
      <w:tr w:rsidR="00A74605" w:rsidRPr="00447B82" w14:paraId="11C85323" w14:textId="77777777" w:rsidTr="003F1862">
        <w:tc>
          <w:tcPr>
            <w:tcW w:w="8954" w:type="dxa"/>
            <w:tcBorders>
              <w:top w:val="single" w:sz="4" w:space="0" w:color="auto"/>
              <w:left w:val="single" w:sz="4" w:space="0" w:color="auto"/>
              <w:bottom w:val="single" w:sz="4" w:space="0" w:color="auto"/>
              <w:right w:val="single" w:sz="4" w:space="0" w:color="auto"/>
            </w:tcBorders>
            <w:shd w:val="clear" w:color="auto" w:fill="FFFF99"/>
          </w:tcPr>
          <w:p w14:paraId="6BEA2CDF" w14:textId="36D9A440" w:rsidR="00A74605" w:rsidRPr="00447B82" w:rsidRDefault="00A74605" w:rsidP="002B304E">
            <w:pPr>
              <w:autoSpaceDE w:val="0"/>
              <w:autoSpaceDN w:val="0"/>
              <w:adjustRightInd w:val="0"/>
              <w:spacing w:line="360" w:lineRule="auto"/>
              <w:jc w:val="both"/>
              <w:rPr>
                <w:sz w:val="24"/>
                <w:szCs w:val="24"/>
              </w:rPr>
            </w:pPr>
            <w:r w:rsidRPr="00447B82">
              <w:rPr>
                <w:sz w:val="24"/>
                <w:szCs w:val="24"/>
              </w:rPr>
              <w:t xml:space="preserve">В присъствените списъци се включват </w:t>
            </w:r>
            <w:r w:rsidR="002B304E">
              <w:rPr>
                <w:sz w:val="24"/>
                <w:szCs w:val="24"/>
              </w:rPr>
              <w:t>всички</w:t>
            </w:r>
            <w:r w:rsidRPr="00447B82">
              <w:rPr>
                <w:sz w:val="24"/>
                <w:szCs w:val="24"/>
              </w:rPr>
              <w:t xml:space="preserve"> </w:t>
            </w:r>
            <w:r w:rsidR="002B304E">
              <w:rPr>
                <w:sz w:val="24"/>
                <w:szCs w:val="24"/>
              </w:rPr>
              <w:t>участници</w:t>
            </w:r>
            <w:r w:rsidRPr="00447B82">
              <w:rPr>
                <w:sz w:val="24"/>
                <w:szCs w:val="24"/>
              </w:rPr>
              <w:t xml:space="preserve"> в съответната отчетена </w:t>
            </w:r>
            <w:r w:rsidRPr="00447B82">
              <w:rPr>
                <w:sz w:val="24"/>
                <w:szCs w:val="24"/>
              </w:rPr>
              <w:lastRenderedPageBreak/>
              <w:t>дейност. Всеки участник</w:t>
            </w:r>
            <w:r w:rsidR="002B304E">
              <w:rPr>
                <w:sz w:val="24"/>
                <w:szCs w:val="24"/>
              </w:rPr>
              <w:t>,</w:t>
            </w:r>
            <w:r w:rsidRPr="00447B82">
              <w:rPr>
                <w:sz w:val="24"/>
                <w:szCs w:val="24"/>
              </w:rPr>
              <w:t xml:space="preserve"> </w:t>
            </w:r>
            <w:r w:rsidRPr="00447B82">
              <w:rPr>
                <w:b/>
                <w:sz w:val="24"/>
                <w:szCs w:val="24"/>
              </w:rPr>
              <w:t>навършил пълнолетие</w:t>
            </w:r>
            <w:r w:rsidRPr="00447B82">
              <w:rPr>
                <w:sz w:val="24"/>
                <w:szCs w:val="24"/>
              </w:rPr>
              <w:t xml:space="preserve">, се подписва срещу името си. Непълнолетните лица, взели участие в дейността, не полагат подпис. </w:t>
            </w:r>
            <w:r w:rsidRPr="00447B82">
              <w:rPr>
                <w:b/>
                <w:sz w:val="24"/>
                <w:szCs w:val="24"/>
              </w:rPr>
              <w:t>Присъствен списък се съставя за всеки отделен ден от събитието, ако същото продължава 2 или повече дни. Присъствените списъци задължително се подписват от Ръководителя на дейността и от Ръководителя на проекта, като се записват датата и мястото на провеждане.</w:t>
            </w:r>
          </w:p>
        </w:tc>
      </w:tr>
    </w:tbl>
    <w:p w14:paraId="4D2A1D63"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rPr>
      </w:pPr>
    </w:p>
    <w:p w14:paraId="63B6373B" w14:textId="1296F95D"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color w:val="auto"/>
          <w:sz w:val="24"/>
          <w:szCs w:val="24"/>
          <w:lang w:eastAsia="fr-FR"/>
        </w:rPr>
        <w:t xml:space="preserve">снимков/видео материал от отчетените дейности, от който ясно да се вижда спазването на изискванията за </w:t>
      </w:r>
      <w:r w:rsidR="003F1862">
        <w:rPr>
          <w:color w:val="auto"/>
          <w:sz w:val="24"/>
          <w:szCs w:val="24"/>
          <w:lang w:eastAsia="fr-FR"/>
        </w:rPr>
        <w:t xml:space="preserve">информация и </w:t>
      </w:r>
      <w:r w:rsidR="00410614">
        <w:rPr>
          <w:color w:val="auto"/>
          <w:sz w:val="24"/>
          <w:szCs w:val="24"/>
          <w:lang w:eastAsia="fr-FR"/>
        </w:rPr>
        <w:t>комуникация</w:t>
      </w:r>
      <w:r w:rsidRPr="00447B82">
        <w:rPr>
          <w:color w:val="auto"/>
          <w:sz w:val="24"/>
          <w:szCs w:val="24"/>
          <w:lang w:eastAsia="fr-FR"/>
        </w:rPr>
        <w:t>;</w:t>
      </w:r>
    </w:p>
    <w:p w14:paraId="6071AB39" w14:textId="2F82D8BA"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копия от презентации, материали, лекции, доклади и др., използвани в рамките на дейността, </w:t>
      </w:r>
      <w:r w:rsidR="00527F8D">
        <w:rPr>
          <w:sz w:val="24"/>
          <w:szCs w:val="24"/>
        </w:rPr>
        <w:t xml:space="preserve">с логото на </w:t>
      </w:r>
      <w:r w:rsidRPr="00447B82">
        <w:rPr>
          <w:sz w:val="24"/>
          <w:szCs w:val="24"/>
        </w:rPr>
        <w:t xml:space="preserve">финансиращата организация – Европейски съюз, Европейски социален фонд чрез ОП </w:t>
      </w:r>
      <w:r w:rsidR="003F1862">
        <w:rPr>
          <w:sz w:val="24"/>
          <w:szCs w:val="24"/>
        </w:rPr>
        <w:t>НОИР</w:t>
      </w:r>
      <w:r w:rsidRPr="00447B82">
        <w:rPr>
          <w:sz w:val="24"/>
          <w:szCs w:val="24"/>
        </w:rPr>
        <w:t>.</w:t>
      </w:r>
    </w:p>
    <w:p w14:paraId="03C28CEB" w14:textId="77777777" w:rsidR="00A74605" w:rsidRPr="00447B82" w:rsidRDefault="00A74605" w:rsidP="002A113B">
      <w:pPr>
        <w:numPr>
          <w:ilvl w:val="0"/>
          <w:numId w:val="5"/>
        </w:numPr>
        <w:tabs>
          <w:tab w:val="num" w:pos="900"/>
        </w:tabs>
        <w:suppressAutoHyphens/>
        <w:autoSpaceDE w:val="0"/>
        <w:autoSpaceDN w:val="0"/>
        <w:adjustRightInd w:val="0"/>
        <w:spacing w:line="360" w:lineRule="auto"/>
        <w:ind w:left="900"/>
        <w:rPr>
          <w:sz w:val="24"/>
          <w:szCs w:val="24"/>
        </w:rPr>
      </w:pPr>
      <w:r w:rsidRPr="00447B82">
        <w:rPr>
          <w:sz w:val="24"/>
          <w:szCs w:val="24"/>
        </w:rPr>
        <w:t>копие от пакета материали за участниците;</w:t>
      </w:r>
    </w:p>
    <w:p w14:paraId="59A4B35D" w14:textId="77777777"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копия на учебната програма, учебните планове, графици, протоколи за дейността и обобщение на формулярите за обратна връзка;</w:t>
      </w:r>
    </w:p>
    <w:p w14:paraId="1E81E622" w14:textId="77777777"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копие на доклада за дейността (обучението) и обобщение на анкетните карти (ако е приложимо);</w:t>
      </w:r>
    </w:p>
    <w:p w14:paraId="786656AD" w14:textId="77777777"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протоколи;</w:t>
      </w:r>
    </w:p>
    <w:p w14:paraId="0918311F" w14:textId="77777777"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сертификати;</w:t>
      </w:r>
    </w:p>
    <w:p w14:paraId="002138EC" w14:textId="3E8F2D9D" w:rsidR="00A74605" w:rsidRPr="00447B82" w:rsidRDefault="00A74605" w:rsidP="002A113B">
      <w:pPr>
        <w:numPr>
          <w:ilvl w:val="0"/>
          <w:numId w:val="5"/>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копия на материали за информиране и </w:t>
      </w:r>
      <w:r w:rsidR="00527F8D">
        <w:rPr>
          <w:sz w:val="24"/>
          <w:szCs w:val="24"/>
        </w:rPr>
        <w:t>комуникация</w:t>
      </w:r>
      <w:r w:rsidRPr="00447B82">
        <w:rPr>
          <w:sz w:val="24"/>
          <w:szCs w:val="24"/>
        </w:rPr>
        <w:t xml:space="preserve"> – плакати, брошури, </w:t>
      </w:r>
      <w:proofErr w:type="spellStart"/>
      <w:r w:rsidRPr="00447B82">
        <w:rPr>
          <w:sz w:val="24"/>
          <w:szCs w:val="24"/>
        </w:rPr>
        <w:t>дипляни</w:t>
      </w:r>
      <w:proofErr w:type="spellEnd"/>
      <w:r w:rsidRPr="00447B82">
        <w:rPr>
          <w:sz w:val="24"/>
          <w:szCs w:val="24"/>
        </w:rPr>
        <w:t>, публикациите в медиите и др.</w:t>
      </w:r>
    </w:p>
    <w:p w14:paraId="1591743A"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1080"/>
        <w:rPr>
          <w:sz w:val="24"/>
          <w:szCs w:val="24"/>
        </w:rPr>
      </w:pPr>
    </w:p>
    <w:p w14:paraId="6BF06F43" w14:textId="1E4718FC" w:rsidR="007C10FB" w:rsidRPr="00447B82" w:rsidRDefault="007C10FB" w:rsidP="007C10FB">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bCs/>
          <w:i/>
          <w:color w:val="auto"/>
          <w:sz w:val="24"/>
          <w:szCs w:val="24"/>
        </w:rPr>
      </w:pPr>
      <w:r w:rsidRPr="00447B82">
        <w:rPr>
          <w:b/>
          <w:bCs/>
          <w:i/>
          <w:color w:val="auto"/>
          <w:sz w:val="24"/>
          <w:szCs w:val="24"/>
        </w:rPr>
        <w:t xml:space="preserve">Документация при закупуване на </w:t>
      </w:r>
      <w:r>
        <w:rPr>
          <w:b/>
          <w:bCs/>
          <w:i/>
          <w:color w:val="auto"/>
          <w:sz w:val="24"/>
          <w:szCs w:val="24"/>
        </w:rPr>
        <w:t>материали и консумативи</w:t>
      </w:r>
      <w:r w:rsidRPr="00447B82">
        <w:rPr>
          <w:b/>
          <w:bCs/>
          <w:i/>
          <w:color w:val="auto"/>
          <w:sz w:val="24"/>
          <w:szCs w:val="24"/>
        </w:rPr>
        <w:t>:</w:t>
      </w:r>
    </w:p>
    <w:p w14:paraId="2062A3D1" w14:textId="77777777" w:rsidR="00BB2171" w:rsidRDefault="007C10FB"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копие на документите за закупуване; </w:t>
      </w:r>
    </w:p>
    <w:p w14:paraId="6EFEBA08" w14:textId="4A35C494" w:rsidR="007C10FB" w:rsidRPr="00447B82" w:rsidRDefault="007C10FB"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t>копи</w:t>
      </w:r>
      <w:r>
        <w:rPr>
          <w:sz w:val="24"/>
          <w:szCs w:val="24"/>
        </w:rPr>
        <w:t>е</w:t>
      </w:r>
      <w:r w:rsidRPr="00447B82">
        <w:rPr>
          <w:sz w:val="24"/>
          <w:szCs w:val="24"/>
        </w:rPr>
        <w:t xml:space="preserve"> на договора за доставка с </w:t>
      </w:r>
      <w:r>
        <w:rPr>
          <w:sz w:val="24"/>
          <w:szCs w:val="24"/>
        </w:rPr>
        <w:t>приложена оферта</w:t>
      </w:r>
      <w:r w:rsidRPr="00447B82">
        <w:rPr>
          <w:sz w:val="24"/>
          <w:szCs w:val="24"/>
        </w:rPr>
        <w:t xml:space="preserve"> (ако е приложимо);</w:t>
      </w:r>
    </w:p>
    <w:p w14:paraId="3D33ACE9" w14:textId="59E8B31F" w:rsidR="007C10FB" w:rsidRDefault="007C10FB"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копие на приемателно-предавателния протокол </w:t>
      </w:r>
      <w:r>
        <w:rPr>
          <w:sz w:val="24"/>
          <w:szCs w:val="24"/>
        </w:rPr>
        <w:t>(ако е приложимо);</w:t>
      </w:r>
    </w:p>
    <w:p w14:paraId="5DECA0FB" w14:textId="4829D442" w:rsidR="007C10FB" w:rsidRPr="00447B82" w:rsidRDefault="007C10FB" w:rsidP="002A113B">
      <w:pPr>
        <w:numPr>
          <w:ilvl w:val="0"/>
          <w:numId w:val="6"/>
        </w:numPr>
        <w:tabs>
          <w:tab w:val="num" w:pos="900"/>
        </w:tabs>
        <w:suppressAutoHyphens/>
        <w:autoSpaceDE w:val="0"/>
        <w:autoSpaceDN w:val="0"/>
        <w:adjustRightInd w:val="0"/>
        <w:spacing w:line="360" w:lineRule="auto"/>
        <w:ind w:left="900"/>
        <w:jc w:val="both"/>
        <w:rPr>
          <w:sz w:val="24"/>
          <w:szCs w:val="24"/>
        </w:rPr>
      </w:pPr>
      <w:r>
        <w:rPr>
          <w:sz w:val="24"/>
          <w:szCs w:val="24"/>
        </w:rPr>
        <w:t xml:space="preserve">справка </w:t>
      </w:r>
      <w:r w:rsidR="008131FF">
        <w:rPr>
          <w:sz w:val="24"/>
          <w:szCs w:val="24"/>
        </w:rPr>
        <w:t>за използването на закупените материали и консумативи, подписана от ръководителите на съответните дейности и ръководителя на проекта.</w:t>
      </w:r>
    </w:p>
    <w:p w14:paraId="027D35B3" w14:textId="77777777" w:rsidR="007C10FB" w:rsidRPr="00447B82" w:rsidRDefault="007C10FB" w:rsidP="007C10FB">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rPr>
      </w:pPr>
    </w:p>
    <w:p w14:paraId="08249B49" w14:textId="4AD95B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
          <w:bCs/>
          <w:i/>
          <w:color w:val="auto"/>
          <w:sz w:val="24"/>
          <w:szCs w:val="24"/>
        </w:rPr>
      </w:pPr>
      <w:r w:rsidRPr="00447B82">
        <w:rPr>
          <w:b/>
          <w:bCs/>
          <w:i/>
          <w:color w:val="auto"/>
          <w:sz w:val="24"/>
          <w:szCs w:val="24"/>
        </w:rPr>
        <w:t>Документация при закупуване на</w:t>
      </w:r>
      <w:r w:rsidR="00BB2171">
        <w:rPr>
          <w:b/>
          <w:bCs/>
          <w:i/>
          <w:color w:val="auto"/>
          <w:sz w:val="24"/>
          <w:szCs w:val="24"/>
        </w:rPr>
        <w:t xml:space="preserve"> </w:t>
      </w:r>
      <w:r w:rsidR="00F65287">
        <w:rPr>
          <w:b/>
          <w:bCs/>
          <w:i/>
          <w:color w:val="auto"/>
          <w:sz w:val="24"/>
          <w:szCs w:val="24"/>
        </w:rPr>
        <w:t>обзавеждане и</w:t>
      </w:r>
      <w:r w:rsidR="00BB2171">
        <w:rPr>
          <w:b/>
          <w:bCs/>
          <w:i/>
          <w:color w:val="auto"/>
          <w:sz w:val="24"/>
          <w:szCs w:val="24"/>
        </w:rPr>
        <w:t xml:space="preserve"> </w:t>
      </w:r>
      <w:r w:rsidRPr="00447B82">
        <w:rPr>
          <w:b/>
          <w:bCs/>
          <w:i/>
          <w:color w:val="auto"/>
          <w:sz w:val="24"/>
          <w:szCs w:val="24"/>
        </w:rPr>
        <w:t>оборудване:</w:t>
      </w:r>
    </w:p>
    <w:p w14:paraId="7F65E290" w14:textId="6F63B399" w:rsidR="00A74605" w:rsidRPr="00447B82" w:rsidRDefault="00A74605"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t xml:space="preserve">копие на документите за закупуване на </w:t>
      </w:r>
      <w:r w:rsidR="00BB2171">
        <w:rPr>
          <w:sz w:val="24"/>
          <w:szCs w:val="24"/>
        </w:rPr>
        <w:t xml:space="preserve">обзавеждане и </w:t>
      </w:r>
      <w:r w:rsidRPr="00447B82">
        <w:rPr>
          <w:sz w:val="24"/>
          <w:szCs w:val="24"/>
        </w:rPr>
        <w:t>оборудването;</w:t>
      </w:r>
    </w:p>
    <w:p w14:paraId="02B1B6AB" w14:textId="3059B880" w:rsidR="00A74605" w:rsidRPr="00447B82" w:rsidRDefault="00A74605"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lastRenderedPageBreak/>
        <w:t>копи</w:t>
      </w:r>
      <w:r w:rsidR="008131FF">
        <w:rPr>
          <w:sz w:val="24"/>
          <w:szCs w:val="24"/>
        </w:rPr>
        <w:t>е</w:t>
      </w:r>
      <w:r w:rsidRPr="00447B82">
        <w:rPr>
          <w:sz w:val="24"/>
          <w:szCs w:val="24"/>
        </w:rPr>
        <w:t xml:space="preserve"> на договора за доставка с техническо описание на оборудването, модел, тип, брой и др. (ако е приложимо);</w:t>
      </w:r>
    </w:p>
    <w:p w14:paraId="76B969A7" w14:textId="11ECB185" w:rsidR="00A74605" w:rsidRDefault="00A74605" w:rsidP="002A113B">
      <w:pPr>
        <w:numPr>
          <w:ilvl w:val="0"/>
          <w:numId w:val="6"/>
        </w:numPr>
        <w:tabs>
          <w:tab w:val="num" w:pos="900"/>
        </w:tabs>
        <w:suppressAutoHyphens/>
        <w:autoSpaceDE w:val="0"/>
        <w:autoSpaceDN w:val="0"/>
        <w:adjustRightInd w:val="0"/>
        <w:spacing w:line="360" w:lineRule="auto"/>
        <w:ind w:left="900"/>
        <w:jc w:val="both"/>
        <w:rPr>
          <w:sz w:val="24"/>
          <w:szCs w:val="24"/>
        </w:rPr>
      </w:pPr>
      <w:r w:rsidRPr="00447B82">
        <w:rPr>
          <w:sz w:val="24"/>
          <w:szCs w:val="24"/>
        </w:rPr>
        <w:t>копие на приемателно-предавателния протокол с описани модели и серийни номера на</w:t>
      </w:r>
      <w:r w:rsidR="007C10FB">
        <w:rPr>
          <w:sz w:val="24"/>
          <w:szCs w:val="24"/>
        </w:rPr>
        <w:t xml:space="preserve"> </w:t>
      </w:r>
      <w:r w:rsidR="00BB2171">
        <w:rPr>
          <w:sz w:val="24"/>
          <w:szCs w:val="24"/>
        </w:rPr>
        <w:t xml:space="preserve">обзавеждането и </w:t>
      </w:r>
      <w:r w:rsidR="007C10FB">
        <w:rPr>
          <w:sz w:val="24"/>
          <w:szCs w:val="24"/>
        </w:rPr>
        <w:t>оборудването (ако е приложимо);</w:t>
      </w:r>
    </w:p>
    <w:p w14:paraId="0DB61331" w14:textId="112DF9E8" w:rsidR="008131FF" w:rsidRPr="00BB2171" w:rsidRDefault="00BB2171" w:rsidP="002A113B">
      <w:pPr>
        <w:numPr>
          <w:ilvl w:val="0"/>
          <w:numId w:val="6"/>
        </w:numPr>
        <w:tabs>
          <w:tab w:val="num" w:pos="900"/>
        </w:tabs>
        <w:suppressAutoHyphens/>
        <w:autoSpaceDE w:val="0"/>
        <w:autoSpaceDN w:val="0"/>
        <w:adjustRightInd w:val="0"/>
        <w:spacing w:line="360" w:lineRule="auto"/>
        <w:ind w:left="900"/>
        <w:jc w:val="both"/>
        <w:rPr>
          <w:sz w:val="24"/>
          <w:szCs w:val="24"/>
        </w:rPr>
      </w:pPr>
      <w:r>
        <w:rPr>
          <w:sz w:val="24"/>
          <w:szCs w:val="24"/>
        </w:rPr>
        <w:t>копие на гаранционни карти</w:t>
      </w:r>
      <w:r w:rsidR="008131FF" w:rsidRPr="00BB2171">
        <w:rPr>
          <w:sz w:val="24"/>
          <w:szCs w:val="24"/>
        </w:rPr>
        <w:t>.</w:t>
      </w:r>
    </w:p>
    <w:p w14:paraId="702CD4D1"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sz w:val="24"/>
          <w:szCs w:val="24"/>
        </w:rPr>
      </w:pPr>
    </w:p>
    <w:p w14:paraId="02ED4619"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bCs/>
          <w:color w:val="auto"/>
          <w:sz w:val="24"/>
          <w:szCs w:val="24"/>
        </w:rPr>
      </w:pPr>
      <w:r w:rsidRPr="00447B82">
        <w:rPr>
          <w:b/>
          <w:bCs/>
          <w:i/>
          <w:color w:val="auto"/>
          <w:sz w:val="24"/>
          <w:szCs w:val="24"/>
        </w:rPr>
        <w:t>Документация за наемане на външни експерти</w:t>
      </w:r>
      <w:r w:rsidRPr="00447B82">
        <w:rPr>
          <w:bCs/>
          <w:color w:val="auto"/>
          <w:sz w:val="24"/>
          <w:szCs w:val="24"/>
        </w:rPr>
        <w:t>:</w:t>
      </w:r>
    </w:p>
    <w:p w14:paraId="184A2670" w14:textId="77777777" w:rsidR="000B285B" w:rsidRDefault="00A74605" w:rsidP="002A113B">
      <w:pPr>
        <w:pStyle w:val="ListParagraph"/>
        <w:numPr>
          <w:ilvl w:val="0"/>
          <w:numId w:val="20"/>
        </w:numPr>
        <w:suppressAutoHyphens/>
        <w:autoSpaceDE w:val="0"/>
        <w:autoSpaceDN w:val="0"/>
        <w:adjustRightInd w:val="0"/>
        <w:spacing w:line="360" w:lineRule="auto"/>
        <w:jc w:val="both"/>
        <w:rPr>
          <w:sz w:val="24"/>
          <w:szCs w:val="24"/>
        </w:rPr>
      </w:pPr>
      <w:r w:rsidRPr="00E54C69">
        <w:rPr>
          <w:sz w:val="24"/>
          <w:szCs w:val="24"/>
        </w:rPr>
        <w:t>копие на заданието за експертна работа</w:t>
      </w:r>
      <w:r w:rsidR="000B285B">
        <w:rPr>
          <w:sz w:val="24"/>
          <w:szCs w:val="24"/>
        </w:rPr>
        <w:t>;</w:t>
      </w:r>
    </w:p>
    <w:p w14:paraId="58C772B5" w14:textId="02775C1B" w:rsidR="000B285B" w:rsidRPr="00447B82" w:rsidRDefault="000B285B" w:rsidP="002A113B">
      <w:pPr>
        <w:pStyle w:val="ListParagraph"/>
        <w:numPr>
          <w:ilvl w:val="0"/>
          <w:numId w:val="20"/>
        </w:numPr>
        <w:suppressAutoHyphens/>
        <w:autoSpaceDE w:val="0"/>
        <w:autoSpaceDN w:val="0"/>
        <w:adjustRightInd w:val="0"/>
        <w:spacing w:line="360" w:lineRule="auto"/>
        <w:jc w:val="both"/>
        <w:rPr>
          <w:sz w:val="24"/>
          <w:szCs w:val="24"/>
        </w:rPr>
      </w:pPr>
      <w:r>
        <w:rPr>
          <w:sz w:val="24"/>
          <w:szCs w:val="24"/>
        </w:rPr>
        <w:t xml:space="preserve">документи за извършен подбор, които доказват, че </w:t>
      </w:r>
      <w:r w:rsidRPr="000B285B">
        <w:rPr>
          <w:sz w:val="24"/>
          <w:szCs w:val="24"/>
        </w:rPr>
        <w:t xml:space="preserve">изборът е извършен при спазване на принципите </w:t>
      </w:r>
      <w:r w:rsidRPr="00447B82">
        <w:rPr>
          <w:sz w:val="24"/>
          <w:szCs w:val="24"/>
        </w:rPr>
        <w:t xml:space="preserve">за прозрачност, </w:t>
      </w:r>
      <w:proofErr w:type="spellStart"/>
      <w:r w:rsidRPr="00447B82">
        <w:rPr>
          <w:sz w:val="24"/>
          <w:szCs w:val="24"/>
        </w:rPr>
        <w:t>равнопоставеност</w:t>
      </w:r>
      <w:proofErr w:type="spellEnd"/>
      <w:r>
        <w:rPr>
          <w:sz w:val="24"/>
          <w:szCs w:val="24"/>
        </w:rPr>
        <w:t xml:space="preserve"> и недопускане на дискриминация;</w:t>
      </w:r>
    </w:p>
    <w:p w14:paraId="719BA9E8" w14:textId="5F3F96A5" w:rsidR="00E54C69" w:rsidRDefault="00A74605" w:rsidP="002A113B">
      <w:pPr>
        <w:pStyle w:val="ListParagraph"/>
        <w:numPr>
          <w:ilvl w:val="0"/>
          <w:numId w:val="20"/>
        </w:numPr>
        <w:suppressAutoHyphens/>
        <w:autoSpaceDE w:val="0"/>
        <w:autoSpaceDN w:val="0"/>
        <w:adjustRightInd w:val="0"/>
        <w:spacing w:line="360" w:lineRule="auto"/>
        <w:jc w:val="both"/>
        <w:rPr>
          <w:sz w:val="24"/>
          <w:szCs w:val="24"/>
        </w:rPr>
      </w:pPr>
      <w:r w:rsidRPr="00E54C69">
        <w:rPr>
          <w:sz w:val="24"/>
          <w:szCs w:val="24"/>
        </w:rPr>
        <w:t>копие от договор</w:t>
      </w:r>
      <w:r w:rsidR="000B285B">
        <w:rPr>
          <w:sz w:val="24"/>
          <w:szCs w:val="24"/>
        </w:rPr>
        <w:t>а</w:t>
      </w:r>
      <w:r w:rsidRPr="00E54C69">
        <w:rPr>
          <w:sz w:val="24"/>
          <w:szCs w:val="24"/>
        </w:rPr>
        <w:t xml:space="preserve"> с експерта;</w:t>
      </w:r>
    </w:p>
    <w:p w14:paraId="4A7511C8" w14:textId="77777777" w:rsidR="00E54C69" w:rsidRDefault="00A74605" w:rsidP="002A113B">
      <w:pPr>
        <w:pStyle w:val="ListParagraph"/>
        <w:numPr>
          <w:ilvl w:val="0"/>
          <w:numId w:val="20"/>
        </w:numPr>
        <w:suppressAutoHyphens/>
        <w:autoSpaceDE w:val="0"/>
        <w:autoSpaceDN w:val="0"/>
        <w:adjustRightInd w:val="0"/>
        <w:spacing w:line="360" w:lineRule="auto"/>
        <w:jc w:val="both"/>
        <w:rPr>
          <w:sz w:val="24"/>
          <w:szCs w:val="24"/>
        </w:rPr>
      </w:pPr>
      <w:r w:rsidRPr="00E54C69">
        <w:rPr>
          <w:sz w:val="24"/>
          <w:szCs w:val="24"/>
        </w:rPr>
        <w:t>копие на доклада за приемане на работата на експерта или подписан приемателно-предавателен протокол;</w:t>
      </w:r>
    </w:p>
    <w:p w14:paraId="259CA15E" w14:textId="7473DA79" w:rsidR="00E54C69" w:rsidRDefault="00A74605" w:rsidP="002A113B">
      <w:pPr>
        <w:pStyle w:val="ListParagraph"/>
        <w:numPr>
          <w:ilvl w:val="0"/>
          <w:numId w:val="20"/>
        </w:numPr>
        <w:suppressAutoHyphens/>
        <w:autoSpaceDE w:val="0"/>
        <w:autoSpaceDN w:val="0"/>
        <w:adjustRightInd w:val="0"/>
        <w:spacing w:line="360" w:lineRule="auto"/>
        <w:jc w:val="both"/>
        <w:rPr>
          <w:sz w:val="24"/>
          <w:szCs w:val="24"/>
        </w:rPr>
      </w:pPr>
      <w:r w:rsidRPr="00E54C69">
        <w:rPr>
          <w:sz w:val="24"/>
          <w:szCs w:val="24"/>
        </w:rPr>
        <w:t>копие от материалите, разработени от експерта;</w:t>
      </w:r>
    </w:p>
    <w:p w14:paraId="44CC792C" w14:textId="77777777" w:rsidR="00A74605" w:rsidRDefault="00A74605" w:rsidP="00F73A37">
      <w:pPr>
        <w:autoSpaceDE w:val="0"/>
        <w:autoSpaceDN w:val="0"/>
        <w:adjustRightInd w:val="0"/>
        <w:spacing w:line="360" w:lineRule="auto"/>
        <w:jc w:val="both"/>
        <w:rPr>
          <w:sz w:val="24"/>
          <w:szCs w:val="24"/>
        </w:rPr>
      </w:pPr>
    </w:p>
    <w:p w14:paraId="3B490812" w14:textId="77777777" w:rsidR="00FB0822" w:rsidRPr="00447B82" w:rsidRDefault="00FB0822" w:rsidP="00F73A37">
      <w:pPr>
        <w:autoSpaceDE w:val="0"/>
        <w:autoSpaceDN w:val="0"/>
        <w:adjustRightInd w:val="0"/>
        <w:spacing w:line="360" w:lineRule="auto"/>
        <w:jc w:val="both"/>
        <w:rPr>
          <w:sz w:val="24"/>
          <w:szCs w:val="24"/>
        </w:rPr>
      </w:pPr>
    </w:p>
    <w:p w14:paraId="16A00A48" w14:textId="38C08B37" w:rsidR="00A74605" w:rsidRPr="00447B82" w:rsidRDefault="00F92404" w:rsidP="00A74605">
      <w:pPr>
        <w:tabs>
          <w:tab w:val="num" w:pos="900"/>
          <w:tab w:val="num" w:pos="1440"/>
        </w:tabs>
        <w:suppressAutoHyphens/>
        <w:spacing w:line="360" w:lineRule="auto"/>
        <w:jc w:val="both"/>
        <w:rPr>
          <w:b/>
          <w:color w:val="FF0000"/>
          <w:sz w:val="24"/>
          <w:szCs w:val="24"/>
          <w:lang w:eastAsia="ar-SA"/>
        </w:rPr>
      </w:pPr>
      <w:r>
        <w:rPr>
          <w:b/>
          <w:i/>
          <w:color w:val="auto"/>
          <w:sz w:val="24"/>
          <w:szCs w:val="24"/>
          <w:lang w:eastAsia="ar-SA"/>
        </w:rPr>
        <w:t>П</w:t>
      </w:r>
      <w:r w:rsidR="00A74605" w:rsidRPr="00447B82">
        <w:rPr>
          <w:b/>
          <w:i/>
          <w:color w:val="auto"/>
          <w:sz w:val="24"/>
          <w:szCs w:val="24"/>
          <w:lang w:eastAsia="ar-SA"/>
        </w:rPr>
        <w:t xml:space="preserve">убличност и </w:t>
      </w:r>
      <w:r>
        <w:rPr>
          <w:b/>
          <w:i/>
          <w:color w:val="auto"/>
          <w:sz w:val="24"/>
          <w:szCs w:val="24"/>
          <w:lang w:eastAsia="ar-SA"/>
        </w:rPr>
        <w:t>комуникация</w:t>
      </w:r>
    </w:p>
    <w:p w14:paraId="14B72CAC" w14:textId="6E9B8575" w:rsidR="00A74605" w:rsidRPr="00447B82" w:rsidRDefault="00A74605" w:rsidP="002A113B">
      <w:pPr>
        <w:pStyle w:val="ListParagraph"/>
        <w:numPr>
          <w:ilvl w:val="0"/>
          <w:numId w:val="20"/>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Договори </w:t>
      </w:r>
      <w:r w:rsidR="00FB0822">
        <w:rPr>
          <w:color w:val="auto"/>
          <w:sz w:val="24"/>
          <w:szCs w:val="24"/>
          <w:lang w:eastAsia="ar-SA"/>
        </w:rPr>
        <w:t>с изпълнители (ако е приложимо);</w:t>
      </w:r>
    </w:p>
    <w:p w14:paraId="52398505" w14:textId="4CFE03AC" w:rsidR="00A74605" w:rsidRPr="00447B82" w:rsidRDefault="00FB0822" w:rsidP="002A113B">
      <w:pPr>
        <w:pStyle w:val="ListParagraph"/>
        <w:numPr>
          <w:ilvl w:val="0"/>
          <w:numId w:val="20"/>
        </w:numPr>
        <w:suppressAutoHyphens/>
        <w:autoSpaceDE w:val="0"/>
        <w:autoSpaceDN w:val="0"/>
        <w:adjustRightInd w:val="0"/>
        <w:spacing w:line="360" w:lineRule="auto"/>
        <w:jc w:val="both"/>
        <w:rPr>
          <w:color w:val="auto"/>
          <w:sz w:val="24"/>
          <w:szCs w:val="24"/>
          <w:lang w:eastAsia="ar-SA"/>
        </w:rPr>
      </w:pPr>
      <w:r>
        <w:rPr>
          <w:color w:val="auto"/>
          <w:sz w:val="24"/>
          <w:szCs w:val="24"/>
          <w:lang w:eastAsia="ar-SA"/>
        </w:rPr>
        <w:t>Копия от публикации;</w:t>
      </w:r>
    </w:p>
    <w:p w14:paraId="03B0F60C" w14:textId="0B57F602" w:rsidR="00A74605" w:rsidRPr="00447B82" w:rsidRDefault="00A74605" w:rsidP="002A113B">
      <w:pPr>
        <w:pStyle w:val="ListParagraph"/>
        <w:numPr>
          <w:ilvl w:val="0"/>
          <w:numId w:val="20"/>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 xml:space="preserve">Копия от рекламни материали (брошури, </w:t>
      </w:r>
      <w:proofErr w:type="spellStart"/>
      <w:r w:rsidRPr="00447B82">
        <w:rPr>
          <w:color w:val="auto"/>
          <w:sz w:val="24"/>
          <w:szCs w:val="24"/>
          <w:lang w:eastAsia="ar-SA"/>
        </w:rPr>
        <w:t>дипляни</w:t>
      </w:r>
      <w:proofErr w:type="spellEnd"/>
      <w:r w:rsidRPr="00447B82">
        <w:rPr>
          <w:color w:val="auto"/>
          <w:sz w:val="24"/>
          <w:szCs w:val="24"/>
          <w:lang w:eastAsia="ar-SA"/>
        </w:rPr>
        <w:t>, стикери, плакати, листовк</w:t>
      </w:r>
      <w:r w:rsidR="00FB0822">
        <w:rPr>
          <w:color w:val="auto"/>
          <w:sz w:val="24"/>
          <w:szCs w:val="24"/>
          <w:lang w:eastAsia="ar-SA"/>
        </w:rPr>
        <w:t>и);</w:t>
      </w:r>
    </w:p>
    <w:p w14:paraId="36DBED0C" w14:textId="3C8E346F" w:rsidR="00A74605" w:rsidRPr="00447B82" w:rsidRDefault="00A74605" w:rsidP="002A113B">
      <w:pPr>
        <w:pStyle w:val="ListParagraph"/>
        <w:numPr>
          <w:ilvl w:val="0"/>
          <w:numId w:val="20"/>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Снимков материал на рекламни табели и рекламни бордове.</w:t>
      </w:r>
      <w:r w:rsidR="00EA670A">
        <w:rPr>
          <w:color w:val="auto"/>
          <w:sz w:val="24"/>
          <w:szCs w:val="24"/>
          <w:lang w:eastAsia="ar-SA"/>
        </w:rPr>
        <w:t xml:space="preserve"> </w:t>
      </w:r>
      <w:r w:rsidRPr="00447B82">
        <w:rPr>
          <w:color w:val="auto"/>
          <w:sz w:val="24"/>
          <w:szCs w:val="24"/>
          <w:lang w:eastAsia="ar-SA"/>
        </w:rPr>
        <w:t>Електронен вариант на рекламните материали, излъчвания, аудио и</w:t>
      </w:r>
      <w:r w:rsidR="00FB0822">
        <w:rPr>
          <w:color w:val="auto"/>
          <w:sz w:val="24"/>
          <w:szCs w:val="24"/>
          <w:lang w:eastAsia="ar-SA"/>
        </w:rPr>
        <w:t xml:space="preserve"> видео записи (ако е приложимо);</w:t>
      </w:r>
    </w:p>
    <w:p w14:paraId="2E21B22A" w14:textId="77777777" w:rsidR="00A74605" w:rsidRPr="00447B82" w:rsidRDefault="00A74605" w:rsidP="002A113B">
      <w:pPr>
        <w:pStyle w:val="ListParagraph"/>
        <w:numPr>
          <w:ilvl w:val="0"/>
          <w:numId w:val="20"/>
        </w:numPr>
        <w:suppressAutoHyphens/>
        <w:autoSpaceDE w:val="0"/>
        <w:autoSpaceDN w:val="0"/>
        <w:adjustRightInd w:val="0"/>
        <w:spacing w:line="360" w:lineRule="auto"/>
        <w:jc w:val="both"/>
        <w:rPr>
          <w:color w:val="auto"/>
          <w:sz w:val="24"/>
          <w:szCs w:val="24"/>
          <w:lang w:eastAsia="ar-SA"/>
        </w:rPr>
      </w:pPr>
      <w:r w:rsidRPr="00447B82">
        <w:rPr>
          <w:color w:val="auto"/>
          <w:sz w:val="24"/>
          <w:szCs w:val="24"/>
          <w:lang w:eastAsia="ar-SA"/>
        </w:rPr>
        <w:t>Разпечатки от интернет страници и други електронни публикации.</w:t>
      </w:r>
    </w:p>
    <w:p w14:paraId="2AAD59F1"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color w:val="auto"/>
          <w:sz w:val="24"/>
          <w:szCs w:val="24"/>
        </w:rPr>
      </w:pPr>
    </w:p>
    <w:p w14:paraId="57604C50"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b/>
          <w:i/>
          <w:color w:val="auto"/>
          <w:sz w:val="24"/>
          <w:szCs w:val="24"/>
        </w:rPr>
      </w:pPr>
      <w:r w:rsidRPr="00447B82">
        <w:rPr>
          <w:b/>
          <w:i/>
          <w:color w:val="auto"/>
          <w:sz w:val="24"/>
          <w:szCs w:val="24"/>
        </w:rPr>
        <w:t>Документация при извършването на строително-монтажни работи (СМР)</w:t>
      </w:r>
    </w:p>
    <w:p w14:paraId="28B795B8" w14:textId="66DBDAF8" w:rsidR="0015556D" w:rsidRPr="00447B82" w:rsidRDefault="0015556D" w:rsidP="002A113B">
      <w:pPr>
        <w:numPr>
          <w:ilvl w:val="0"/>
          <w:numId w:val="6"/>
        </w:numPr>
        <w:tabs>
          <w:tab w:val="num" w:pos="900"/>
        </w:tabs>
        <w:suppressAutoHyphens/>
        <w:autoSpaceDE w:val="0"/>
        <w:autoSpaceDN w:val="0"/>
        <w:adjustRightInd w:val="0"/>
        <w:spacing w:line="360" w:lineRule="auto"/>
        <w:ind w:left="900" w:hanging="191"/>
        <w:jc w:val="both"/>
        <w:rPr>
          <w:sz w:val="24"/>
          <w:szCs w:val="24"/>
        </w:rPr>
      </w:pPr>
      <w:r w:rsidRPr="00447B82">
        <w:rPr>
          <w:sz w:val="24"/>
          <w:szCs w:val="24"/>
        </w:rPr>
        <w:t xml:space="preserve"> копи</w:t>
      </w:r>
      <w:r>
        <w:rPr>
          <w:sz w:val="24"/>
          <w:szCs w:val="24"/>
        </w:rPr>
        <w:t>е</w:t>
      </w:r>
      <w:r w:rsidRPr="00447B82">
        <w:rPr>
          <w:sz w:val="24"/>
          <w:szCs w:val="24"/>
        </w:rPr>
        <w:t xml:space="preserve"> на договора за </w:t>
      </w:r>
      <w:r>
        <w:rPr>
          <w:sz w:val="24"/>
          <w:szCs w:val="24"/>
        </w:rPr>
        <w:t xml:space="preserve">СМР със съответната количествено-стойностна сметка </w:t>
      </w:r>
      <w:r>
        <w:rPr>
          <w:sz w:val="24"/>
          <w:szCs w:val="24"/>
          <w:lang w:val="en-US"/>
        </w:rPr>
        <w:t>(</w:t>
      </w:r>
      <w:r>
        <w:rPr>
          <w:sz w:val="24"/>
          <w:szCs w:val="24"/>
        </w:rPr>
        <w:t>КСС</w:t>
      </w:r>
      <w:r>
        <w:rPr>
          <w:sz w:val="24"/>
          <w:szCs w:val="24"/>
          <w:lang w:val="en-US"/>
        </w:rPr>
        <w:t>)</w:t>
      </w:r>
      <w:r>
        <w:rPr>
          <w:sz w:val="24"/>
          <w:szCs w:val="24"/>
        </w:rPr>
        <w:t>;</w:t>
      </w:r>
    </w:p>
    <w:p w14:paraId="25F777CE" w14:textId="373BA9E5" w:rsidR="0015556D" w:rsidRDefault="0015556D" w:rsidP="002A113B">
      <w:pPr>
        <w:numPr>
          <w:ilvl w:val="0"/>
          <w:numId w:val="6"/>
        </w:numPr>
        <w:tabs>
          <w:tab w:val="num" w:pos="900"/>
        </w:tabs>
        <w:suppressAutoHyphens/>
        <w:autoSpaceDE w:val="0"/>
        <w:autoSpaceDN w:val="0"/>
        <w:adjustRightInd w:val="0"/>
        <w:spacing w:line="360" w:lineRule="auto"/>
        <w:ind w:left="900" w:hanging="191"/>
        <w:jc w:val="both"/>
        <w:rPr>
          <w:sz w:val="24"/>
          <w:szCs w:val="24"/>
        </w:rPr>
      </w:pPr>
      <w:r w:rsidRPr="00447B82">
        <w:rPr>
          <w:sz w:val="24"/>
          <w:szCs w:val="24"/>
        </w:rPr>
        <w:t>копие на приемателно-пр</w:t>
      </w:r>
      <w:r>
        <w:rPr>
          <w:sz w:val="24"/>
          <w:szCs w:val="24"/>
        </w:rPr>
        <w:t>едавателния протокол;</w:t>
      </w:r>
    </w:p>
    <w:p w14:paraId="21BBEA03" w14:textId="5434CC49" w:rsidR="0015556D" w:rsidRPr="00BB2171" w:rsidRDefault="0015556D" w:rsidP="002A113B">
      <w:pPr>
        <w:numPr>
          <w:ilvl w:val="0"/>
          <w:numId w:val="6"/>
        </w:numPr>
        <w:tabs>
          <w:tab w:val="num" w:pos="900"/>
        </w:tabs>
        <w:suppressAutoHyphens/>
        <w:autoSpaceDE w:val="0"/>
        <w:autoSpaceDN w:val="0"/>
        <w:adjustRightInd w:val="0"/>
        <w:spacing w:line="360" w:lineRule="auto"/>
        <w:ind w:left="900" w:hanging="191"/>
        <w:jc w:val="both"/>
        <w:rPr>
          <w:sz w:val="24"/>
          <w:szCs w:val="24"/>
        </w:rPr>
      </w:pPr>
      <w:r>
        <w:rPr>
          <w:sz w:val="24"/>
          <w:szCs w:val="24"/>
        </w:rPr>
        <w:lastRenderedPageBreak/>
        <w:t>снимки на помещението преди и след извършването на СМР</w:t>
      </w:r>
      <w:r w:rsidRPr="00BB2171">
        <w:rPr>
          <w:sz w:val="24"/>
          <w:szCs w:val="24"/>
        </w:rPr>
        <w:t>.</w:t>
      </w:r>
    </w:p>
    <w:p w14:paraId="0D2BF181" w14:textId="77777777" w:rsidR="00A74605" w:rsidRPr="00447B82" w:rsidRDefault="00A74605" w:rsidP="00A74605">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rPr>
          <w:color w:val="auto"/>
          <w:sz w:val="24"/>
          <w:szCs w:val="24"/>
        </w:rPr>
      </w:pPr>
    </w:p>
    <w:p w14:paraId="69DC8959" w14:textId="357E1D64" w:rsidR="00A74605" w:rsidRPr="00447B82" w:rsidRDefault="00A74605" w:rsidP="005A53B2">
      <w:pPr>
        <w:pBdr>
          <w:top w:val="single" w:sz="4" w:space="1" w:color="auto"/>
          <w:left w:val="single" w:sz="4" w:space="4" w:color="auto"/>
          <w:bottom w:val="single" w:sz="4" w:space="1" w:color="auto"/>
          <w:right w:val="single" w:sz="4" w:space="4" w:color="auto"/>
        </w:pBdr>
        <w:shd w:val="clear" w:color="auto" w:fill="FFFF99"/>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sidRPr="00447B82">
        <w:rPr>
          <w:color w:val="auto"/>
          <w:sz w:val="24"/>
          <w:szCs w:val="24"/>
          <w:lang w:eastAsia="ar-SA"/>
        </w:rPr>
        <w:t xml:space="preserve">Към </w:t>
      </w:r>
      <w:r w:rsidRPr="005A53B2">
        <w:rPr>
          <w:color w:val="auto"/>
          <w:sz w:val="24"/>
          <w:szCs w:val="24"/>
          <w:shd w:val="clear" w:color="auto" w:fill="FFFF99"/>
          <w:lang w:eastAsia="ar-SA"/>
        </w:rPr>
        <w:t xml:space="preserve">междините технически </w:t>
      </w:r>
      <w:r w:rsidR="003676E3" w:rsidRPr="005A53B2">
        <w:rPr>
          <w:color w:val="auto"/>
          <w:sz w:val="24"/>
          <w:szCs w:val="24"/>
          <w:shd w:val="clear" w:color="auto" w:fill="FFFF99"/>
          <w:lang w:eastAsia="ar-SA"/>
        </w:rPr>
        <w:t xml:space="preserve">отчети </w:t>
      </w:r>
      <w:r w:rsidRPr="005A53B2">
        <w:rPr>
          <w:color w:val="auto"/>
          <w:sz w:val="24"/>
          <w:szCs w:val="24"/>
          <w:shd w:val="clear" w:color="auto" w:fill="FFFF99"/>
          <w:lang w:eastAsia="ar-SA"/>
        </w:rPr>
        <w:t xml:space="preserve">и към </w:t>
      </w:r>
      <w:r w:rsidR="00596D95" w:rsidRPr="005A53B2">
        <w:rPr>
          <w:color w:val="auto"/>
          <w:sz w:val="24"/>
          <w:szCs w:val="24"/>
          <w:shd w:val="clear" w:color="auto" w:fill="FFFF99"/>
          <w:lang w:eastAsia="ar-SA"/>
        </w:rPr>
        <w:t>окончателния</w:t>
      </w:r>
      <w:r w:rsidRPr="005A53B2">
        <w:rPr>
          <w:color w:val="auto"/>
          <w:sz w:val="24"/>
          <w:szCs w:val="24"/>
          <w:shd w:val="clear" w:color="auto" w:fill="FFFF99"/>
          <w:lang w:eastAsia="ar-SA"/>
        </w:rPr>
        <w:t xml:space="preserve"> </w:t>
      </w:r>
      <w:r w:rsidR="00596D95" w:rsidRPr="005A53B2">
        <w:rPr>
          <w:color w:val="auto"/>
          <w:sz w:val="24"/>
          <w:szCs w:val="24"/>
          <w:shd w:val="clear" w:color="auto" w:fill="FFFF99"/>
          <w:lang w:eastAsia="ar-SA"/>
        </w:rPr>
        <w:t>отчет</w:t>
      </w:r>
      <w:r w:rsidRPr="005A53B2">
        <w:rPr>
          <w:color w:val="auto"/>
          <w:sz w:val="24"/>
          <w:szCs w:val="24"/>
          <w:shd w:val="clear" w:color="auto" w:fill="FFFF99"/>
          <w:lang w:eastAsia="ar-SA"/>
        </w:rPr>
        <w:t xml:space="preserve"> трябва да </w:t>
      </w:r>
      <w:r w:rsidR="00596D95" w:rsidRPr="005A53B2">
        <w:rPr>
          <w:color w:val="auto"/>
          <w:sz w:val="24"/>
          <w:szCs w:val="24"/>
          <w:shd w:val="clear" w:color="auto" w:fill="FFFF99"/>
          <w:lang w:eastAsia="ar-SA"/>
        </w:rPr>
        <w:t xml:space="preserve">се </w:t>
      </w:r>
      <w:r w:rsidRPr="005A53B2">
        <w:rPr>
          <w:color w:val="auto"/>
          <w:sz w:val="24"/>
          <w:szCs w:val="24"/>
          <w:shd w:val="clear" w:color="auto" w:fill="FFFF99"/>
          <w:lang w:eastAsia="ar-SA"/>
        </w:rPr>
        <w:t xml:space="preserve">приложи и </w:t>
      </w:r>
      <w:r w:rsidRPr="005A53B2">
        <w:rPr>
          <w:b/>
          <w:color w:val="auto"/>
          <w:sz w:val="24"/>
          <w:szCs w:val="24"/>
          <w:shd w:val="clear" w:color="auto" w:fill="FFFF99"/>
          <w:lang w:eastAsia="ar-SA"/>
        </w:rPr>
        <w:t>съдържание,</w:t>
      </w:r>
      <w:r w:rsidRPr="005A53B2">
        <w:rPr>
          <w:color w:val="auto"/>
          <w:sz w:val="24"/>
          <w:szCs w:val="24"/>
          <w:shd w:val="clear" w:color="auto" w:fill="FFFF99"/>
          <w:lang w:eastAsia="ar-SA"/>
        </w:rPr>
        <w:t xml:space="preserve"> в което да е описан всеки документ, който </w:t>
      </w:r>
      <w:r w:rsidR="00596D95" w:rsidRPr="005A53B2">
        <w:rPr>
          <w:color w:val="auto"/>
          <w:sz w:val="24"/>
          <w:szCs w:val="24"/>
          <w:shd w:val="clear" w:color="auto" w:fill="FFFF99"/>
          <w:lang w:eastAsia="ar-SA"/>
        </w:rPr>
        <w:t xml:space="preserve">се </w:t>
      </w:r>
      <w:r w:rsidRPr="005A53B2">
        <w:rPr>
          <w:color w:val="auto"/>
          <w:sz w:val="24"/>
          <w:szCs w:val="24"/>
          <w:shd w:val="clear" w:color="auto" w:fill="FFFF99"/>
          <w:lang w:eastAsia="ar-SA"/>
        </w:rPr>
        <w:t>прилага. Също така приложенията към отделните дейности следва да са отделени с разделители, да са надписани (вкл. електронните носители) и ясно да обозначават дейността, към която се отнасят.</w:t>
      </w:r>
      <w:r w:rsidR="00596D95" w:rsidRPr="005A53B2">
        <w:rPr>
          <w:color w:val="auto"/>
          <w:sz w:val="24"/>
          <w:szCs w:val="24"/>
          <w:shd w:val="clear" w:color="auto" w:fill="FFFF99"/>
          <w:lang w:eastAsia="ar-SA"/>
        </w:rPr>
        <w:t xml:space="preserve"> </w:t>
      </w:r>
      <w:r w:rsidR="00596D95" w:rsidRPr="005A53B2">
        <w:rPr>
          <w:b/>
          <w:color w:val="auto"/>
          <w:sz w:val="24"/>
          <w:szCs w:val="24"/>
          <w:shd w:val="clear" w:color="auto" w:fill="FFFF99"/>
          <w:lang w:eastAsia="ar-SA"/>
        </w:rPr>
        <w:t>Наименованието на файловете задължително трябва да съдържа номера на отчитаната дейност.</w:t>
      </w:r>
    </w:p>
    <w:p w14:paraId="4C8E10F8" w14:textId="77777777" w:rsidR="00A74605" w:rsidRPr="00447B82" w:rsidRDefault="00A74605" w:rsidP="00A74605">
      <w:pPr>
        <w:tabs>
          <w:tab w:val="left" w:pos="2394"/>
        </w:tabs>
        <w:suppressAutoHyphens/>
        <w:spacing w:line="360" w:lineRule="auto"/>
        <w:rPr>
          <w:b/>
          <w:color w:val="auto"/>
          <w:sz w:val="24"/>
          <w:szCs w:val="24"/>
          <w:lang w:eastAsia="ar-SA"/>
        </w:rPr>
      </w:pPr>
    </w:p>
    <w:tbl>
      <w:tblPr>
        <w:tblW w:w="9340" w:type="dxa"/>
        <w:tblInd w:w="-147" w:type="dxa"/>
        <w:tblLayout w:type="fixed"/>
        <w:tblLook w:val="0000" w:firstRow="0" w:lastRow="0" w:firstColumn="0" w:lastColumn="0" w:noHBand="0" w:noVBand="0"/>
      </w:tblPr>
      <w:tblGrid>
        <w:gridCol w:w="9340"/>
      </w:tblGrid>
      <w:tr w:rsidR="00A74605" w:rsidRPr="00447B82" w14:paraId="572AFDDB" w14:textId="77777777" w:rsidTr="00596D95">
        <w:tc>
          <w:tcPr>
            <w:tcW w:w="9340" w:type="dxa"/>
            <w:tcBorders>
              <w:top w:val="single" w:sz="4" w:space="0" w:color="000000"/>
              <w:left w:val="single" w:sz="4" w:space="0" w:color="000000"/>
              <w:bottom w:val="single" w:sz="4" w:space="0" w:color="000000"/>
              <w:right w:val="single" w:sz="4" w:space="0" w:color="000000"/>
            </w:tcBorders>
            <w:shd w:val="clear" w:color="auto" w:fill="FFFF99"/>
          </w:tcPr>
          <w:p w14:paraId="012DDAAE" w14:textId="7D0E9BB8" w:rsidR="00A74605" w:rsidRPr="00447B82" w:rsidRDefault="00A74605" w:rsidP="009830FB">
            <w:pPr>
              <w:widowControl w:val="0"/>
              <w:tabs>
                <w:tab w:val="left" w:pos="426"/>
                <w:tab w:val="left" w:pos="709"/>
              </w:tabs>
              <w:suppressAutoHyphens/>
              <w:autoSpaceDE w:val="0"/>
              <w:snapToGrid w:val="0"/>
              <w:spacing w:line="360" w:lineRule="auto"/>
              <w:jc w:val="both"/>
              <w:rPr>
                <w:b/>
                <w:color w:val="auto"/>
                <w:sz w:val="24"/>
                <w:szCs w:val="24"/>
                <w:lang w:eastAsia="ar-SA"/>
              </w:rPr>
            </w:pPr>
            <w:r w:rsidRPr="00447B82">
              <w:rPr>
                <w:b/>
                <w:color w:val="auto"/>
                <w:sz w:val="24"/>
                <w:szCs w:val="24"/>
                <w:lang w:eastAsia="ar-SA"/>
              </w:rPr>
              <w:t xml:space="preserve">Реализираните дейности при изпълнение на проекта и извършените за тях разходи ще бъдат признати като допустими, единствено и само ако Бенефициентът е представил технически </w:t>
            </w:r>
            <w:r w:rsidR="00596D95">
              <w:rPr>
                <w:b/>
                <w:color w:val="auto"/>
                <w:sz w:val="24"/>
                <w:szCs w:val="24"/>
                <w:lang w:eastAsia="ar-SA"/>
              </w:rPr>
              <w:t>отчет</w:t>
            </w:r>
            <w:r w:rsidRPr="00447B82">
              <w:rPr>
                <w:b/>
                <w:color w:val="auto"/>
                <w:sz w:val="24"/>
                <w:szCs w:val="24"/>
                <w:lang w:eastAsia="ar-SA"/>
              </w:rPr>
              <w:t xml:space="preserve"> с достатъчно документални доказателства за </w:t>
            </w:r>
            <w:r w:rsidR="009830FB">
              <w:rPr>
                <w:b/>
                <w:color w:val="auto"/>
                <w:sz w:val="24"/>
                <w:szCs w:val="24"/>
                <w:lang w:eastAsia="ar-SA"/>
              </w:rPr>
              <w:t>цялостно изпълнение</w:t>
            </w:r>
            <w:r w:rsidRPr="00447B82">
              <w:rPr>
                <w:b/>
                <w:color w:val="auto"/>
                <w:sz w:val="24"/>
                <w:szCs w:val="24"/>
                <w:lang w:eastAsia="ar-SA"/>
              </w:rPr>
              <w:t xml:space="preserve"> на заложените в Договора дейности.</w:t>
            </w:r>
            <w:r w:rsidR="009830FB">
              <w:rPr>
                <w:b/>
                <w:color w:val="auto"/>
                <w:sz w:val="24"/>
                <w:szCs w:val="24"/>
                <w:lang w:eastAsia="ar-SA"/>
              </w:rPr>
              <w:t xml:space="preserve"> При непредставяне на достатъчно документални доказателства, както и при неизпълнение на заложените индикатори, УО ще възстанови частично направените от Бенефициента разходи.</w:t>
            </w:r>
          </w:p>
        </w:tc>
      </w:tr>
    </w:tbl>
    <w:p w14:paraId="5B210246" w14:textId="77777777" w:rsidR="002B304E" w:rsidRDefault="002B304E" w:rsidP="00596D9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360" w:lineRule="auto"/>
        <w:ind w:firstLine="709"/>
        <w:jc w:val="both"/>
        <w:rPr>
          <w:color w:val="auto"/>
          <w:sz w:val="24"/>
          <w:szCs w:val="24"/>
          <w:lang w:eastAsia="ar-SA"/>
        </w:rPr>
      </w:pPr>
    </w:p>
    <w:p w14:paraId="0B8B770B" w14:textId="53F0D057" w:rsidR="005A53B2" w:rsidRPr="00140EF0" w:rsidRDefault="00A74605" w:rsidP="00140EF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76"/>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360" w:lineRule="auto"/>
        <w:ind w:firstLine="709"/>
        <w:jc w:val="both"/>
        <w:rPr>
          <w:color w:val="auto"/>
          <w:sz w:val="24"/>
          <w:szCs w:val="24"/>
          <w:lang w:eastAsia="ar-SA"/>
        </w:rPr>
      </w:pPr>
      <w:r w:rsidRPr="00447B82">
        <w:rPr>
          <w:color w:val="auto"/>
          <w:sz w:val="24"/>
          <w:szCs w:val="24"/>
          <w:lang w:eastAsia="ar-SA"/>
        </w:rPr>
        <w:t>Бенефициентът е длъжен да събира всички документи, удостоверяващи реализацията на проекта</w:t>
      </w:r>
      <w:r w:rsidR="00596D95">
        <w:rPr>
          <w:color w:val="auto"/>
          <w:sz w:val="24"/>
          <w:szCs w:val="24"/>
          <w:lang w:eastAsia="ar-SA"/>
        </w:rPr>
        <w:t>,</w:t>
      </w:r>
      <w:r w:rsidRPr="00447B82">
        <w:rPr>
          <w:color w:val="auto"/>
          <w:sz w:val="24"/>
          <w:szCs w:val="24"/>
          <w:lang w:eastAsia="ar-SA"/>
        </w:rPr>
        <w:t xml:space="preserve"> и да прикрепя техни копия </w:t>
      </w:r>
      <w:r w:rsidR="00596D95">
        <w:rPr>
          <w:color w:val="auto"/>
          <w:sz w:val="24"/>
          <w:szCs w:val="24"/>
          <w:lang w:eastAsia="ar-SA"/>
        </w:rPr>
        <w:t xml:space="preserve">на хартиен или електронен носител </w:t>
      </w:r>
      <w:r w:rsidRPr="00447B82">
        <w:rPr>
          <w:color w:val="auto"/>
          <w:sz w:val="24"/>
          <w:szCs w:val="24"/>
          <w:lang w:eastAsia="ar-SA"/>
        </w:rPr>
        <w:t xml:space="preserve">към междинните и </w:t>
      </w:r>
      <w:r w:rsidR="00EA670A">
        <w:rPr>
          <w:color w:val="auto"/>
          <w:sz w:val="24"/>
          <w:szCs w:val="24"/>
          <w:lang w:eastAsia="ar-SA"/>
        </w:rPr>
        <w:t>окончателния</w:t>
      </w:r>
      <w:r w:rsidRPr="00447B82">
        <w:rPr>
          <w:color w:val="auto"/>
          <w:sz w:val="24"/>
          <w:szCs w:val="24"/>
          <w:lang w:eastAsia="ar-SA"/>
        </w:rPr>
        <w:t xml:space="preserve"> технически </w:t>
      </w:r>
      <w:r w:rsidR="00EA670A">
        <w:rPr>
          <w:color w:val="auto"/>
          <w:sz w:val="24"/>
          <w:szCs w:val="24"/>
          <w:lang w:eastAsia="ar-SA"/>
        </w:rPr>
        <w:t>отчети</w:t>
      </w:r>
      <w:r w:rsidRPr="00447B82">
        <w:rPr>
          <w:color w:val="auto"/>
          <w:sz w:val="24"/>
          <w:szCs w:val="24"/>
          <w:lang w:eastAsia="ar-SA"/>
        </w:rPr>
        <w:t xml:space="preserve">. Оригиналните документи се съхраняват от Бенефициента в досието на проекта. </w:t>
      </w:r>
      <w:bookmarkStart w:id="54" w:name="_Toc239244473"/>
      <w:bookmarkStart w:id="55" w:name="_Toc238457441"/>
      <w:bookmarkStart w:id="56" w:name="_Toc238457196"/>
      <w:bookmarkStart w:id="57" w:name="_Toc237321257"/>
    </w:p>
    <w:p w14:paraId="623FA81C" w14:textId="1AB4E4F9" w:rsidR="005A53B2" w:rsidRPr="00035F4B" w:rsidRDefault="00140EF0" w:rsidP="00035F4B">
      <w:pPr>
        <w:pStyle w:val="Heading3"/>
        <w:rPr>
          <w:bCs w:val="0"/>
          <w:color w:val="auto"/>
          <w:sz w:val="24"/>
          <w:szCs w:val="24"/>
          <w:lang w:eastAsia="ar-SA"/>
        </w:rPr>
      </w:pPr>
      <w:bookmarkStart w:id="58" w:name="_Toc429655022"/>
      <w:bookmarkStart w:id="59" w:name="_Toc430155172"/>
      <w:r w:rsidRPr="00035F4B">
        <w:rPr>
          <w:bCs w:val="0"/>
          <w:color w:val="auto"/>
          <w:sz w:val="24"/>
          <w:szCs w:val="24"/>
          <w:lang w:eastAsia="ar-SA"/>
        </w:rPr>
        <w:t>4</w:t>
      </w:r>
      <w:r w:rsidR="005A53B2" w:rsidRPr="00035F4B">
        <w:rPr>
          <w:bCs w:val="0"/>
          <w:color w:val="auto"/>
          <w:sz w:val="24"/>
          <w:szCs w:val="24"/>
          <w:lang w:eastAsia="ar-SA"/>
        </w:rPr>
        <w:t xml:space="preserve">. </w:t>
      </w:r>
      <w:bookmarkEnd w:id="54"/>
      <w:bookmarkEnd w:id="55"/>
      <w:bookmarkEnd w:id="56"/>
      <w:bookmarkEnd w:id="57"/>
      <w:r w:rsidR="005A53B2" w:rsidRPr="00035F4B">
        <w:rPr>
          <w:bCs w:val="0"/>
          <w:color w:val="auto"/>
          <w:sz w:val="24"/>
          <w:szCs w:val="24"/>
          <w:lang w:eastAsia="ar-SA"/>
        </w:rPr>
        <w:t>Условия за допустимост на разходите</w:t>
      </w:r>
      <w:bookmarkEnd w:id="58"/>
      <w:bookmarkEnd w:id="59"/>
    </w:p>
    <w:p w14:paraId="3F2117C2" w14:textId="28C0F695" w:rsidR="005A53B2" w:rsidRDefault="005A53B2" w:rsidP="00035F4B">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color w:val="auto"/>
          <w:sz w:val="24"/>
          <w:szCs w:val="24"/>
          <w:lang w:eastAsia="ar-SA"/>
        </w:rPr>
      </w:pPr>
      <w:r w:rsidRPr="00926726">
        <w:rPr>
          <w:color w:val="auto"/>
          <w:sz w:val="24"/>
          <w:szCs w:val="24"/>
          <w:lang w:eastAsia="ar-SA"/>
        </w:rPr>
        <w:t>За да бъдат допустими разходите трябва да отговарят на следните условия:</w:t>
      </w:r>
    </w:p>
    <w:p w14:paraId="739950AE" w14:textId="77777777"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да са необходими за изпълнението на проекта и да отговарят на принципите за добро финансово управление - икономичност, ефикасност и еф</w:t>
      </w:r>
      <w:r>
        <w:rPr>
          <w:color w:val="auto"/>
          <w:sz w:val="24"/>
          <w:szCs w:val="24"/>
          <w:lang w:eastAsia="ar-SA"/>
        </w:rPr>
        <w:t>ективност на вложените средства;</w:t>
      </w:r>
    </w:p>
    <w:p w14:paraId="5BB90FEE" w14:textId="3D8D4E33" w:rsidR="005A53B2" w:rsidRPr="00035F4B"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035F4B">
        <w:rPr>
          <w:color w:val="auto"/>
          <w:sz w:val="24"/>
          <w:szCs w:val="24"/>
          <w:lang w:eastAsia="ar-SA"/>
        </w:rPr>
        <w:t xml:space="preserve">да бъдат извършени </w:t>
      </w:r>
      <w:r w:rsidR="00035F4B">
        <w:rPr>
          <w:color w:val="auto"/>
          <w:sz w:val="24"/>
          <w:szCs w:val="24"/>
          <w:lang w:eastAsia="ar-SA"/>
        </w:rPr>
        <w:t>в периода на допустимост на разходите, съгласно съответните Насоки за кандидатстване</w:t>
      </w:r>
      <w:r w:rsidRPr="00035F4B">
        <w:rPr>
          <w:color w:val="auto"/>
          <w:sz w:val="24"/>
          <w:szCs w:val="24"/>
          <w:lang w:eastAsia="ar-SA"/>
        </w:rPr>
        <w:t>;</w:t>
      </w:r>
    </w:p>
    <w:p w14:paraId="65A50CE1" w14:textId="70FDD7BC"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 xml:space="preserve">да са в съответствие с категориите разходи, включени в </w:t>
      </w:r>
      <w:r w:rsidR="00035F4B">
        <w:rPr>
          <w:color w:val="auto"/>
          <w:sz w:val="24"/>
          <w:szCs w:val="24"/>
          <w:lang w:eastAsia="ar-SA"/>
        </w:rPr>
        <w:t>договора/</w:t>
      </w:r>
      <w:r w:rsidRPr="00926726">
        <w:rPr>
          <w:color w:val="auto"/>
          <w:sz w:val="24"/>
          <w:szCs w:val="24"/>
          <w:lang w:eastAsia="ar-SA"/>
        </w:rPr>
        <w:t>заповедта за пре</w:t>
      </w:r>
      <w:r>
        <w:rPr>
          <w:color w:val="auto"/>
          <w:sz w:val="24"/>
          <w:szCs w:val="24"/>
          <w:lang w:eastAsia="ar-SA"/>
        </w:rPr>
        <w:t>доставяне на безвъзмездна помощ;</w:t>
      </w:r>
    </w:p>
    <w:p w14:paraId="07EBF167" w14:textId="77777777"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lastRenderedPageBreak/>
        <w:t xml:space="preserve">за разходите да е налична адекватна </w:t>
      </w:r>
      <w:proofErr w:type="spellStart"/>
      <w:r w:rsidRPr="00926726">
        <w:rPr>
          <w:color w:val="auto"/>
          <w:sz w:val="24"/>
          <w:szCs w:val="24"/>
          <w:lang w:eastAsia="ar-SA"/>
        </w:rPr>
        <w:t>одитна</w:t>
      </w:r>
      <w:proofErr w:type="spellEnd"/>
      <w:r w:rsidRPr="00926726">
        <w:rPr>
          <w:color w:val="auto"/>
          <w:sz w:val="24"/>
          <w:szCs w:val="24"/>
          <w:lang w:eastAsia="ar-SA"/>
        </w:rPr>
        <w:t xml:space="preserve"> следа, включително да са спазени разпоредбите за наличност на документите по чл. 140 от Регламент (ЕС) № 1303/2013</w:t>
      </w:r>
      <w:r>
        <w:rPr>
          <w:color w:val="auto"/>
          <w:sz w:val="24"/>
          <w:szCs w:val="24"/>
          <w:lang w:eastAsia="ar-SA"/>
        </w:rPr>
        <w:t>;</w:t>
      </w:r>
    </w:p>
    <w:p w14:paraId="0198B1D9" w14:textId="77777777"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междинния/окончателния отчет по проекта от страна на бенефициента. Разходи, подкрепени с протоколи за прихващане, не се считат за допустими</w:t>
      </w:r>
      <w:r>
        <w:rPr>
          <w:color w:val="auto"/>
          <w:sz w:val="24"/>
          <w:szCs w:val="24"/>
          <w:lang w:eastAsia="ar-SA"/>
        </w:rPr>
        <w:t>;</w:t>
      </w:r>
    </w:p>
    <w:p w14:paraId="59EB7280" w14:textId="77777777"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да са отразени в счетоводната документация на бенефициента чрез отделни счетоводни аналитични сметки или в отделна счетоводна система</w:t>
      </w:r>
      <w:r>
        <w:rPr>
          <w:color w:val="auto"/>
          <w:sz w:val="24"/>
          <w:szCs w:val="24"/>
          <w:lang w:eastAsia="ar-SA"/>
        </w:rPr>
        <w:t>;</w:t>
      </w:r>
    </w:p>
    <w:p w14:paraId="389479D5" w14:textId="77777777" w:rsidR="005A53B2"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 xml:space="preserve">да може да се установят и проверят, да бъдат подкрепени от оригинални </w:t>
      </w:r>
      <w:proofErr w:type="spellStart"/>
      <w:r w:rsidRPr="00926726">
        <w:rPr>
          <w:color w:val="auto"/>
          <w:sz w:val="24"/>
          <w:szCs w:val="24"/>
          <w:lang w:eastAsia="ar-SA"/>
        </w:rPr>
        <w:t>разходооправдателни</w:t>
      </w:r>
      <w:proofErr w:type="spellEnd"/>
      <w:r w:rsidRPr="00926726">
        <w:rPr>
          <w:color w:val="auto"/>
          <w:sz w:val="24"/>
          <w:szCs w:val="24"/>
          <w:lang w:eastAsia="ar-SA"/>
        </w:rPr>
        <w:t xml:space="preserve"> документи</w:t>
      </w:r>
      <w:r>
        <w:rPr>
          <w:color w:val="auto"/>
          <w:sz w:val="24"/>
          <w:szCs w:val="24"/>
          <w:lang w:eastAsia="ar-SA"/>
        </w:rPr>
        <w:t>;</w:t>
      </w:r>
    </w:p>
    <w:p w14:paraId="71EEB776" w14:textId="4B049CA4" w:rsidR="005A53B2" w:rsidRPr="00F2234C" w:rsidRDefault="005A53B2" w:rsidP="002A113B">
      <w:pPr>
        <w:pStyle w:val="ListParagraph"/>
        <w:numPr>
          <w:ilvl w:val="0"/>
          <w:numId w:val="21"/>
        </w:num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color w:val="auto"/>
          <w:sz w:val="24"/>
          <w:szCs w:val="24"/>
          <w:lang w:eastAsia="ar-SA"/>
        </w:rPr>
      </w:pPr>
      <w:r w:rsidRPr="00926726">
        <w:rPr>
          <w:color w:val="auto"/>
          <w:sz w:val="24"/>
          <w:szCs w:val="24"/>
          <w:lang w:eastAsia="ar-SA"/>
        </w:rPr>
        <w:t>да са за дейности, определени и извършени под отговорността на управляващия орган и съгласно критериите за избор на операции, одобрени от Комитета за наблюдение.</w:t>
      </w:r>
    </w:p>
    <w:p w14:paraId="6E010CD8" w14:textId="361B81A6" w:rsidR="005A53B2" w:rsidRDefault="00F2234C" w:rsidP="002A113B">
      <w:pPr>
        <w:pStyle w:val="Heading3"/>
        <w:numPr>
          <w:ilvl w:val="0"/>
          <w:numId w:val="27"/>
        </w:numPr>
        <w:rPr>
          <w:color w:val="auto"/>
          <w:sz w:val="24"/>
          <w:szCs w:val="24"/>
          <w:lang w:eastAsia="ar-SA"/>
        </w:rPr>
      </w:pPr>
      <w:bookmarkStart w:id="60" w:name="_Toc429655023"/>
      <w:bookmarkStart w:id="61" w:name="_Toc430155173"/>
      <w:r w:rsidRPr="00F2234C">
        <w:rPr>
          <w:color w:val="auto"/>
          <w:sz w:val="24"/>
          <w:szCs w:val="24"/>
          <w:lang w:eastAsia="ar-SA"/>
        </w:rPr>
        <w:t>Видове д</w:t>
      </w:r>
      <w:r w:rsidR="005A53B2" w:rsidRPr="00F2234C">
        <w:rPr>
          <w:color w:val="auto"/>
          <w:sz w:val="24"/>
          <w:szCs w:val="24"/>
          <w:lang w:eastAsia="ar-SA"/>
        </w:rPr>
        <w:t>опустими разходи</w:t>
      </w:r>
      <w:bookmarkEnd w:id="60"/>
      <w:bookmarkEnd w:id="61"/>
    </w:p>
    <w:p w14:paraId="0AFA0EEE" w14:textId="710D43D2" w:rsidR="00F2234C" w:rsidRPr="00F2234C" w:rsidRDefault="00F2234C" w:rsidP="00F2234C">
      <w:pPr>
        <w:pStyle w:val="ListParagraph"/>
        <w:spacing w:line="360" w:lineRule="auto"/>
        <w:ind w:left="0" w:firstLine="709"/>
        <w:jc w:val="both"/>
        <w:rPr>
          <w:sz w:val="24"/>
          <w:szCs w:val="24"/>
          <w:lang w:eastAsia="ar-SA"/>
        </w:rPr>
      </w:pPr>
      <w:r w:rsidRPr="00F2234C">
        <w:rPr>
          <w:sz w:val="24"/>
          <w:szCs w:val="24"/>
          <w:lang w:eastAsia="ar-SA"/>
        </w:rPr>
        <w:t>Видовете допустими разходи по съответната процедура за отпускане на безвъзмездна финансова помощ са</w:t>
      </w:r>
      <w:r>
        <w:rPr>
          <w:sz w:val="24"/>
          <w:szCs w:val="24"/>
          <w:lang w:eastAsia="ar-SA"/>
        </w:rPr>
        <w:t xml:space="preserve"> изрично изброени в съответните Насоки/изисквания за кандидатстване. Те могат да бъдат:</w:t>
      </w:r>
    </w:p>
    <w:p w14:paraId="3956B8B9" w14:textId="77777777" w:rsidR="005A53B2" w:rsidRPr="00E566FD" w:rsidRDefault="005A53B2" w:rsidP="002A113B">
      <w:pPr>
        <w:pStyle w:val="ListParagraph"/>
        <w:numPr>
          <w:ilvl w:val="0"/>
          <w:numId w:val="22"/>
        </w:numPr>
        <w:tabs>
          <w:tab w:val="left" w:pos="720"/>
        </w:tabs>
        <w:suppressAutoHyphens/>
        <w:spacing w:line="360" w:lineRule="auto"/>
        <w:jc w:val="both"/>
        <w:rPr>
          <w:color w:val="auto"/>
          <w:sz w:val="24"/>
          <w:szCs w:val="24"/>
          <w:lang w:eastAsia="ar-SA"/>
        </w:rPr>
      </w:pPr>
      <w:r w:rsidRPr="00E566FD">
        <w:rPr>
          <w:color w:val="auto"/>
          <w:sz w:val="24"/>
          <w:szCs w:val="24"/>
          <w:lang w:eastAsia="ar-SA"/>
        </w:rPr>
        <w:t xml:space="preserve">Разходи за възнаграждения на лица, пряко ангажирани с подготовката и осъществяването на финансираните дейности, вкл. осигурителните и здравноосигурителните вноски за сметка на осигурителя съгласно националното законодателство. </w:t>
      </w:r>
    </w:p>
    <w:p w14:paraId="4EF96D98" w14:textId="77777777" w:rsidR="005A53B2" w:rsidRDefault="005A53B2" w:rsidP="002A113B">
      <w:pPr>
        <w:pStyle w:val="ListParagraph"/>
        <w:numPr>
          <w:ilvl w:val="0"/>
          <w:numId w:val="22"/>
        </w:numPr>
        <w:tabs>
          <w:tab w:val="left" w:pos="720"/>
        </w:tabs>
        <w:suppressAutoHyphens/>
        <w:spacing w:after="100" w:afterAutospacing="1" w:line="360" w:lineRule="auto"/>
        <w:ind w:left="714" w:hanging="357"/>
        <w:jc w:val="both"/>
        <w:rPr>
          <w:color w:val="auto"/>
          <w:sz w:val="24"/>
          <w:szCs w:val="24"/>
          <w:lang w:eastAsia="ar-SA"/>
        </w:rPr>
      </w:pPr>
      <w:r w:rsidRPr="002D5608">
        <w:rPr>
          <w:color w:val="auto"/>
          <w:sz w:val="24"/>
          <w:szCs w:val="24"/>
          <w:lang w:eastAsia="ar-SA"/>
        </w:rPr>
        <w:t>Разходи за командировки (дневни, пътни и квартирни) на лицата, наети за изпълнението на проекта, съгласно Наредбата за командировките в страната и/или Наредбата за служебните командировки и специализации в чужбина (ако е приложимо)</w:t>
      </w:r>
      <w:r w:rsidRPr="00447B82">
        <w:rPr>
          <w:color w:val="auto"/>
          <w:sz w:val="24"/>
          <w:szCs w:val="24"/>
          <w:lang w:eastAsia="ar-SA"/>
        </w:rPr>
        <w:t>;</w:t>
      </w:r>
    </w:p>
    <w:tbl>
      <w:tblPr>
        <w:tblW w:w="9085" w:type="dxa"/>
        <w:tblInd w:w="108" w:type="dxa"/>
        <w:shd w:val="clear" w:color="auto" w:fill="99CC00"/>
        <w:tblLayout w:type="fixed"/>
        <w:tblLook w:val="0000" w:firstRow="0" w:lastRow="0" w:firstColumn="0" w:lastColumn="0" w:noHBand="0" w:noVBand="0"/>
      </w:tblPr>
      <w:tblGrid>
        <w:gridCol w:w="9085"/>
      </w:tblGrid>
      <w:tr w:rsidR="005A53B2" w:rsidRPr="00447B82" w14:paraId="77B459BA" w14:textId="77777777" w:rsidTr="00C654B7">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51EE38A2" w14:textId="285CD2F7" w:rsidR="005A53B2" w:rsidRPr="00847AA5" w:rsidRDefault="005A53B2" w:rsidP="00C654B7">
            <w:pPr>
              <w:suppressAutoHyphens/>
              <w:snapToGrid w:val="0"/>
              <w:spacing w:line="360" w:lineRule="auto"/>
              <w:ind w:right="-11"/>
              <w:jc w:val="both"/>
              <w:rPr>
                <w:b/>
                <w:color w:val="auto"/>
                <w:sz w:val="24"/>
                <w:szCs w:val="24"/>
                <w:lang w:eastAsia="ar-SA"/>
              </w:rPr>
            </w:pPr>
            <w:r w:rsidRPr="00E94DFA">
              <w:rPr>
                <w:b/>
                <w:color w:val="auto"/>
                <w:sz w:val="24"/>
                <w:szCs w:val="24"/>
                <w:lang w:eastAsia="ar-SA"/>
              </w:rPr>
              <w:t xml:space="preserve">ВАЖНО: </w:t>
            </w:r>
            <w:r w:rsidRPr="00847AA5">
              <w:rPr>
                <w:b/>
                <w:color w:val="auto"/>
                <w:sz w:val="24"/>
                <w:szCs w:val="24"/>
                <w:lang w:eastAsia="ar-SA"/>
              </w:rPr>
              <w:t xml:space="preserve">Разходите за командировки не се признават в случаите, когато е командировано лице по граждански договор. Разходите за командировката се признават за допустими само ако изрично са упоменати в договора. При липсата </w:t>
            </w:r>
            <w:r w:rsidRPr="00847AA5">
              <w:rPr>
                <w:b/>
                <w:color w:val="auto"/>
                <w:sz w:val="24"/>
                <w:szCs w:val="24"/>
                <w:lang w:eastAsia="ar-SA"/>
              </w:rPr>
              <w:lastRenderedPageBreak/>
              <w:t>на подобна договореност, се прилага презумпцията, че характера на гражданския договор (предоставяне на резултат от</w:t>
            </w:r>
            <w:r w:rsidR="00F2234C">
              <w:rPr>
                <w:b/>
                <w:color w:val="auto"/>
                <w:sz w:val="24"/>
                <w:szCs w:val="24"/>
                <w:lang w:eastAsia="ar-SA"/>
              </w:rPr>
              <w:t xml:space="preserve"> дейност – продукт или услуга</w:t>
            </w:r>
            <w:r w:rsidRPr="00847AA5">
              <w:rPr>
                <w:b/>
                <w:color w:val="auto"/>
                <w:sz w:val="24"/>
                <w:szCs w:val="24"/>
                <w:lang w:eastAsia="ar-SA"/>
              </w:rPr>
              <w:t>) предполага включване на всички разходи, в т. ч. и за командироване, в цената на услугата и не подлежат на отделно заплащане.</w:t>
            </w:r>
          </w:p>
          <w:p w14:paraId="3AFF8594" w14:textId="45472842" w:rsidR="005A53B2" w:rsidRPr="00447B82" w:rsidRDefault="005A53B2" w:rsidP="00C654B7">
            <w:pPr>
              <w:suppressAutoHyphens/>
              <w:snapToGrid w:val="0"/>
              <w:spacing w:line="360" w:lineRule="auto"/>
              <w:ind w:right="-11"/>
              <w:jc w:val="both"/>
              <w:rPr>
                <w:b/>
                <w:color w:val="auto"/>
                <w:sz w:val="24"/>
                <w:szCs w:val="24"/>
                <w:lang w:eastAsia="ar-SA"/>
              </w:rPr>
            </w:pPr>
            <w:r w:rsidRPr="00847AA5">
              <w:rPr>
                <w:b/>
                <w:color w:val="auto"/>
                <w:sz w:val="24"/>
                <w:szCs w:val="24"/>
                <w:lang w:eastAsia="ar-SA"/>
              </w:rPr>
              <w:t>Съгласно разяснение № 2-1347 от 25.05.2009 г. на НАП, в случаите когато Възложителят заплаща на физическо лице разходи за командировки те представляват елемент от възнаграждението на договора, т.е. при формиране на възнаграждението Възложителят следва да включи и този разход или да предвиди текст, с който се уговаря за чия сметка ост</w:t>
            </w:r>
            <w:r w:rsidR="008764AE">
              <w:rPr>
                <w:b/>
                <w:color w:val="auto"/>
                <w:sz w:val="24"/>
                <w:szCs w:val="24"/>
                <w:lang w:eastAsia="ar-SA"/>
              </w:rPr>
              <w:t>ават разходите за командировка.</w:t>
            </w:r>
          </w:p>
        </w:tc>
      </w:tr>
    </w:tbl>
    <w:p w14:paraId="5CE3220A" w14:textId="77777777" w:rsidR="005A53B2" w:rsidRDefault="005A53B2" w:rsidP="005A53B2">
      <w:pPr>
        <w:tabs>
          <w:tab w:val="left" w:pos="720"/>
        </w:tabs>
        <w:suppressAutoHyphens/>
        <w:spacing w:line="360" w:lineRule="auto"/>
        <w:jc w:val="both"/>
        <w:rPr>
          <w:color w:val="auto"/>
          <w:sz w:val="24"/>
          <w:szCs w:val="24"/>
          <w:lang w:eastAsia="ar-SA"/>
        </w:rPr>
      </w:pPr>
    </w:p>
    <w:p w14:paraId="76080C4C" w14:textId="609BBE0F" w:rsidR="005A53B2" w:rsidRPr="00F2234C" w:rsidRDefault="005A53B2" w:rsidP="002A113B">
      <w:pPr>
        <w:pStyle w:val="ListParagraph"/>
        <w:numPr>
          <w:ilvl w:val="0"/>
          <w:numId w:val="22"/>
        </w:numPr>
        <w:tabs>
          <w:tab w:val="left" w:pos="720"/>
        </w:tabs>
        <w:suppressAutoHyphens/>
        <w:spacing w:after="100" w:afterAutospacing="1" w:line="360" w:lineRule="auto"/>
        <w:ind w:left="714" w:hanging="357"/>
        <w:jc w:val="both"/>
        <w:rPr>
          <w:color w:val="auto"/>
          <w:sz w:val="24"/>
          <w:szCs w:val="24"/>
          <w:lang w:eastAsia="ar-SA"/>
        </w:rPr>
      </w:pPr>
      <w:r w:rsidRPr="00E94DFA">
        <w:rPr>
          <w:color w:val="auto"/>
          <w:sz w:val="24"/>
          <w:szCs w:val="24"/>
          <w:lang w:eastAsia="ar-SA"/>
        </w:rPr>
        <w:t>Разходи за закупуване на материали и консумативи, необходими за изпълнението на дейностите по проекта</w:t>
      </w:r>
      <w:r w:rsidRPr="00447B82">
        <w:rPr>
          <w:color w:val="auto"/>
          <w:sz w:val="24"/>
          <w:szCs w:val="24"/>
          <w:lang w:eastAsia="ar-SA"/>
        </w:rPr>
        <w:t>;</w:t>
      </w:r>
    </w:p>
    <w:p w14:paraId="2DCCB912" w14:textId="77777777" w:rsidR="005A53B2" w:rsidRDefault="005A53B2" w:rsidP="002A113B">
      <w:pPr>
        <w:pStyle w:val="ListParagraph"/>
        <w:numPr>
          <w:ilvl w:val="0"/>
          <w:numId w:val="22"/>
        </w:numPr>
        <w:tabs>
          <w:tab w:val="left" w:pos="720"/>
        </w:tabs>
        <w:suppressAutoHyphens/>
        <w:spacing w:line="360" w:lineRule="auto"/>
        <w:jc w:val="both"/>
        <w:rPr>
          <w:color w:val="auto"/>
          <w:sz w:val="24"/>
          <w:szCs w:val="24"/>
          <w:lang w:eastAsia="ar-SA"/>
        </w:rPr>
      </w:pPr>
      <w:r>
        <w:rPr>
          <w:color w:val="auto"/>
          <w:sz w:val="24"/>
          <w:szCs w:val="24"/>
          <w:lang w:eastAsia="ar-SA"/>
        </w:rPr>
        <w:t xml:space="preserve">Разходи за външни услуги, </w:t>
      </w:r>
      <w:r w:rsidRPr="00D625C6">
        <w:rPr>
          <w:color w:val="auto"/>
          <w:sz w:val="24"/>
          <w:szCs w:val="24"/>
          <w:lang w:eastAsia="ar-SA"/>
        </w:rPr>
        <w:t>пряко свързани с финансираните дейности и необходими за тяхното изпълнение</w:t>
      </w:r>
      <w:r>
        <w:rPr>
          <w:color w:val="auto"/>
          <w:sz w:val="24"/>
          <w:szCs w:val="24"/>
          <w:lang w:eastAsia="ar-SA"/>
        </w:rPr>
        <w:t>;</w:t>
      </w:r>
    </w:p>
    <w:p w14:paraId="21E4ABF3" w14:textId="77777777" w:rsidR="005A53B2" w:rsidRDefault="005A53B2" w:rsidP="002A113B">
      <w:pPr>
        <w:pStyle w:val="ListParagraph"/>
        <w:numPr>
          <w:ilvl w:val="0"/>
          <w:numId w:val="22"/>
        </w:numPr>
        <w:tabs>
          <w:tab w:val="left" w:pos="720"/>
        </w:tabs>
        <w:suppressAutoHyphens/>
        <w:spacing w:line="360" w:lineRule="auto"/>
        <w:jc w:val="both"/>
        <w:rPr>
          <w:color w:val="auto"/>
          <w:sz w:val="24"/>
          <w:szCs w:val="24"/>
          <w:lang w:eastAsia="ar-SA"/>
        </w:rPr>
      </w:pPr>
      <w:r>
        <w:rPr>
          <w:color w:val="auto"/>
          <w:sz w:val="24"/>
          <w:szCs w:val="24"/>
          <w:lang w:eastAsia="ar-SA"/>
        </w:rPr>
        <w:t>Р</w:t>
      </w:r>
      <w:r w:rsidRPr="00E94DFA">
        <w:rPr>
          <w:color w:val="auto"/>
          <w:sz w:val="24"/>
          <w:szCs w:val="24"/>
          <w:lang w:eastAsia="ar-SA"/>
        </w:rPr>
        <w:t>азходи за провеждане и участие в конференции, семинари, обучения</w:t>
      </w:r>
      <w:r>
        <w:rPr>
          <w:color w:val="auto"/>
          <w:sz w:val="24"/>
          <w:szCs w:val="24"/>
          <w:lang w:eastAsia="ar-SA"/>
        </w:rPr>
        <w:t>;</w:t>
      </w:r>
    </w:p>
    <w:p w14:paraId="5CA55CE5" w14:textId="77777777" w:rsidR="005A53B2" w:rsidRDefault="005A53B2" w:rsidP="002A113B">
      <w:pPr>
        <w:pStyle w:val="ListParagraph"/>
        <w:numPr>
          <w:ilvl w:val="0"/>
          <w:numId w:val="22"/>
        </w:numPr>
        <w:tabs>
          <w:tab w:val="left" w:pos="720"/>
        </w:tabs>
        <w:suppressAutoHyphens/>
        <w:spacing w:line="360" w:lineRule="auto"/>
        <w:jc w:val="both"/>
        <w:rPr>
          <w:color w:val="auto"/>
          <w:sz w:val="24"/>
          <w:szCs w:val="24"/>
          <w:lang w:eastAsia="ar-SA"/>
        </w:rPr>
      </w:pPr>
      <w:r w:rsidRPr="008F1AEB">
        <w:rPr>
          <w:color w:val="auto"/>
          <w:sz w:val="24"/>
          <w:szCs w:val="24"/>
          <w:lang w:eastAsia="ar-SA"/>
        </w:rPr>
        <w:t xml:space="preserve">Разходи за </w:t>
      </w:r>
      <w:r>
        <w:rPr>
          <w:color w:val="auto"/>
          <w:sz w:val="24"/>
          <w:szCs w:val="24"/>
          <w:lang w:eastAsia="ar-SA"/>
        </w:rPr>
        <w:t>с</w:t>
      </w:r>
      <w:r w:rsidRPr="00B30544">
        <w:rPr>
          <w:color w:val="auto"/>
          <w:sz w:val="24"/>
          <w:szCs w:val="24"/>
          <w:lang w:eastAsia="ar-SA"/>
        </w:rPr>
        <w:t>троително-монтажни работи</w:t>
      </w:r>
      <w:r>
        <w:rPr>
          <w:color w:val="auto"/>
          <w:sz w:val="24"/>
          <w:szCs w:val="24"/>
          <w:lang w:eastAsia="ar-SA"/>
        </w:rPr>
        <w:t xml:space="preserve"> (СМР), </w:t>
      </w:r>
      <w:r w:rsidRPr="00F9723E">
        <w:rPr>
          <w:color w:val="auto"/>
          <w:sz w:val="24"/>
          <w:szCs w:val="24"/>
          <w:lang w:eastAsia="ar-SA"/>
        </w:rPr>
        <w:t>свързани с изпълнението на проекта</w:t>
      </w:r>
      <w:r>
        <w:rPr>
          <w:color w:val="auto"/>
          <w:sz w:val="24"/>
          <w:szCs w:val="24"/>
          <w:lang w:eastAsia="ar-SA"/>
        </w:rPr>
        <w:t>;</w:t>
      </w:r>
    </w:p>
    <w:p w14:paraId="4EE9B24E" w14:textId="77777777" w:rsidR="005A53B2" w:rsidRDefault="005A53B2" w:rsidP="002A113B">
      <w:pPr>
        <w:pStyle w:val="ListParagraph"/>
        <w:numPr>
          <w:ilvl w:val="0"/>
          <w:numId w:val="22"/>
        </w:numPr>
        <w:tabs>
          <w:tab w:val="left" w:pos="720"/>
        </w:tabs>
        <w:suppressAutoHyphens/>
        <w:spacing w:line="360" w:lineRule="auto"/>
        <w:jc w:val="both"/>
        <w:rPr>
          <w:color w:val="auto"/>
          <w:sz w:val="24"/>
          <w:szCs w:val="24"/>
          <w:lang w:eastAsia="ar-SA"/>
        </w:rPr>
      </w:pPr>
      <w:r>
        <w:rPr>
          <w:color w:val="auto"/>
          <w:sz w:val="24"/>
          <w:szCs w:val="24"/>
          <w:lang w:eastAsia="ar-SA"/>
        </w:rPr>
        <w:t>Р</w:t>
      </w:r>
      <w:r w:rsidRPr="00E94DFA">
        <w:rPr>
          <w:color w:val="auto"/>
          <w:sz w:val="24"/>
          <w:szCs w:val="24"/>
          <w:lang w:eastAsia="ar-SA"/>
        </w:rPr>
        <w:t>азходи за закупуване на дълготрайни материални активи (ДМА), необходими за изпълнението на дейностите по проекта</w:t>
      </w:r>
      <w:r>
        <w:rPr>
          <w:color w:val="auto"/>
          <w:sz w:val="24"/>
          <w:szCs w:val="24"/>
          <w:lang w:eastAsia="ar-SA"/>
        </w:rPr>
        <w:t>;</w:t>
      </w:r>
    </w:p>
    <w:p w14:paraId="766A3080" w14:textId="77777777" w:rsidR="005A53B2" w:rsidRDefault="005A53B2" w:rsidP="002A113B">
      <w:pPr>
        <w:pStyle w:val="ListParagraph"/>
        <w:numPr>
          <w:ilvl w:val="0"/>
          <w:numId w:val="22"/>
        </w:numPr>
        <w:tabs>
          <w:tab w:val="left" w:pos="720"/>
        </w:tabs>
        <w:suppressAutoHyphens/>
        <w:spacing w:after="100" w:afterAutospacing="1" w:line="360" w:lineRule="auto"/>
        <w:ind w:left="714" w:hanging="357"/>
        <w:jc w:val="both"/>
        <w:rPr>
          <w:color w:val="auto"/>
          <w:sz w:val="24"/>
          <w:szCs w:val="24"/>
          <w:lang w:eastAsia="ar-SA"/>
        </w:rPr>
      </w:pPr>
      <w:r>
        <w:rPr>
          <w:color w:val="auto"/>
          <w:sz w:val="24"/>
          <w:szCs w:val="24"/>
          <w:lang w:eastAsia="ar-SA"/>
        </w:rPr>
        <w:t>Р</w:t>
      </w:r>
      <w:r w:rsidRPr="00E94DFA">
        <w:rPr>
          <w:color w:val="auto"/>
          <w:sz w:val="24"/>
          <w:szCs w:val="24"/>
          <w:lang w:eastAsia="ar-SA"/>
        </w:rPr>
        <w:t>азходи за закупуване на дълготрайни нематериални активи (ДНА), необходими за изпълнението на дейностите по проекта</w:t>
      </w:r>
    </w:p>
    <w:tbl>
      <w:tblPr>
        <w:tblW w:w="9085" w:type="dxa"/>
        <w:tblInd w:w="108" w:type="dxa"/>
        <w:shd w:val="clear" w:color="auto" w:fill="99CC00"/>
        <w:tblLayout w:type="fixed"/>
        <w:tblLook w:val="0000" w:firstRow="0" w:lastRow="0" w:firstColumn="0" w:lastColumn="0" w:noHBand="0" w:noVBand="0"/>
      </w:tblPr>
      <w:tblGrid>
        <w:gridCol w:w="9085"/>
      </w:tblGrid>
      <w:tr w:rsidR="005A53B2" w:rsidRPr="00447B82" w14:paraId="6AD578A3" w14:textId="77777777" w:rsidTr="00C654B7">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62D39A5B" w14:textId="77777777" w:rsidR="005A53B2" w:rsidRPr="00447B82" w:rsidRDefault="005A53B2" w:rsidP="00C654B7">
            <w:pPr>
              <w:suppressAutoHyphens/>
              <w:snapToGrid w:val="0"/>
              <w:spacing w:line="360" w:lineRule="auto"/>
              <w:ind w:right="-11"/>
              <w:jc w:val="both"/>
              <w:rPr>
                <w:b/>
                <w:color w:val="auto"/>
                <w:sz w:val="24"/>
                <w:szCs w:val="24"/>
                <w:lang w:eastAsia="ar-SA"/>
              </w:rPr>
            </w:pPr>
            <w:r w:rsidRPr="006929E0">
              <w:rPr>
                <w:b/>
                <w:color w:val="auto"/>
                <w:sz w:val="24"/>
                <w:szCs w:val="24"/>
                <w:lang w:eastAsia="ar-SA"/>
              </w:rPr>
              <w:t xml:space="preserve">ВАЖНО: Общата стойност на разходите за </w:t>
            </w:r>
            <w:r>
              <w:rPr>
                <w:b/>
                <w:color w:val="auto"/>
                <w:sz w:val="24"/>
                <w:szCs w:val="24"/>
                <w:lang w:eastAsia="ar-SA"/>
              </w:rPr>
              <w:t xml:space="preserve">СМР, </w:t>
            </w:r>
            <w:r w:rsidRPr="006929E0">
              <w:rPr>
                <w:b/>
                <w:color w:val="auto"/>
                <w:sz w:val="24"/>
                <w:szCs w:val="24"/>
                <w:lang w:eastAsia="ar-SA"/>
              </w:rPr>
              <w:t>ДМА и ДНА следва да не превишава 10% от стойността на общо допустимите разходи по проекта</w:t>
            </w:r>
            <w:r>
              <w:rPr>
                <w:b/>
                <w:color w:val="auto"/>
                <w:sz w:val="24"/>
                <w:szCs w:val="24"/>
                <w:lang w:eastAsia="ar-SA"/>
              </w:rPr>
              <w:t>.</w:t>
            </w:r>
            <w:r>
              <w:t xml:space="preserve"> </w:t>
            </w:r>
            <w:r w:rsidRPr="006929E0">
              <w:rPr>
                <w:b/>
                <w:color w:val="auto"/>
                <w:sz w:val="24"/>
                <w:szCs w:val="24"/>
                <w:lang w:eastAsia="ar-SA"/>
              </w:rPr>
              <w:t xml:space="preserve">При окончателното възстановяване на действително направените и платени допустими разходи максималният размер на разходите за </w:t>
            </w:r>
            <w:r>
              <w:rPr>
                <w:b/>
                <w:color w:val="auto"/>
                <w:sz w:val="24"/>
                <w:szCs w:val="24"/>
                <w:lang w:eastAsia="ar-SA"/>
              </w:rPr>
              <w:t xml:space="preserve">СМР, </w:t>
            </w:r>
            <w:r w:rsidRPr="006929E0">
              <w:rPr>
                <w:b/>
                <w:color w:val="auto"/>
                <w:sz w:val="24"/>
                <w:szCs w:val="24"/>
                <w:lang w:eastAsia="ar-SA"/>
              </w:rPr>
              <w:t>ДМА и ДНА се ограничава до 10 на сто от общите допустими разходи по проекта.</w:t>
            </w:r>
          </w:p>
        </w:tc>
      </w:tr>
    </w:tbl>
    <w:p w14:paraId="1A81EE6B" w14:textId="77777777" w:rsidR="005A53B2" w:rsidRDefault="005A53B2" w:rsidP="005A53B2">
      <w:pPr>
        <w:tabs>
          <w:tab w:val="left" w:pos="720"/>
        </w:tabs>
        <w:suppressAutoHyphens/>
        <w:spacing w:line="360" w:lineRule="auto"/>
        <w:jc w:val="both"/>
        <w:rPr>
          <w:color w:val="auto"/>
          <w:sz w:val="24"/>
          <w:szCs w:val="24"/>
          <w:lang w:eastAsia="ar-SA"/>
        </w:rPr>
      </w:pPr>
    </w:p>
    <w:p w14:paraId="05A43340" w14:textId="4EE1927E" w:rsidR="005A53B2" w:rsidRDefault="005A53B2" w:rsidP="002A113B">
      <w:pPr>
        <w:pStyle w:val="ListParagraph"/>
        <w:numPr>
          <w:ilvl w:val="0"/>
          <w:numId w:val="23"/>
        </w:numPr>
        <w:tabs>
          <w:tab w:val="left" w:pos="720"/>
        </w:tabs>
        <w:suppressAutoHyphens/>
        <w:spacing w:after="100" w:afterAutospacing="1" w:line="360" w:lineRule="auto"/>
        <w:ind w:left="714" w:hanging="357"/>
        <w:jc w:val="both"/>
        <w:rPr>
          <w:color w:val="auto"/>
          <w:sz w:val="24"/>
          <w:szCs w:val="24"/>
          <w:lang w:eastAsia="ar-SA"/>
        </w:rPr>
      </w:pPr>
      <w:r w:rsidRPr="006929E0">
        <w:rPr>
          <w:color w:val="auto"/>
          <w:sz w:val="24"/>
          <w:szCs w:val="24"/>
          <w:lang w:eastAsia="ar-SA"/>
        </w:rPr>
        <w:t xml:space="preserve">Разходи за публичност и </w:t>
      </w:r>
      <w:r w:rsidR="008764AE">
        <w:rPr>
          <w:color w:val="auto"/>
          <w:sz w:val="24"/>
          <w:szCs w:val="24"/>
          <w:lang w:eastAsia="ar-SA"/>
        </w:rPr>
        <w:t>комуникация</w:t>
      </w:r>
      <w:r w:rsidRPr="006929E0">
        <w:rPr>
          <w:color w:val="auto"/>
          <w:sz w:val="24"/>
          <w:szCs w:val="24"/>
          <w:lang w:eastAsia="ar-SA"/>
        </w:rPr>
        <w:t xml:space="preserve"> - тук се включват разходи за подготовка и реализация на публикации, изготвяне на табели, брошури, стикери за обозначаване на закупените активи, листовки и др., както и организирането и </w:t>
      </w:r>
      <w:r w:rsidRPr="006929E0">
        <w:rPr>
          <w:color w:val="auto"/>
          <w:sz w:val="24"/>
          <w:szCs w:val="24"/>
          <w:lang w:eastAsia="ar-SA"/>
        </w:rPr>
        <w:lastRenderedPageBreak/>
        <w:t>провеждането на конференции и семинари, свързани с информация и публичност</w:t>
      </w:r>
      <w:r>
        <w:rPr>
          <w:color w:val="auto"/>
          <w:sz w:val="24"/>
          <w:szCs w:val="24"/>
          <w:lang w:eastAsia="ar-SA"/>
        </w:rPr>
        <w:t>;</w:t>
      </w:r>
    </w:p>
    <w:tbl>
      <w:tblPr>
        <w:tblW w:w="9085" w:type="dxa"/>
        <w:tblInd w:w="108" w:type="dxa"/>
        <w:shd w:val="clear" w:color="auto" w:fill="99CC00"/>
        <w:tblLayout w:type="fixed"/>
        <w:tblLook w:val="0000" w:firstRow="0" w:lastRow="0" w:firstColumn="0" w:lastColumn="0" w:noHBand="0" w:noVBand="0"/>
      </w:tblPr>
      <w:tblGrid>
        <w:gridCol w:w="9085"/>
      </w:tblGrid>
      <w:tr w:rsidR="005A53B2" w:rsidRPr="00447B82" w14:paraId="759FC070" w14:textId="77777777" w:rsidTr="00C654B7">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074ED075" w14:textId="54FBB8B3" w:rsidR="005A53B2" w:rsidRPr="00447B82" w:rsidRDefault="005A53B2" w:rsidP="008764AE">
            <w:pPr>
              <w:suppressAutoHyphens/>
              <w:snapToGrid w:val="0"/>
              <w:spacing w:line="360" w:lineRule="auto"/>
              <w:ind w:right="-11"/>
              <w:jc w:val="both"/>
              <w:rPr>
                <w:b/>
                <w:color w:val="auto"/>
                <w:sz w:val="24"/>
                <w:szCs w:val="24"/>
                <w:lang w:eastAsia="ar-SA"/>
              </w:rPr>
            </w:pPr>
            <w:r w:rsidRPr="006929E0">
              <w:rPr>
                <w:b/>
                <w:color w:val="auto"/>
                <w:sz w:val="24"/>
                <w:szCs w:val="24"/>
                <w:lang w:eastAsia="ar-SA"/>
              </w:rPr>
              <w:t xml:space="preserve">ВАЖНО: Разходите за публичност и </w:t>
            </w:r>
            <w:r w:rsidR="008764AE">
              <w:rPr>
                <w:b/>
                <w:color w:val="auto"/>
                <w:sz w:val="24"/>
                <w:szCs w:val="24"/>
                <w:lang w:eastAsia="ar-SA"/>
              </w:rPr>
              <w:t>комуникация</w:t>
            </w:r>
            <w:r>
              <w:rPr>
                <w:b/>
                <w:color w:val="auto"/>
                <w:sz w:val="24"/>
                <w:szCs w:val="24"/>
                <w:lang w:eastAsia="ar-SA"/>
              </w:rPr>
              <w:t xml:space="preserve"> не трябва да надвишават </w:t>
            </w:r>
            <w:r>
              <w:rPr>
                <w:b/>
                <w:color w:val="auto"/>
                <w:sz w:val="24"/>
                <w:szCs w:val="24"/>
                <w:lang w:val="en-US" w:eastAsia="ar-SA"/>
              </w:rPr>
              <w:t>2</w:t>
            </w:r>
            <w:r w:rsidRPr="006929E0">
              <w:rPr>
                <w:b/>
                <w:color w:val="auto"/>
                <w:sz w:val="24"/>
                <w:szCs w:val="24"/>
                <w:lang w:eastAsia="ar-SA"/>
              </w:rPr>
              <w:t>% от общите допустими разходи по проекта</w:t>
            </w:r>
            <w:r>
              <w:rPr>
                <w:b/>
                <w:color w:val="auto"/>
                <w:sz w:val="24"/>
                <w:szCs w:val="24"/>
                <w:lang w:eastAsia="ar-SA"/>
              </w:rPr>
              <w:t xml:space="preserve">. </w:t>
            </w:r>
            <w:r w:rsidRPr="006929E0">
              <w:rPr>
                <w:b/>
                <w:color w:val="auto"/>
                <w:sz w:val="24"/>
                <w:szCs w:val="24"/>
                <w:lang w:eastAsia="ar-SA"/>
              </w:rPr>
              <w:t xml:space="preserve">При окончателното възстановяване на действително направените и платени допустими разходи максималният размер на разходите за публичност и </w:t>
            </w:r>
            <w:r w:rsidR="008764AE">
              <w:rPr>
                <w:b/>
                <w:color w:val="auto"/>
                <w:sz w:val="24"/>
                <w:szCs w:val="24"/>
                <w:lang w:eastAsia="ar-SA"/>
              </w:rPr>
              <w:t>комуникация</w:t>
            </w:r>
            <w:r>
              <w:rPr>
                <w:b/>
                <w:color w:val="auto"/>
                <w:sz w:val="24"/>
                <w:szCs w:val="24"/>
                <w:lang w:eastAsia="ar-SA"/>
              </w:rPr>
              <w:t xml:space="preserve"> се ограничава до </w:t>
            </w:r>
            <w:r>
              <w:rPr>
                <w:b/>
                <w:color w:val="auto"/>
                <w:sz w:val="24"/>
                <w:szCs w:val="24"/>
                <w:lang w:val="en-US" w:eastAsia="ar-SA"/>
              </w:rPr>
              <w:t>2</w:t>
            </w:r>
            <w:r w:rsidRPr="006929E0">
              <w:rPr>
                <w:b/>
                <w:color w:val="auto"/>
                <w:sz w:val="24"/>
                <w:szCs w:val="24"/>
                <w:lang w:eastAsia="ar-SA"/>
              </w:rPr>
              <w:t xml:space="preserve"> на сто от общите допустими разходи по проекта.</w:t>
            </w:r>
          </w:p>
        </w:tc>
      </w:tr>
    </w:tbl>
    <w:p w14:paraId="0CA681C6" w14:textId="77777777" w:rsidR="005A53B2" w:rsidRDefault="005A53B2" w:rsidP="005A53B2">
      <w:pPr>
        <w:tabs>
          <w:tab w:val="left" w:pos="720"/>
        </w:tabs>
        <w:suppressAutoHyphens/>
        <w:spacing w:line="360" w:lineRule="auto"/>
        <w:jc w:val="both"/>
        <w:rPr>
          <w:color w:val="auto"/>
          <w:sz w:val="24"/>
          <w:szCs w:val="24"/>
          <w:lang w:eastAsia="ar-SA"/>
        </w:rPr>
      </w:pPr>
    </w:p>
    <w:p w14:paraId="6ACD50C9" w14:textId="77777777" w:rsidR="005A53B2" w:rsidRPr="006929E0" w:rsidRDefault="005A53B2" w:rsidP="002A113B">
      <w:pPr>
        <w:pStyle w:val="ListParagraph"/>
        <w:numPr>
          <w:ilvl w:val="0"/>
          <w:numId w:val="23"/>
        </w:numPr>
        <w:tabs>
          <w:tab w:val="left" w:pos="720"/>
        </w:tabs>
        <w:suppressAutoHyphens/>
        <w:spacing w:after="100" w:afterAutospacing="1" w:line="360" w:lineRule="auto"/>
        <w:ind w:left="714" w:hanging="357"/>
        <w:jc w:val="both"/>
        <w:rPr>
          <w:color w:val="auto"/>
          <w:sz w:val="24"/>
          <w:szCs w:val="24"/>
          <w:lang w:eastAsia="ar-SA"/>
        </w:rPr>
      </w:pPr>
      <w:r w:rsidRPr="006929E0">
        <w:rPr>
          <w:color w:val="auto"/>
          <w:sz w:val="24"/>
          <w:szCs w:val="24"/>
          <w:lang w:eastAsia="ar-SA"/>
        </w:rPr>
        <w:t>Разходи за организация и управление са разходи, свързани с възнагражденията на персонала по администриране на процедурата - ръководител на проект, технически сътрудник, счетоводител и друг експертен или технически персонал, както и административните разходи, свързани с управлението на про</w:t>
      </w:r>
      <w:r>
        <w:rPr>
          <w:color w:val="auto"/>
          <w:sz w:val="24"/>
          <w:szCs w:val="24"/>
          <w:lang w:eastAsia="ar-SA"/>
        </w:rPr>
        <w:t>екта</w:t>
      </w:r>
      <w:r w:rsidRPr="006929E0">
        <w:rPr>
          <w:color w:val="auto"/>
          <w:sz w:val="24"/>
          <w:szCs w:val="24"/>
          <w:lang w:eastAsia="ar-SA"/>
        </w:rPr>
        <w:t>.</w:t>
      </w:r>
    </w:p>
    <w:tbl>
      <w:tblPr>
        <w:tblW w:w="9085" w:type="dxa"/>
        <w:tblInd w:w="108" w:type="dxa"/>
        <w:shd w:val="clear" w:color="auto" w:fill="99CC00"/>
        <w:tblLayout w:type="fixed"/>
        <w:tblLook w:val="0000" w:firstRow="0" w:lastRow="0" w:firstColumn="0" w:lastColumn="0" w:noHBand="0" w:noVBand="0"/>
      </w:tblPr>
      <w:tblGrid>
        <w:gridCol w:w="9085"/>
      </w:tblGrid>
      <w:tr w:rsidR="005A53B2" w:rsidRPr="00447B82" w14:paraId="7AFA44CA" w14:textId="77777777" w:rsidTr="00C654B7">
        <w:tc>
          <w:tcPr>
            <w:tcW w:w="9085" w:type="dxa"/>
            <w:tcBorders>
              <w:top w:val="single" w:sz="4" w:space="0" w:color="000000"/>
              <w:left w:val="single" w:sz="4" w:space="0" w:color="000000"/>
              <w:bottom w:val="single" w:sz="4" w:space="0" w:color="000000"/>
              <w:right w:val="single" w:sz="4" w:space="0" w:color="000000"/>
            </w:tcBorders>
            <w:shd w:val="clear" w:color="auto" w:fill="FFFF99"/>
          </w:tcPr>
          <w:p w14:paraId="61A11046" w14:textId="77777777" w:rsidR="005A53B2" w:rsidRPr="00447B82" w:rsidRDefault="005A53B2" w:rsidP="00C654B7">
            <w:pPr>
              <w:suppressAutoHyphens/>
              <w:snapToGrid w:val="0"/>
              <w:spacing w:line="360" w:lineRule="auto"/>
              <w:ind w:right="-11"/>
              <w:jc w:val="both"/>
              <w:rPr>
                <w:b/>
                <w:color w:val="auto"/>
                <w:sz w:val="24"/>
                <w:szCs w:val="24"/>
                <w:lang w:eastAsia="ar-SA"/>
              </w:rPr>
            </w:pPr>
            <w:r w:rsidRPr="00BA388C">
              <w:rPr>
                <w:b/>
                <w:color w:val="auto"/>
                <w:sz w:val="24"/>
                <w:szCs w:val="24"/>
                <w:lang w:eastAsia="ar-SA"/>
              </w:rPr>
              <w:t>ВАЖНО: Разходите за организация и упра</w:t>
            </w:r>
            <w:r>
              <w:rPr>
                <w:b/>
                <w:color w:val="auto"/>
                <w:sz w:val="24"/>
                <w:szCs w:val="24"/>
                <w:lang w:eastAsia="ar-SA"/>
              </w:rPr>
              <w:t>вление не трябва да надвишават 10</w:t>
            </w:r>
            <w:r w:rsidRPr="00BA388C">
              <w:rPr>
                <w:b/>
                <w:color w:val="auto"/>
                <w:sz w:val="24"/>
                <w:szCs w:val="24"/>
                <w:lang w:eastAsia="ar-SA"/>
              </w:rPr>
              <w:t>% от общите допустими разходи по проекта</w:t>
            </w:r>
            <w:r>
              <w:rPr>
                <w:b/>
                <w:color w:val="auto"/>
                <w:sz w:val="24"/>
                <w:szCs w:val="24"/>
                <w:lang w:eastAsia="ar-SA"/>
              </w:rPr>
              <w:t xml:space="preserve">. </w:t>
            </w:r>
            <w:r w:rsidRPr="00BA388C">
              <w:rPr>
                <w:b/>
                <w:color w:val="auto"/>
                <w:sz w:val="24"/>
                <w:szCs w:val="24"/>
                <w:lang w:eastAsia="ar-SA"/>
              </w:rPr>
              <w:t>При окончателното възстановяване на действително направените и платени допустими разходи максималният размер на разходите за организация</w:t>
            </w:r>
            <w:r>
              <w:rPr>
                <w:b/>
                <w:color w:val="auto"/>
                <w:sz w:val="24"/>
                <w:szCs w:val="24"/>
                <w:lang w:eastAsia="ar-SA"/>
              </w:rPr>
              <w:t xml:space="preserve"> и управление се ограничава до 10</w:t>
            </w:r>
            <w:r w:rsidRPr="00BA388C">
              <w:rPr>
                <w:b/>
                <w:color w:val="auto"/>
                <w:sz w:val="24"/>
                <w:szCs w:val="24"/>
                <w:lang w:eastAsia="ar-SA"/>
              </w:rPr>
              <w:t xml:space="preserve"> на сто от общите допустими разходи по проекта.</w:t>
            </w:r>
          </w:p>
        </w:tc>
      </w:tr>
    </w:tbl>
    <w:p w14:paraId="6E2DE0C8" w14:textId="77777777" w:rsidR="005A53B2" w:rsidRPr="00447B82" w:rsidRDefault="005A53B2" w:rsidP="005A53B2">
      <w:pPr>
        <w:keepNext/>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outlineLvl w:val="1"/>
        <w:rPr>
          <w:b/>
          <w:bCs/>
          <w:color w:val="auto"/>
          <w:sz w:val="24"/>
          <w:szCs w:val="24"/>
          <w:u w:val="single"/>
          <w:lang w:eastAsia="en-GB"/>
        </w:rPr>
      </w:pPr>
      <w:bookmarkStart w:id="62" w:name="_Toc239244474"/>
      <w:bookmarkStart w:id="63" w:name="_Toc238457442"/>
      <w:bookmarkStart w:id="64" w:name="_Toc238457197"/>
      <w:bookmarkStart w:id="65" w:name="_Toc237321258"/>
    </w:p>
    <w:p w14:paraId="591057E9" w14:textId="044D7C1A" w:rsidR="005A53B2" w:rsidRPr="003D1A18" w:rsidRDefault="00F2234C" w:rsidP="003D1A18">
      <w:pPr>
        <w:pStyle w:val="Heading3"/>
        <w:rPr>
          <w:bCs w:val="0"/>
          <w:color w:val="auto"/>
          <w:sz w:val="24"/>
          <w:szCs w:val="24"/>
          <w:lang w:eastAsia="en-GB"/>
        </w:rPr>
      </w:pPr>
      <w:bookmarkStart w:id="66" w:name="_Toc429655024"/>
      <w:bookmarkStart w:id="67" w:name="_Toc430155174"/>
      <w:r w:rsidRPr="00F07556">
        <w:rPr>
          <w:bCs w:val="0"/>
          <w:color w:val="auto"/>
          <w:sz w:val="24"/>
          <w:szCs w:val="24"/>
          <w:lang w:eastAsia="en-GB"/>
        </w:rPr>
        <w:t>6</w:t>
      </w:r>
      <w:r w:rsidR="005A53B2" w:rsidRPr="00F07556">
        <w:rPr>
          <w:bCs w:val="0"/>
          <w:color w:val="auto"/>
          <w:sz w:val="24"/>
          <w:szCs w:val="24"/>
          <w:lang w:eastAsia="en-GB"/>
        </w:rPr>
        <w:t xml:space="preserve">. </w:t>
      </w:r>
      <w:bookmarkEnd w:id="62"/>
      <w:bookmarkEnd w:id="63"/>
      <w:bookmarkEnd w:id="64"/>
      <w:bookmarkEnd w:id="65"/>
      <w:r w:rsidR="005A53B2" w:rsidRPr="00F07556">
        <w:rPr>
          <w:bCs w:val="0"/>
          <w:color w:val="auto"/>
          <w:sz w:val="24"/>
          <w:szCs w:val="24"/>
          <w:lang w:eastAsia="en-GB"/>
        </w:rPr>
        <w:t>Недопустими разходи</w:t>
      </w:r>
      <w:bookmarkEnd w:id="66"/>
      <w:bookmarkEnd w:id="67"/>
    </w:p>
    <w:p w14:paraId="6309785C" w14:textId="77777777" w:rsidR="005A53B2" w:rsidRPr="00447B82" w:rsidRDefault="005A53B2" w:rsidP="00527D08">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426"/>
        <w:jc w:val="both"/>
        <w:rPr>
          <w:rFonts w:eastAsia="TimesNewRoman"/>
          <w:color w:val="auto"/>
          <w:sz w:val="24"/>
          <w:szCs w:val="24"/>
        </w:rPr>
      </w:pPr>
      <w:r w:rsidRPr="00447B82">
        <w:rPr>
          <w:rFonts w:eastAsia="TimesNewRoman"/>
          <w:color w:val="auto"/>
          <w:sz w:val="24"/>
          <w:szCs w:val="24"/>
        </w:rPr>
        <w:t>За финансиране по Оперативната програма не са допустими следните разходи:</w:t>
      </w:r>
    </w:p>
    <w:p w14:paraId="7D5B3EC7" w14:textId="77777777" w:rsidR="005A53B2" w:rsidRPr="00447B82" w:rsidRDefault="005A53B2" w:rsidP="002A113B">
      <w:pPr>
        <w:numPr>
          <w:ilvl w:val="0"/>
          <w:numId w:val="8"/>
        </w:numPr>
        <w:suppressAutoHyphens/>
        <w:autoSpaceDE w:val="0"/>
        <w:autoSpaceDN w:val="0"/>
        <w:adjustRightInd w:val="0"/>
        <w:spacing w:line="360" w:lineRule="auto"/>
        <w:jc w:val="both"/>
        <w:rPr>
          <w:rFonts w:eastAsia="TimesNewRoman"/>
          <w:color w:val="auto"/>
          <w:sz w:val="24"/>
          <w:szCs w:val="24"/>
        </w:rPr>
      </w:pPr>
      <w:r w:rsidRPr="00447B82">
        <w:rPr>
          <w:rFonts w:eastAsia="TimesNewRoman"/>
          <w:color w:val="auto"/>
          <w:sz w:val="24"/>
          <w:szCs w:val="24"/>
        </w:rPr>
        <w:t xml:space="preserve">възстановим </w:t>
      </w:r>
      <w:r w:rsidRPr="00447B82">
        <w:rPr>
          <w:color w:val="auto"/>
          <w:sz w:val="24"/>
          <w:szCs w:val="24"/>
          <w:lang w:eastAsia="ar-SA"/>
        </w:rPr>
        <w:t>данък добавена стойност</w:t>
      </w:r>
      <w:r w:rsidRPr="00447B82">
        <w:rPr>
          <w:rFonts w:eastAsia="TimesNewRoman"/>
          <w:color w:val="auto"/>
          <w:sz w:val="24"/>
          <w:szCs w:val="24"/>
        </w:rPr>
        <w:t>;</w:t>
      </w:r>
    </w:p>
    <w:p w14:paraId="308464EF" w14:textId="77777777" w:rsidR="005A53B2" w:rsidRPr="00447B82" w:rsidRDefault="005A53B2" w:rsidP="002A113B">
      <w:pPr>
        <w:numPr>
          <w:ilvl w:val="0"/>
          <w:numId w:val="8"/>
        </w:numPr>
        <w:suppressAutoHyphens/>
        <w:autoSpaceDE w:val="0"/>
        <w:autoSpaceDN w:val="0"/>
        <w:adjustRightInd w:val="0"/>
        <w:spacing w:line="360" w:lineRule="auto"/>
        <w:jc w:val="both"/>
        <w:rPr>
          <w:rFonts w:eastAsia="TimesNewRoman"/>
          <w:color w:val="auto"/>
          <w:sz w:val="24"/>
          <w:szCs w:val="24"/>
        </w:rPr>
      </w:pPr>
      <w:r w:rsidRPr="00447B82">
        <w:rPr>
          <w:rFonts w:eastAsia="TimesNewRoman"/>
          <w:color w:val="auto"/>
          <w:sz w:val="24"/>
          <w:szCs w:val="24"/>
        </w:rPr>
        <w:t>глоби, финансови санкции и разходи за разрешаване на спорове;</w:t>
      </w:r>
    </w:p>
    <w:p w14:paraId="6220FC6A" w14:textId="77777777" w:rsidR="005A53B2" w:rsidRPr="00447B82" w:rsidRDefault="005A53B2" w:rsidP="002A113B">
      <w:pPr>
        <w:numPr>
          <w:ilvl w:val="0"/>
          <w:numId w:val="8"/>
        </w:numPr>
        <w:suppressAutoHyphens/>
        <w:autoSpaceDE w:val="0"/>
        <w:autoSpaceDN w:val="0"/>
        <w:adjustRightInd w:val="0"/>
        <w:spacing w:line="360" w:lineRule="auto"/>
        <w:jc w:val="both"/>
        <w:rPr>
          <w:rFonts w:eastAsia="TimesNewRoman"/>
          <w:color w:val="auto"/>
          <w:sz w:val="24"/>
          <w:szCs w:val="24"/>
        </w:rPr>
      </w:pPr>
      <w:r w:rsidRPr="00447B82">
        <w:rPr>
          <w:rFonts w:eastAsia="TimesNewRoman"/>
          <w:color w:val="auto"/>
          <w:sz w:val="24"/>
          <w:szCs w:val="24"/>
        </w:rPr>
        <w:t>разходи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14:paraId="26805550" w14:textId="77777777" w:rsidR="005A53B2" w:rsidRPr="00447B82" w:rsidRDefault="005A53B2" w:rsidP="002A113B">
      <w:pPr>
        <w:numPr>
          <w:ilvl w:val="0"/>
          <w:numId w:val="8"/>
        </w:numPr>
        <w:suppressAutoHyphens/>
        <w:autoSpaceDE w:val="0"/>
        <w:autoSpaceDN w:val="0"/>
        <w:adjustRightInd w:val="0"/>
        <w:spacing w:line="360" w:lineRule="auto"/>
        <w:jc w:val="both"/>
        <w:rPr>
          <w:rFonts w:eastAsia="TimesNewRoman"/>
          <w:color w:val="auto"/>
          <w:sz w:val="24"/>
          <w:szCs w:val="24"/>
        </w:rPr>
      </w:pPr>
      <w:r w:rsidRPr="00447B82">
        <w:rPr>
          <w:rFonts w:eastAsia="TimesNewRoman"/>
          <w:color w:val="auto"/>
          <w:sz w:val="24"/>
          <w:szCs w:val="24"/>
        </w:rPr>
        <w:t>разходи за закупуване на стоки втора употреба;</w:t>
      </w:r>
    </w:p>
    <w:p w14:paraId="245599A2" w14:textId="77777777" w:rsidR="005A53B2" w:rsidRPr="00447B82" w:rsidRDefault="005A53B2" w:rsidP="002A113B">
      <w:pPr>
        <w:numPr>
          <w:ilvl w:val="0"/>
          <w:numId w:val="8"/>
        </w:numPr>
        <w:suppressAutoHyphens/>
        <w:autoSpaceDE w:val="0"/>
        <w:autoSpaceDN w:val="0"/>
        <w:adjustRightInd w:val="0"/>
        <w:spacing w:line="360" w:lineRule="auto"/>
        <w:jc w:val="both"/>
        <w:rPr>
          <w:color w:val="auto"/>
          <w:sz w:val="24"/>
          <w:szCs w:val="24"/>
          <w:lang w:eastAsia="ar-SA"/>
        </w:rPr>
      </w:pPr>
      <w:r w:rsidRPr="00847AA5">
        <w:rPr>
          <w:rFonts w:eastAsia="TimesNewRoman"/>
          <w:color w:val="auto"/>
          <w:sz w:val="24"/>
          <w:szCs w:val="24"/>
        </w:rPr>
        <w:t>комисионни и загуби от курсови разлики при обмяна на чужда валута</w:t>
      </w:r>
      <w:r>
        <w:rPr>
          <w:rFonts w:eastAsia="TimesNewRoman"/>
          <w:color w:val="auto"/>
          <w:sz w:val="24"/>
          <w:szCs w:val="24"/>
        </w:rPr>
        <w:t>.</w:t>
      </w:r>
    </w:p>
    <w:p w14:paraId="367CB933" w14:textId="1BEFF30D" w:rsidR="005A53B2" w:rsidRPr="00CB092E" w:rsidRDefault="003D1A18" w:rsidP="00CB092E">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426"/>
        <w:jc w:val="both"/>
        <w:rPr>
          <w:color w:val="auto"/>
          <w:sz w:val="24"/>
          <w:szCs w:val="24"/>
          <w:lang w:eastAsia="ar-SA"/>
        </w:rPr>
      </w:pPr>
      <w:r>
        <w:rPr>
          <w:color w:val="auto"/>
          <w:sz w:val="24"/>
          <w:szCs w:val="24"/>
          <w:lang w:eastAsia="ar-SA"/>
        </w:rPr>
        <w:t>В съответните Насоки/изисквания за кандидатстване могат да бъдат изброени и други видове недопустими разходи.</w:t>
      </w:r>
    </w:p>
    <w:p w14:paraId="5BD7BBF4" w14:textId="5F4C03C0" w:rsidR="005A53B2" w:rsidRPr="00CB092E" w:rsidRDefault="00CB092E" w:rsidP="00CB092E">
      <w:pPr>
        <w:pStyle w:val="Heading3"/>
        <w:rPr>
          <w:bCs w:val="0"/>
          <w:sz w:val="24"/>
          <w:szCs w:val="24"/>
          <w:lang w:eastAsia="ar-SA"/>
        </w:rPr>
      </w:pPr>
      <w:bookmarkStart w:id="68" w:name="_Toc430155175"/>
      <w:r w:rsidRPr="00CB092E">
        <w:rPr>
          <w:bCs w:val="0"/>
          <w:sz w:val="24"/>
          <w:szCs w:val="24"/>
          <w:lang w:eastAsia="ar-SA"/>
        </w:rPr>
        <w:lastRenderedPageBreak/>
        <w:t>7</w:t>
      </w:r>
      <w:r w:rsidR="005A53B2" w:rsidRPr="00CB092E">
        <w:rPr>
          <w:bCs w:val="0"/>
          <w:sz w:val="24"/>
          <w:szCs w:val="24"/>
          <w:lang w:eastAsia="ar-SA"/>
        </w:rPr>
        <w:t>. Режим по Закона за ДДС</w:t>
      </w:r>
      <w:bookmarkEnd w:id="68"/>
    </w:p>
    <w:p w14:paraId="7E526BD5" w14:textId="7ED1C5CE" w:rsidR="005A53B2" w:rsidRPr="00E833E2" w:rsidRDefault="005A53B2" w:rsidP="00CB092E">
      <w:pPr>
        <w:tabs>
          <w:tab w:val="left" w:pos="720"/>
        </w:tabs>
        <w:suppressAutoHyphens/>
        <w:spacing w:line="360" w:lineRule="auto"/>
        <w:ind w:firstLine="426"/>
        <w:jc w:val="both"/>
        <w:rPr>
          <w:color w:val="auto"/>
          <w:sz w:val="24"/>
          <w:szCs w:val="24"/>
          <w:lang w:eastAsia="ar-SA"/>
        </w:rPr>
      </w:pPr>
      <w:r w:rsidRPr="008611A7">
        <w:rPr>
          <w:color w:val="auto"/>
          <w:sz w:val="24"/>
          <w:szCs w:val="24"/>
          <w:lang w:eastAsia="ar-SA"/>
        </w:rPr>
        <w:t xml:space="preserve">Правилата за третиране на Данък върху добавената стойност са разписани в Указания на министъра на финансите НФ-5/28.07.2014 г. за третиране на данък върху добавената стойност като допустим разход при изпълнение на проекти по оперативните програми, </w:t>
      </w:r>
      <w:proofErr w:type="spellStart"/>
      <w:r w:rsidRPr="008611A7">
        <w:rPr>
          <w:color w:val="auto"/>
          <w:sz w:val="24"/>
          <w:szCs w:val="24"/>
          <w:lang w:eastAsia="ar-SA"/>
        </w:rPr>
        <w:t>съфинансирани</w:t>
      </w:r>
      <w:proofErr w:type="spellEnd"/>
      <w:r w:rsidRPr="008611A7">
        <w:rPr>
          <w:color w:val="auto"/>
          <w:sz w:val="24"/>
          <w:szCs w:val="24"/>
          <w:lang w:eastAsia="ar-SA"/>
        </w:rPr>
        <w:t xml:space="preserve"> от Европейския фонд за регионално развитие, Европейския социален фонд, </w:t>
      </w:r>
      <w:proofErr w:type="spellStart"/>
      <w:r w:rsidRPr="008611A7">
        <w:rPr>
          <w:color w:val="auto"/>
          <w:sz w:val="24"/>
          <w:szCs w:val="24"/>
          <w:lang w:eastAsia="ar-SA"/>
        </w:rPr>
        <w:t>Кохезионния</w:t>
      </w:r>
      <w:proofErr w:type="spellEnd"/>
      <w:r w:rsidRPr="008611A7">
        <w:rPr>
          <w:color w:val="auto"/>
          <w:sz w:val="24"/>
          <w:szCs w:val="24"/>
          <w:lang w:eastAsia="ar-SA"/>
        </w:rPr>
        <w:t xml:space="preserve"> фонд на Европейския съюз и от Европейския фонд за морско дело и рибарство, за</w:t>
      </w:r>
      <w:r>
        <w:rPr>
          <w:color w:val="auto"/>
          <w:sz w:val="24"/>
          <w:szCs w:val="24"/>
          <w:lang w:eastAsia="ar-SA"/>
        </w:rPr>
        <w:t xml:space="preserve"> финансовата рамка 2014-2020 г.</w:t>
      </w:r>
      <w:r w:rsidR="00E833E2">
        <w:rPr>
          <w:color w:val="auto"/>
          <w:sz w:val="24"/>
          <w:szCs w:val="24"/>
          <w:lang w:eastAsia="ar-SA"/>
        </w:rPr>
        <w:t xml:space="preserve"> </w:t>
      </w:r>
      <w:r w:rsidR="00E833E2" w:rsidRPr="00070001">
        <w:rPr>
          <w:color w:val="auto"/>
          <w:sz w:val="24"/>
          <w:szCs w:val="24"/>
          <w:lang w:val="en-US" w:eastAsia="ar-SA"/>
        </w:rPr>
        <w:t>(</w:t>
      </w:r>
      <w:r w:rsidR="00E833E2" w:rsidRPr="00070001">
        <w:rPr>
          <w:i/>
          <w:color w:val="auto"/>
          <w:sz w:val="24"/>
          <w:szCs w:val="24"/>
          <w:lang w:eastAsia="ar-SA"/>
        </w:rPr>
        <w:t xml:space="preserve">Приложение № </w:t>
      </w:r>
      <w:r w:rsidR="00070001" w:rsidRPr="00070001">
        <w:rPr>
          <w:i/>
          <w:color w:val="auto"/>
          <w:sz w:val="24"/>
          <w:szCs w:val="24"/>
          <w:lang w:eastAsia="ar-SA"/>
        </w:rPr>
        <w:t>10</w:t>
      </w:r>
      <w:r w:rsidR="00070001" w:rsidRPr="00070001">
        <w:rPr>
          <w:color w:val="auto"/>
          <w:sz w:val="24"/>
          <w:szCs w:val="24"/>
          <w:lang w:eastAsia="ar-SA"/>
        </w:rPr>
        <w:t xml:space="preserve"> от настоящото ръководство</w:t>
      </w:r>
      <w:r w:rsidR="00E833E2" w:rsidRPr="00070001">
        <w:rPr>
          <w:color w:val="auto"/>
          <w:sz w:val="24"/>
          <w:szCs w:val="24"/>
          <w:lang w:val="en-US" w:eastAsia="ar-SA"/>
        </w:rPr>
        <w:t>)</w:t>
      </w:r>
    </w:p>
    <w:p w14:paraId="6571DDF2" w14:textId="7D563A16" w:rsidR="00CB092E" w:rsidRPr="00CB092E" w:rsidRDefault="00CB092E" w:rsidP="00050C63">
      <w:pPr>
        <w:autoSpaceDE w:val="0"/>
        <w:autoSpaceDN w:val="0"/>
        <w:adjustRightInd w:val="0"/>
        <w:spacing w:line="360" w:lineRule="auto"/>
        <w:ind w:firstLine="709"/>
        <w:jc w:val="both"/>
        <w:rPr>
          <w:sz w:val="24"/>
          <w:szCs w:val="24"/>
        </w:rPr>
      </w:pPr>
      <w:bookmarkStart w:id="69" w:name="_Toc429655025"/>
      <w:r w:rsidRPr="00CB092E">
        <w:rPr>
          <w:sz w:val="24"/>
          <w:szCs w:val="24"/>
        </w:rPr>
        <w:t xml:space="preserve">Бенефициентите са отговорни за администриране </w:t>
      </w:r>
      <w:r w:rsidR="00EB658E">
        <w:rPr>
          <w:sz w:val="24"/>
          <w:szCs w:val="24"/>
        </w:rPr>
        <w:t>на процеса за определяне на ДДС като допустим разход по ОП НОИР</w:t>
      </w:r>
      <w:r w:rsidRPr="00CB092E">
        <w:rPr>
          <w:sz w:val="24"/>
          <w:szCs w:val="24"/>
        </w:rPr>
        <w:t xml:space="preserve">, по отношение на извършени плащания за доставено </w:t>
      </w:r>
      <w:r w:rsidR="00EB658E">
        <w:rPr>
          <w:sz w:val="24"/>
          <w:szCs w:val="24"/>
        </w:rPr>
        <w:t xml:space="preserve">обзавеждане и </w:t>
      </w:r>
      <w:r w:rsidRPr="00CB092E">
        <w:rPr>
          <w:sz w:val="24"/>
          <w:szCs w:val="24"/>
        </w:rPr>
        <w:t>оборудване</w:t>
      </w:r>
      <w:r w:rsidR="00EB658E">
        <w:rPr>
          <w:sz w:val="24"/>
          <w:szCs w:val="24"/>
        </w:rPr>
        <w:t>,</w:t>
      </w:r>
      <w:r w:rsidRPr="00CB092E">
        <w:rPr>
          <w:sz w:val="24"/>
          <w:szCs w:val="24"/>
        </w:rPr>
        <w:t xml:space="preserve"> и получени услуги </w:t>
      </w:r>
      <w:r w:rsidR="00EB658E">
        <w:rPr>
          <w:sz w:val="24"/>
          <w:szCs w:val="24"/>
        </w:rPr>
        <w:t xml:space="preserve"> и СМР </w:t>
      </w:r>
      <w:r w:rsidRPr="00CB092E">
        <w:rPr>
          <w:sz w:val="24"/>
          <w:szCs w:val="24"/>
        </w:rPr>
        <w:t>в изпълнение на договорите</w:t>
      </w:r>
      <w:r w:rsidR="00EB658E">
        <w:rPr>
          <w:sz w:val="24"/>
          <w:szCs w:val="24"/>
        </w:rPr>
        <w:t>/заповеди</w:t>
      </w:r>
      <w:r w:rsidRPr="00CB092E">
        <w:rPr>
          <w:sz w:val="24"/>
          <w:szCs w:val="24"/>
        </w:rPr>
        <w:t xml:space="preserve"> за безвъзмездна финансова помощ. Бенефициентите са длъжни да следват Указанията на Министъра на Финансите за определянето на ДДС като възстановим, за оформянето на исканията за плащане, за документалната отчетност, както и всички други свои задължения по Указанията във връзка с получаване на средства от Управляващия орган. </w:t>
      </w:r>
    </w:p>
    <w:p w14:paraId="5C5C8612" w14:textId="77777777" w:rsidR="00CB092E" w:rsidRPr="00CB092E" w:rsidRDefault="00CB092E" w:rsidP="00050C63">
      <w:pPr>
        <w:autoSpaceDE w:val="0"/>
        <w:autoSpaceDN w:val="0"/>
        <w:adjustRightInd w:val="0"/>
        <w:spacing w:line="360" w:lineRule="auto"/>
        <w:ind w:firstLine="709"/>
        <w:jc w:val="both"/>
        <w:rPr>
          <w:sz w:val="24"/>
          <w:szCs w:val="24"/>
        </w:rPr>
      </w:pPr>
      <w:r w:rsidRPr="00CB092E">
        <w:rPr>
          <w:sz w:val="24"/>
          <w:szCs w:val="24"/>
        </w:rPr>
        <w:t xml:space="preserve">ДДС за целите на оперативната програма (съгласно ПМС 119/2014г. и Указания на МФ НФ-5/28.07.2014 г.) бива възстановим и невъзстановим. Невъзстановимият ДДС е допустим разход по проектите. Недопустимите разходи за възстановим ДДС няма да се считат за собствено </w:t>
      </w:r>
      <w:proofErr w:type="spellStart"/>
      <w:r w:rsidRPr="00CB092E">
        <w:rPr>
          <w:sz w:val="24"/>
          <w:szCs w:val="24"/>
        </w:rPr>
        <w:t>съфинансиране</w:t>
      </w:r>
      <w:proofErr w:type="spellEnd"/>
      <w:r w:rsidRPr="00CB092E">
        <w:rPr>
          <w:sz w:val="24"/>
          <w:szCs w:val="24"/>
        </w:rPr>
        <w:t xml:space="preserve"> от страна на бенефициента. </w:t>
      </w:r>
    </w:p>
    <w:p w14:paraId="649055BA" w14:textId="77777777" w:rsidR="00CB092E" w:rsidRPr="00CB092E" w:rsidRDefault="00CB092E" w:rsidP="00050C63">
      <w:pPr>
        <w:autoSpaceDE w:val="0"/>
        <w:autoSpaceDN w:val="0"/>
        <w:adjustRightInd w:val="0"/>
        <w:spacing w:line="360" w:lineRule="auto"/>
        <w:ind w:firstLine="709"/>
        <w:jc w:val="both"/>
        <w:rPr>
          <w:sz w:val="24"/>
          <w:szCs w:val="24"/>
        </w:rPr>
      </w:pPr>
      <w:r w:rsidRPr="00CB092E">
        <w:rPr>
          <w:sz w:val="24"/>
          <w:szCs w:val="24"/>
        </w:rPr>
        <w:t xml:space="preserve">Бенефициентите определят данък върху добавена стойност за </w:t>
      </w:r>
      <w:r w:rsidRPr="00CB092E">
        <w:rPr>
          <w:b/>
          <w:bCs/>
          <w:sz w:val="24"/>
          <w:szCs w:val="24"/>
        </w:rPr>
        <w:t xml:space="preserve">възстановим </w:t>
      </w:r>
      <w:r w:rsidRPr="00CB092E">
        <w:rPr>
          <w:sz w:val="24"/>
          <w:szCs w:val="24"/>
        </w:rPr>
        <w:t xml:space="preserve">по смисъла §1, т.1 от Допълнителната разпоредба на Постановление № 119 на МС от 20.05.2014 г. (недопустим разход за финансиране от Оперативните програми) при наличието едновременно на следните условия: </w:t>
      </w:r>
    </w:p>
    <w:p w14:paraId="34712308" w14:textId="77777777" w:rsidR="00EB658E" w:rsidRDefault="00CB092E" w:rsidP="00EB658E">
      <w:pPr>
        <w:autoSpaceDE w:val="0"/>
        <w:autoSpaceDN w:val="0"/>
        <w:adjustRightInd w:val="0"/>
        <w:spacing w:after="268" w:line="360" w:lineRule="auto"/>
        <w:ind w:firstLine="709"/>
        <w:jc w:val="both"/>
        <w:rPr>
          <w:sz w:val="24"/>
          <w:szCs w:val="24"/>
        </w:rPr>
      </w:pPr>
      <w:r w:rsidRPr="00CB092E">
        <w:rPr>
          <w:sz w:val="24"/>
          <w:szCs w:val="24"/>
        </w:rPr>
        <w:t xml:space="preserve">Бенефициентът е регистрирано по ЗДДС лице, с изключение на случаите, когато лицето е регистрирано по чл.97а, чл. 99 и чл. 100, ал. 2 по ЗДДС (регистрация при доставка на услуги и регистрация при </w:t>
      </w:r>
      <w:proofErr w:type="spellStart"/>
      <w:r w:rsidRPr="00CB092E">
        <w:rPr>
          <w:sz w:val="24"/>
          <w:szCs w:val="24"/>
        </w:rPr>
        <w:t>вътреобщностно</w:t>
      </w:r>
      <w:proofErr w:type="spellEnd"/>
      <w:r w:rsidRPr="00CB092E">
        <w:rPr>
          <w:sz w:val="24"/>
          <w:szCs w:val="24"/>
        </w:rPr>
        <w:t xml:space="preserve"> придобиване) и доставчикът на стоките и/или услугите, необходими за изпълнението на проекта по Оперативната програма, е регистрирано по ЗДДС лице; </w:t>
      </w:r>
    </w:p>
    <w:p w14:paraId="73EFFA20" w14:textId="7359B01C" w:rsidR="00CB092E" w:rsidRPr="00CB092E" w:rsidRDefault="00CB092E" w:rsidP="00EB658E">
      <w:pPr>
        <w:autoSpaceDE w:val="0"/>
        <w:autoSpaceDN w:val="0"/>
        <w:adjustRightInd w:val="0"/>
        <w:spacing w:after="268" w:line="360" w:lineRule="auto"/>
        <w:ind w:firstLine="709"/>
        <w:jc w:val="both"/>
        <w:rPr>
          <w:sz w:val="24"/>
          <w:szCs w:val="24"/>
        </w:rPr>
      </w:pPr>
      <w:r w:rsidRPr="00CB092E">
        <w:rPr>
          <w:sz w:val="24"/>
          <w:szCs w:val="24"/>
        </w:rPr>
        <w:t xml:space="preserve">По отношение на доставки на стоки и/или услуги, когато: </w:t>
      </w:r>
    </w:p>
    <w:p w14:paraId="585B8181" w14:textId="77777777" w:rsidR="00CB092E" w:rsidRPr="00CB092E" w:rsidRDefault="00CB092E" w:rsidP="00050C63">
      <w:pPr>
        <w:autoSpaceDE w:val="0"/>
        <w:autoSpaceDN w:val="0"/>
        <w:adjustRightInd w:val="0"/>
        <w:spacing w:after="268" w:line="360" w:lineRule="auto"/>
        <w:ind w:firstLine="709"/>
        <w:jc w:val="both"/>
        <w:rPr>
          <w:sz w:val="24"/>
          <w:szCs w:val="24"/>
        </w:rPr>
      </w:pPr>
      <w:r w:rsidRPr="00CB092E">
        <w:rPr>
          <w:sz w:val="24"/>
          <w:szCs w:val="24"/>
        </w:rPr>
        <w:lastRenderedPageBreak/>
        <w:t xml:space="preserve">- доставките на стоките и/или услугите се използват за целите на извършваните от бенефициентите по предходната точка облагаеми доставки, за които съгласно чл. 69 от ЗДДС лицето има право на приспадане на данъчен кредит или </w:t>
      </w:r>
    </w:p>
    <w:p w14:paraId="6A7F8186" w14:textId="52C629F1" w:rsidR="00CB092E" w:rsidRPr="00CB092E" w:rsidRDefault="00CB092E" w:rsidP="00EB658E">
      <w:pPr>
        <w:autoSpaceDE w:val="0"/>
        <w:autoSpaceDN w:val="0"/>
        <w:adjustRightInd w:val="0"/>
        <w:spacing w:line="360" w:lineRule="auto"/>
        <w:ind w:firstLine="709"/>
        <w:jc w:val="both"/>
        <w:rPr>
          <w:sz w:val="24"/>
          <w:szCs w:val="24"/>
        </w:rPr>
      </w:pPr>
      <w:r w:rsidRPr="00CB092E">
        <w:rPr>
          <w:sz w:val="24"/>
          <w:szCs w:val="24"/>
        </w:rPr>
        <w:t xml:space="preserve">- бенефициентите по предходната точка имат право на приспадане на частичен данъчен кредит по отношение на данъка за доставки на стоки и/или услуги, финансирани по Оперативната програма, които се използват както за извършване на доставки, за които лицето има право на приспадане на данъчен кредит, така и за доставки или дейности, за които няма такова право. Данъкът за доставките на стоки и/или услугите, по отношение на който регистрираното лице има право на частичен данъчен кредит по реда на чл.73 от ЗДДС, се счита за възстановим ДДС до размера на частичния данъчен кредит. </w:t>
      </w:r>
    </w:p>
    <w:p w14:paraId="3898EDFD" w14:textId="24BBB17B" w:rsidR="00CB092E" w:rsidRPr="00CB092E" w:rsidRDefault="00CB092E" w:rsidP="00050C63">
      <w:pPr>
        <w:autoSpaceDE w:val="0"/>
        <w:autoSpaceDN w:val="0"/>
        <w:adjustRightInd w:val="0"/>
        <w:spacing w:line="360" w:lineRule="auto"/>
        <w:ind w:firstLine="709"/>
        <w:jc w:val="both"/>
        <w:rPr>
          <w:sz w:val="24"/>
          <w:szCs w:val="24"/>
        </w:rPr>
      </w:pPr>
      <w:r w:rsidRPr="00CB092E">
        <w:rPr>
          <w:sz w:val="24"/>
          <w:szCs w:val="24"/>
        </w:rPr>
        <w:t xml:space="preserve">Бенефициентите определят данък върху добавена стойност като </w:t>
      </w:r>
      <w:r w:rsidRPr="00CB092E">
        <w:rPr>
          <w:b/>
          <w:bCs/>
          <w:sz w:val="24"/>
          <w:szCs w:val="24"/>
        </w:rPr>
        <w:t xml:space="preserve">невъзстановим </w:t>
      </w:r>
      <w:r w:rsidRPr="00CB092E">
        <w:rPr>
          <w:sz w:val="24"/>
          <w:szCs w:val="24"/>
        </w:rPr>
        <w:t>(</w:t>
      </w:r>
      <w:r w:rsidRPr="00CB092E">
        <w:rPr>
          <w:b/>
          <w:bCs/>
          <w:sz w:val="24"/>
          <w:szCs w:val="24"/>
        </w:rPr>
        <w:t xml:space="preserve">допустим разход </w:t>
      </w:r>
      <w:r w:rsidRPr="00CB092E">
        <w:rPr>
          <w:sz w:val="24"/>
          <w:szCs w:val="24"/>
        </w:rPr>
        <w:t>за фина</w:t>
      </w:r>
      <w:r w:rsidR="00EB658E">
        <w:rPr>
          <w:sz w:val="24"/>
          <w:szCs w:val="24"/>
        </w:rPr>
        <w:t>нсиране от ОП НОИР</w:t>
      </w:r>
      <w:r w:rsidRPr="00CB092E">
        <w:rPr>
          <w:sz w:val="24"/>
          <w:szCs w:val="24"/>
        </w:rPr>
        <w:t xml:space="preserve">), когато: </w:t>
      </w:r>
    </w:p>
    <w:p w14:paraId="5DEEC37F" w14:textId="77777777" w:rsidR="00CB092E" w:rsidRPr="00EB658E" w:rsidRDefault="00CB092E" w:rsidP="002A113B">
      <w:pPr>
        <w:pStyle w:val="ListParagraph"/>
        <w:numPr>
          <w:ilvl w:val="0"/>
          <w:numId w:val="32"/>
        </w:numPr>
        <w:autoSpaceDE w:val="0"/>
        <w:autoSpaceDN w:val="0"/>
        <w:adjustRightInd w:val="0"/>
        <w:spacing w:after="268" w:line="360" w:lineRule="auto"/>
        <w:ind w:hanging="219"/>
        <w:jc w:val="both"/>
        <w:rPr>
          <w:sz w:val="24"/>
          <w:szCs w:val="24"/>
        </w:rPr>
      </w:pPr>
      <w:r w:rsidRPr="00EB658E">
        <w:rPr>
          <w:sz w:val="24"/>
          <w:szCs w:val="24"/>
        </w:rPr>
        <w:t xml:space="preserve">Бенефициентът не е регистриран по ЗДДС; </w:t>
      </w:r>
    </w:p>
    <w:p w14:paraId="2BCECF02" w14:textId="77777777" w:rsidR="00CB092E" w:rsidRPr="00EB658E" w:rsidRDefault="00CB092E" w:rsidP="002A113B">
      <w:pPr>
        <w:pStyle w:val="ListParagraph"/>
        <w:numPr>
          <w:ilvl w:val="0"/>
          <w:numId w:val="32"/>
        </w:numPr>
        <w:tabs>
          <w:tab w:val="left" w:pos="993"/>
        </w:tabs>
        <w:autoSpaceDE w:val="0"/>
        <w:autoSpaceDN w:val="0"/>
        <w:adjustRightInd w:val="0"/>
        <w:spacing w:after="268" w:line="360" w:lineRule="auto"/>
        <w:ind w:left="0" w:firstLine="709"/>
        <w:jc w:val="both"/>
        <w:rPr>
          <w:sz w:val="24"/>
          <w:szCs w:val="24"/>
        </w:rPr>
      </w:pPr>
      <w:r w:rsidRPr="00EB658E">
        <w:rPr>
          <w:sz w:val="24"/>
          <w:szCs w:val="24"/>
        </w:rPr>
        <w:t xml:space="preserve">Бенефициентът е регистрирано по чл. 97а, чл. 99 и чл. 100, ал. 2 по ЗДДС (регистрация при доставка на услуги и регистрация при </w:t>
      </w:r>
      <w:proofErr w:type="spellStart"/>
      <w:r w:rsidRPr="00EB658E">
        <w:rPr>
          <w:sz w:val="24"/>
          <w:szCs w:val="24"/>
        </w:rPr>
        <w:t>вътреобщностно</w:t>
      </w:r>
      <w:proofErr w:type="spellEnd"/>
      <w:r w:rsidRPr="00EB658E">
        <w:rPr>
          <w:sz w:val="24"/>
          <w:szCs w:val="24"/>
        </w:rPr>
        <w:t xml:space="preserve"> придобиване); </w:t>
      </w:r>
    </w:p>
    <w:p w14:paraId="6317F704" w14:textId="655B58B7" w:rsidR="00CB092E" w:rsidRPr="00905791" w:rsidRDefault="00CB092E" w:rsidP="002A113B">
      <w:pPr>
        <w:pStyle w:val="ListParagraph"/>
        <w:numPr>
          <w:ilvl w:val="0"/>
          <w:numId w:val="32"/>
        </w:numPr>
        <w:tabs>
          <w:tab w:val="left" w:pos="993"/>
        </w:tabs>
        <w:autoSpaceDE w:val="0"/>
        <w:autoSpaceDN w:val="0"/>
        <w:adjustRightInd w:val="0"/>
        <w:spacing w:line="360" w:lineRule="auto"/>
        <w:ind w:left="0" w:firstLine="709"/>
        <w:jc w:val="both"/>
        <w:rPr>
          <w:sz w:val="24"/>
          <w:szCs w:val="24"/>
        </w:rPr>
      </w:pPr>
      <w:r w:rsidRPr="00EB658E">
        <w:rPr>
          <w:sz w:val="24"/>
          <w:szCs w:val="24"/>
        </w:rPr>
        <w:t xml:space="preserve">Бенефициентът е регистрирано лице по ЗДДС на основание, различно от посоченото в предходната точка и доставката на стоки и услугите, финансирани по Оперативна програма, са предназначени за: </w:t>
      </w:r>
    </w:p>
    <w:p w14:paraId="061B8B24" w14:textId="77777777" w:rsidR="00905791" w:rsidRPr="00905791" w:rsidRDefault="00905791" w:rsidP="00905791">
      <w:pPr>
        <w:autoSpaceDE w:val="0"/>
        <w:autoSpaceDN w:val="0"/>
        <w:adjustRightInd w:val="0"/>
        <w:spacing w:line="360" w:lineRule="auto"/>
        <w:ind w:firstLine="709"/>
        <w:jc w:val="both"/>
        <w:rPr>
          <w:color w:val="auto"/>
          <w:sz w:val="24"/>
          <w:szCs w:val="24"/>
        </w:rPr>
      </w:pPr>
      <w:r w:rsidRPr="00905791">
        <w:rPr>
          <w:color w:val="auto"/>
          <w:sz w:val="24"/>
          <w:szCs w:val="24"/>
        </w:rPr>
        <w:t xml:space="preserve">- извършване на освободени доставки на стоки и/или услуги по глава IV на ЗДДС или </w:t>
      </w:r>
    </w:p>
    <w:p w14:paraId="69B58EDC" w14:textId="77777777" w:rsidR="00905791" w:rsidRPr="00905791" w:rsidRDefault="00905791" w:rsidP="00905791">
      <w:pPr>
        <w:autoSpaceDE w:val="0"/>
        <w:autoSpaceDN w:val="0"/>
        <w:adjustRightInd w:val="0"/>
        <w:spacing w:line="360" w:lineRule="auto"/>
        <w:ind w:firstLine="709"/>
        <w:jc w:val="both"/>
        <w:rPr>
          <w:color w:val="auto"/>
          <w:sz w:val="24"/>
          <w:szCs w:val="24"/>
        </w:rPr>
      </w:pPr>
      <w:r w:rsidRPr="00905791">
        <w:rPr>
          <w:color w:val="auto"/>
          <w:sz w:val="24"/>
          <w:szCs w:val="24"/>
        </w:rPr>
        <w:t xml:space="preserve">- безвъзмездни доставки на стоки и/или услуги; </w:t>
      </w:r>
    </w:p>
    <w:p w14:paraId="63AACBF4" w14:textId="3E14557C" w:rsidR="00905791" w:rsidRPr="00905791" w:rsidRDefault="00905791" w:rsidP="00905791">
      <w:pPr>
        <w:autoSpaceDE w:val="0"/>
        <w:autoSpaceDN w:val="0"/>
        <w:adjustRightInd w:val="0"/>
        <w:spacing w:line="360" w:lineRule="auto"/>
        <w:ind w:firstLine="709"/>
        <w:jc w:val="both"/>
        <w:rPr>
          <w:color w:val="auto"/>
          <w:sz w:val="24"/>
          <w:szCs w:val="24"/>
        </w:rPr>
      </w:pPr>
      <w:r w:rsidRPr="00905791">
        <w:rPr>
          <w:color w:val="auto"/>
          <w:sz w:val="24"/>
          <w:szCs w:val="24"/>
        </w:rPr>
        <w:t>- дейности, различни от изрично</w:t>
      </w:r>
      <w:r w:rsidRPr="00905791">
        <w:t xml:space="preserve"> </w:t>
      </w:r>
      <w:r w:rsidRPr="00905791">
        <w:rPr>
          <w:color w:val="auto"/>
          <w:sz w:val="24"/>
          <w:szCs w:val="24"/>
        </w:rPr>
        <w:t xml:space="preserve">изброените в чл.3, ал.5, т.1 и т.2 от ЗДДС. </w:t>
      </w:r>
    </w:p>
    <w:p w14:paraId="20AA3B24" w14:textId="2D3F8FC5" w:rsidR="00905791" w:rsidRPr="00905791" w:rsidRDefault="00905791" w:rsidP="00DA6956">
      <w:pPr>
        <w:autoSpaceDE w:val="0"/>
        <w:autoSpaceDN w:val="0"/>
        <w:adjustRightInd w:val="0"/>
        <w:spacing w:line="360" w:lineRule="auto"/>
        <w:ind w:firstLine="709"/>
        <w:jc w:val="both"/>
        <w:rPr>
          <w:color w:val="auto"/>
          <w:sz w:val="24"/>
          <w:szCs w:val="24"/>
        </w:rPr>
      </w:pPr>
      <w:r w:rsidRPr="00905791">
        <w:rPr>
          <w:color w:val="auto"/>
          <w:sz w:val="24"/>
          <w:szCs w:val="24"/>
        </w:rPr>
        <w:t xml:space="preserve">Бенефициентът е регистрирано лице по ЗДДС и правото на приспадане на данъчен кредит за получените доставки на стоки и/или услуги, финансирани по Оперативната програма, не е налице на основание чл. 70, </w:t>
      </w:r>
      <w:r w:rsidR="00DA6956">
        <w:rPr>
          <w:color w:val="auto"/>
          <w:sz w:val="24"/>
          <w:szCs w:val="24"/>
        </w:rPr>
        <w:t xml:space="preserve">ал. 1, т. 4, 5 от същия закон. </w:t>
      </w:r>
    </w:p>
    <w:p w14:paraId="3DAB9AD0" w14:textId="77777777" w:rsidR="00905791" w:rsidRPr="00905791" w:rsidRDefault="00905791" w:rsidP="00905791">
      <w:pPr>
        <w:autoSpaceDE w:val="0"/>
        <w:autoSpaceDN w:val="0"/>
        <w:adjustRightInd w:val="0"/>
        <w:spacing w:line="360" w:lineRule="auto"/>
        <w:ind w:firstLine="709"/>
        <w:jc w:val="both"/>
        <w:rPr>
          <w:color w:val="auto"/>
          <w:sz w:val="24"/>
          <w:szCs w:val="24"/>
        </w:rPr>
      </w:pPr>
      <w:r w:rsidRPr="00905791">
        <w:rPr>
          <w:color w:val="auto"/>
          <w:sz w:val="24"/>
          <w:szCs w:val="24"/>
        </w:rPr>
        <w:t xml:space="preserve">Бенефициентите са длъжни да водят подробна счетоводна отчетност, която да е достатъчна за установяване и проследяване на възстановим и невъзстановим данък върху добавена стойност по конкретен договор за безвъзмездна финансова помощ. </w:t>
      </w:r>
    </w:p>
    <w:p w14:paraId="7B5EE305" w14:textId="77777777" w:rsidR="00905791" w:rsidRPr="00905791" w:rsidRDefault="00905791" w:rsidP="00905791">
      <w:pPr>
        <w:autoSpaceDE w:val="0"/>
        <w:autoSpaceDN w:val="0"/>
        <w:adjustRightInd w:val="0"/>
        <w:spacing w:line="360" w:lineRule="auto"/>
        <w:ind w:firstLine="709"/>
        <w:jc w:val="both"/>
        <w:rPr>
          <w:color w:val="auto"/>
          <w:sz w:val="24"/>
          <w:szCs w:val="24"/>
        </w:rPr>
      </w:pPr>
      <w:r w:rsidRPr="00905791">
        <w:rPr>
          <w:color w:val="auto"/>
          <w:sz w:val="24"/>
          <w:szCs w:val="24"/>
        </w:rPr>
        <w:lastRenderedPageBreak/>
        <w:t xml:space="preserve">При подаване на първото междинно или окончателно искане за плащане към Управляващия орган, бенефициентите следва да декларират своя статут на регистрирано или нерегистрирано лице по ЗДДС. Регистрираните лица представят и копие, заверено „вярно с оригинала“, на удостоверение за регистрация по ЗДДС. Бенефициентите са задължени при промяна в статута си по ЗДДС с искането за плащане, подадено след промяната, да подадат нова декларация относно изменението на обстоятелствата. За включения в искането невъзстановим (допустим) данък върху добавена стойност, бенефициентите представят на Управляващия орган заверено копие с гриф „вярно с оригинала“ от дневника за покупки, за съответните данъчни периоди по чл. 72, ал. 1 от ЗДДС, от които е видно, че не е ползвал данъчен кредит. </w:t>
      </w:r>
    </w:p>
    <w:p w14:paraId="308D7029" w14:textId="6B01F8BD" w:rsidR="00FE1E54" w:rsidRPr="00BA0C34" w:rsidRDefault="00905791" w:rsidP="00BA0C34">
      <w:pPr>
        <w:autoSpaceDE w:val="0"/>
        <w:autoSpaceDN w:val="0"/>
        <w:adjustRightInd w:val="0"/>
        <w:spacing w:line="360" w:lineRule="auto"/>
        <w:ind w:firstLine="709"/>
        <w:jc w:val="both"/>
        <w:rPr>
          <w:color w:val="auto"/>
          <w:sz w:val="24"/>
          <w:szCs w:val="24"/>
        </w:rPr>
      </w:pPr>
      <w:r w:rsidRPr="00905791">
        <w:rPr>
          <w:color w:val="auto"/>
          <w:sz w:val="24"/>
          <w:szCs w:val="24"/>
        </w:rPr>
        <w:t xml:space="preserve">Бенефициентите следва да поддържат и предоставят информация за размера на невъзстановимия данък върху добавена стойност, който се включва като допустим разход по проекта, посочвайки сумата в таблица „Опис на разходите за ДДС, включен в допустимите разходи по проекта“ </w:t>
      </w:r>
      <w:r w:rsidRPr="006C3F09">
        <w:rPr>
          <w:color w:val="auto"/>
          <w:sz w:val="24"/>
          <w:szCs w:val="24"/>
        </w:rPr>
        <w:t>(</w:t>
      </w:r>
      <w:r w:rsidR="006C3F09">
        <w:rPr>
          <w:i/>
          <w:color w:val="auto"/>
          <w:sz w:val="24"/>
          <w:szCs w:val="24"/>
        </w:rPr>
        <w:t xml:space="preserve">Приложение № 11 </w:t>
      </w:r>
      <w:r w:rsidR="006C3F09">
        <w:rPr>
          <w:color w:val="auto"/>
          <w:sz w:val="24"/>
          <w:szCs w:val="24"/>
        </w:rPr>
        <w:t>към настоящото ръководство</w:t>
      </w:r>
      <w:r w:rsidRPr="006C3F09">
        <w:rPr>
          <w:color w:val="auto"/>
          <w:sz w:val="24"/>
          <w:szCs w:val="24"/>
        </w:rPr>
        <w:t>).</w:t>
      </w:r>
    </w:p>
    <w:p w14:paraId="23137829" w14:textId="360EB95C" w:rsidR="005A53B2" w:rsidRPr="00BA0C34" w:rsidRDefault="00BA0C34" w:rsidP="00BA0C34">
      <w:pPr>
        <w:pStyle w:val="Heading3"/>
        <w:rPr>
          <w:bCs w:val="0"/>
          <w:color w:val="auto"/>
          <w:sz w:val="24"/>
          <w:szCs w:val="24"/>
          <w:lang w:eastAsia="ar-SA"/>
        </w:rPr>
      </w:pPr>
      <w:bookmarkStart w:id="70" w:name="_Toc430155176"/>
      <w:r w:rsidRPr="00BA0C34">
        <w:rPr>
          <w:color w:val="auto"/>
          <w:sz w:val="24"/>
          <w:szCs w:val="24"/>
          <w:lang w:eastAsia="ar-SA"/>
        </w:rPr>
        <w:t>8</w:t>
      </w:r>
      <w:r w:rsidR="005A53B2" w:rsidRPr="00BA0C34">
        <w:rPr>
          <w:color w:val="auto"/>
          <w:sz w:val="24"/>
          <w:szCs w:val="24"/>
          <w:lang w:eastAsia="ar-SA"/>
        </w:rPr>
        <w:t xml:space="preserve">.  </w:t>
      </w:r>
      <w:r w:rsidR="00FE1E54" w:rsidRPr="00BA0C34">
        <w:rPr>
          <w:color w:val="auto"/>
          <w:sz w:val="24"/>
          <w:szCs w:val="24"/>
          <w:lang w:eastAsia="ar-SA"/>
        </w:rPr>
        <w:t>Одобряване/</w:t>
      </w:r>
      <w:r w:rsidR="00FE1E54" w:rsidRPr="00BA0C34">
        <w:rPr>
          <w:bCs w:val="0"/>
          <w:color w:val="auto"/>
          <w:sz w:val="24"/>
          <w:szCs w:val="24"/>
          <w:lang w:eastAsia="ar-SA"/>
        </w:rPr>
        <w:t>в</w:t>
      </w:r>
      <w:r w:rsidR="005A53B2" w:rsidRPr="00BA0C34">
        <w:rPr>
          <w:bCs w:val="0"/>
          <w:color w:val="auto"/>
          <w:sz w:val="24"/>
          <w:szCs w:val="24"/>
          <w:lang w:eastAsia="ar-SA"/>
        </w:rPr>
        <w:t>ерифициране от страна на УО</w:t>
      </w:r>
      <w:bookmarkEnd w:id="69"/>
      <w:bookmarkEnd w:id="70"/>
    </w:p>
    <w:p w14:paraId="3CF57278" w14:textId="0561BCC8" w:rsidR="005A53B2" w:rsidRPr="00BA0C34" w:rsidRDefault="00BA0C34" w:rsidP="00BA0C34">
      <w:pPr>
        <w:pStyle w:val="Heading3"/>
        <w:rPr>
          <w:color w:val="auto"/>
          <w:sz w:val="24"/>
          <w:szCs w:val="24"/>
          <w:lang w:eastAsia="ar-SA"/>
        </w:rPr>
      </w:pPr>
      <w:bookmarkStart w:id="71" w:name="_Toc430155177"/>
      <w:r w:rsidRPr="00BA0C34">
        <w:rPr>
          <w:color w:val="auto"/>
          <w:sz w:val="24"/>
          <w:szCs w:val="24"/>
          <w:lang w:eastAsia="ar-SA"/>
        </w:rPr>
        <w:t>8</w:t>
      </w:r>
      <w:r w:rsidR="005A53B2" w:rsidRPr="00BA0C34">
        <w:rPr>
          <w:color w:val="auto"/>
          <w:sz w:val="24"/>
          <w:szCs w:val="24"/>
          <w:lang w:eastAsia="ar-SA"/>
        </w:rPr>
        <w:t xml:space="preserve">.1. </w:t>
      </w:r>
      <w:r w:rsidR="009C24CB">
        <w:rPr>
          <w:color w:val="auto"/>
          <w:sz w:val="24"/>
          <w:szCs w:val="24"/>
          <w:lang w:eastAsia="ar-SA"/>
        </w:rPr>
        <w:t>Искане за авансово плащане</w:t>
      </w:r>
      <w:bookmarkEnd w:id="71"/>
    </w:p>
    <w:p w14:paraId="2F353A90" w14:textId="022CBDEA" w:rsidR="005A53B2" w:rsidRPr="000F5F80" w:rsidRDefault="005A53B2" w:rsidP="00BA0C34">
      <w:pPr>
        <w:tabs>
          <w:tab w:val="left" w:pos="720"/>
        </w:tabs>
        <w:suppressAutoHyphens/>
        <w:spacing w:line="360" w:lineRule="auto"/>
        <w:ind w:firstLine="709"/>
        <w:jc w:val="both"/>
        <w:rPr>
          <w:color w:val="auto"/>
          <w:sz w:val="24"/>
          <w:szCs w:val="24"/>
          <w:lang w:eastAsia="ar-SA"/>
        </w:rPr>
      </w:pPr>
      <w:r w:rsidRPr="000F5F80">
        <w:rPr>
          <w:color w:val="auto"/>
          <w:sz w:val="24"/>
          <w:szCs w:val="24"/>
          <w:lang w:eastAsia="ar-SA"/>
        </w:rPr>
        <w:t>Необходимите документи, които се изискват, за да бъде из</w:t>
      </w:r>
      <w:r w:rsidR="00BA0C34">
        <w:rPr>
          <w:color w:val="auto"/>
          <w:sz w:val="24"/>
          <w:szCs w:val="24"/>
          <w:lang w:eastAsia="ar-SA"/>
        </w:rPr>
        <w:t>вършено</w:t>
      </w:r>
      <w:r w:rsidRPr="000F5F80">
        <w:rPr>
          <w:color w:val="auto"/>
          <w:sz w:val="24"/>
          <w:szCs w:val="24"/>
          <w:lang w:eastAsia="ar-SA"/>
        </w:rPr>
        <w:t xml:space="preserve"> авансово плащане, са следните:</w:t>
      </w:r>
    </w:p>
    <w:p w14:paraId="28147F67" w14:textId="67E20360" w:rsidR="005A53B2" w:rsidRPr="00262B87" w:rsidRDefault="005A53B2" w:rsidP="002A113B">
      <w:pPr>
        <w:pStyle w:val="ListParagraph"/>
        <w:numPr>
          <w:ilvl w:val="0"/>
          <w:numId w:val="24"/>
        </w:numPr>
        <w:tabs>
          <w:tab w:val="left" w:pos="720"/>
        </w:tabs>
        <w:suppressAutoHyphens/>
        <w:spacing w:line="360" w:lineRule="auto"/>
        <w:jc w:val="both"/>
        <w:rPr>
          <w:color w:val="auto"/>
          <w:sz w:val="24"/>
          <w:szCs w:val="24"/>
          <w:lang w:eastAsia="ar-SA"/>
        </w:rPr>
      </w:pPr>
      <w:r w:rsidRPr="00262B87">
        <w:rPr>
          <w:color w:val="auto"/>
          <w:sz w:val="24"/>
          <w:szCs w:val="24"/>
          <w:lang w:eastAsia="ar-SA"/>
        </w:rPr>
        <w:t>Искане за плащане по договор за безвъзмездна финансова помощ (</w:t>
      </w:r>
      <w:r w:rsidR="009C24CB">
        <w:rPr>
          <w:color w:val="auto"/>
          <w:sz w:val="24"/>
          <w:szCs w:val="24"/>
          <w:lang w:eastAsia="ar-SA"/>
        </w:rPr>
        <w:t>в размер съгласно Насоките/Изискванията за кандидатстване</w:t>
      </w:r>
      <w:r w:rsidRPr="00262B87">
        <w:rPr>
          <w:color w:val="auto"/>
          <w:sz w:val="24"/>
          <w:szCs w:val="24"/>
          <w:lang w:eastAsia="ar-SA"/>
        </w:rPr>
        <w:t>)</w:t>
      </w:r>
      <w:r w:rsidR="009C24CB">
        <w:rPr>
          <w:color w:val="auto"/>
          <w:sz w:val="24"/>
          <w:szCs w:val="24"/>
          <w:lang w:eastAsia="ar-SA"/>
        </w:rPr>
        <w:t xml:space="preserve"> по образец, </w:t>
      </w:r>
      <w:r w:rsidR="009C24CB" w:rsidRPr="0027364D">
        <w:rPr>
          <w:i/>
          <w:color w:val="auto"/>
          <w:sz w:val="24"/>
          <w:szCs w:val="24"/>
          <w:lang w:eastAsia="ar-SA"/>
        </w:rPr>
        <w:t xml:space="preserve">приложение </w:t>
      </w:r>
      <w:r w:rsidR="0027364D" w:rsidRPr="0027364D">
        <w:rPr>
          <w:i/>
          <w:color w:val="auto"/>
          <w:sz w:val="24"/>
          <w:szCs w:val="24"/>
          <w:lang w:eastAsia="ar-SA"/>
        </w:rPr>
        <w:t>№ 12</w:t>
      </w:r>
      <w:r w:rsidR="0027364D">
        <w:rPr>
          <w:color w:val="auto"/>
          <w:sz w:val="24"/>
          <w:szCs w:val="24"/>
          <w:lang w:eastAsia="ar-SA"/>
        </w:rPr>
        <w:t xml:space="preserve"> към настоящото ръководство </w:t>
      </w:r>
      <w:r w:rsidR="009C24CB">
        <w:rPr>
          <w:color w:val="auto"/>
          <w:sz w:val="24"/>
          <w:szCs w:val="24"/>
          <w:lang w:eastAsia="ar-SA"/>
        </w:rPr>
        <w:t>–</w:t>
      </w:r>
      <w:r w:rsidRPr="00262B87">
        <w:rPr>
          <w:color w:val="auto"/>
          <w:sz w:val="24"/>
          <w:szCs w:val="24"/>
          <w:lang w:eastAsia="ar-SA"/>
        </w:rPr>
        <w:t xml:space="preserve"> оригинал</w:t>
      </w:r>
      <w:r w:rsidR="009C24CB">
        <w:rPr>
          <w:color w:val="auto"/>
          <w:sz w:val="24"/>
          <w:szCs w:val="24"/>
          <w:lang w:eastAsia="ar-SA"/>
        </w:rPr>
        <w:t xml:space="preserve">, </w:t>
      </w:r>
      <w:r w:rsidRPr="00262B87">
        <w:rPr>
          <w:color w:val="auto"/>
          <w:sz w:val="24"/>
          <w:szCs w:val="24"/>
          <w:lang w:eastAsia="ar-SA"/>
        </w:rPr>
        <w:t>;</w:t>
      </w:r>
    </w:p>
    <w:p w14:paraId="35686B22" w14:textId="1E2B5A5D" w:rsidR="005A53B2" w:rsidRPr="00262B87" w:rsidRDefault="005A53B2" w:rsidP="002A113B">
      <w:pPr>
        <w:pStyle w:val="ListParagraph"/>
        <w:numPr>
          <w:ilvl w:val="0"/>
          <w:numId w:val="24"/>
        </w:numPr>
        <w:tabs>
          <w:tab w:val="left" w:pos="720"/>
        </w:tabs>
        <w:suppressAutoHyphens/>
        <w:spacing w:line="360" w:lineRule="auto"/>
        <w:jc w:val="both"/>
        <w:rPr>
          <w:color w:val="auto"/>
          <w:sz w:val="24"/>
          <w:szCs w:val="24"/>
          <w:lang w:eastAsia="ar-SA"/>
        </w:rPr>
      </w:pPr>
      <w:r w:rsidRPr="00262B87">
        <w:rPr>
          <w:color w:val="auto"/>
          <w:sz w:val="24"/>
          <w:szCs w:val="24"/>
          <w:lang w:eastAsia="ar-SA"/>
        </w:rPr>
        <w:t xml:space="preserve">Финансова идентификационна форма, посочена в Искането за плащане, заверена от съответната банка и подписана от представляващия бенефициента </w:t>
      </w:r>
      <w:r w:rsidR="009C24CB">
        <w:rPr>
          <w:color w:val="auto"/>
          <w:sz w:val="24"/>
          <w:szCs w:val="24"/>
          <w:lang w:eastAsia="ar-SA"/>
        </w:rPr>
        <w:t xml:space="preserve">по образец </w:t>
      </w:r>
      <w:r w:rsidR="009C24CB" w:rsidRPr="0027364D">
        <w:rPr>
          <w:i/>
          <w:color w:val="auto"/>
          <w:sz w:val="24"/>
          <w:szCs w:val="24"/>
          <w:lang w:eastAsia="ar-SA"/>
        </w:rPr>
        <w:t xml:space="preserve">Приложение </w:t>
      </w:r>
      <w:r w:rsidR="0027364D" w:rsidRPr="0027364D">
        <w:rPr>
          <w:i/>
          <w:color w:val="auto"/>
          <w:sz w:val="24"/>
          <w:szCs w:val="24"/>
          <w:lang w:eastAsia="ar-SA"/>
        </w:rPr>
        <w:t>№ 13</w:t>
      </w:r>
      <w:r w:rsidR="009C24CB">
        <w:rPr>
          <w:color w:val="auto"/>
          <w:sz w:val="24"/>
          <w:szCs w:val="24"/>
          <w:lang w:eastAsia="ar-SA"/>
        </w:rPr>
        <w:t xml:space="preserve"> към настоящото ръководство </w:t>
      </w:r>
      <w:r w:rsidRPr="00262B87">
        <w:rPr>
          <w:color w:val="auto"/>
          <w:sz w:val="24"/>
          <w:szCs w:val="24"/>
          <w:lang w:eastAsia="ar-SA"/>
        </w:rPr>
        <w:t>- оригинал;</w:t>
      </w:r>
    </w:p>
    <w:p w14:paraId="75DC1255" w14:textId="7B6C4C04" w:rsidR="005A53B2" w:rsidRPr="009727DE" w:rsidRDefault="005A53B2" w:rsidP="002A113B">
      <w:pPr>
        <w:pStyle w:val="ListParagraph"/>
        <w:numPr>
          <w:ilvl w:val="0"/>
          <w:numId w:val="24"/>
        </w:numPr>
        <w:tabs>
          <w:tab w:val="left" w:pos="720"/>
        </w:tabs>
        <w:suppressAutoHyphens/>
        <w:spacing w:line="360" w:lineRule="auto"/>
        <w:jc w:val="both"/>
        <w:rPr>
          <w:color w:val="auto"/>
          <w:sz w:val="24"/>
          <w:szCs w:val="24"/>
          <w:lang w:eastAsia="ar-SA"/>
        </w:rPr>
      </w:pPr>
      <w:r w:rsidRPr="00262B87">
        <w:rPr>
          <w:color w:val="auto"/>
          <w:sz w:val="24"/>
          <w:szCs w:val="24"/>
          <w:lang w:eastAsia="ar-SA"/>
        </w:rPr>
        <w:t>Документ за обезпечение на авансовото пла</w:t>
      </w:r>
      <w:r w:rsidR="00FF509A">
        <w:rPr>
          <w:color w:val="auto"/>
          <w:sz w:val="24"/>
          <w:szCs w:val="24"/>
          <w:lang w:eastAsia="ar-SA"/>
        </w:rPr>
        <w:t>щане, съгласно съответния договор/заповед</w:t>
      </w:r>
      <w:r w:rsidR="00E833E2">
        <w:rPr>
          <w:color w:val="auto"/>
          <w:sz w:val="24"/>
          <w:szCs w:val="24"/>
          <w:lang w:eastAsia="ar-SA"/>
        </w:rPr>
        <w:t xml:space="preserve">, </w:t>
      </w:r>
      <w:r w:rsidR="00ED52A9" w:rsidRPr="00ED52A9">
        <w:rPr>
          <w:i/>
          <w:color w:val="auto"/>
          <w:sz w:val="24"/>
          <w:szCs w:val="24"/>
          <w:lang w:eastAsia="ar-SA"/>
        </w:rPr>
        <w:t>П</w:t>
      </w:r>
      <w:r w:rsidR="00E833E2" w:rsidRPr="00ED52A9">
        <w:rPr>
          <w:i/>
          <w:color w:val="auto"/>
          <w:sz w:val="24"/>
          <w:szCs w:val="24"/>
          <w:lang w:eastAsia="ar-SA"/>
        </w:rPr>
        <w:t>риложение</w:t>
      </w:r>
      <w:r w:rsidR="00877AA7" w:rsidRPr="00ED52A9">
        <w:rPr>
          <w:i/>
          <w:color w:val="auto"/>
          <w:sz w:val="24"/>
          <w:szCs w:val="24"/>
          <w:lang w:eastAsia="ar-SA"/>
        </w:rPr>
        <w:t xml:space="preserve"> </w:t>
      </w:r>
      <w:r w:rsidR="00ED52A9" w:rsidRPr="00ED52A9">
        <w:rPr>
          <w:i/>
          <w:color w:val="auto"/>
          <w:sz w:val="24"/>
          <w:szCs w:val="24"/>
          <w:lang w:eastAsia="ar-SA"/>
        </w:rPr>
        <w:t>№ 14</w:t>
      </w:r>
      <w:r w:rsidR="00ED52A9">
        <w:rPr>
          <w:color w:val="auto"/>
          <w:sz w:val="24"/>
          <w:szCs w:val="24"/>
          <w:lang w:eastAsia="ar-SA"/>
        </w:rPr>
        <w:t xml:space="preserve"> </w:t>
      </w:r>
      <w:r w:rsidR="00877AA7" w:rsidRPr="00877AA7">
        <w:rPr>
          <w:color w:val="auto"/>
          <w:sz w:val="24"/>
          <w:szCs w:val="24"/>
          <w:lang w:eastAsia="ar-SA"/>
        </w:rPr>
        <w:t>към</w:t>
      </w:r>
      <w:r w:rsidR="00877AA7">
        <w:rPr>
          <w:color w:val="auto"/>
          <w:sz w:val="24"/>
          <w:szCs w:val="24"/>
          <w:lang w:eastAsia="ar-SA"/>
        </w:rPr>
        <w:t xml:space="preserve"> </w:t>
      </w:r>
      <w:r w:rsidR="00ED52A9">
        <w:rPr>
          <w:color w:val="auto"/>
          <w:sz w:val="24"/>
          <w:szCs w:val="24"/>
          <w:lang w:eastAsia="ar-SA"/>
        </w:rPr>
        <w:t>настоящото ръководство</w:t>
      </w:r>
      <w:r w:rsidRPr="00262B87">
        <w:rPr>
          <w:color w:val="auto"/>
          <w:sz w:val="24"/>
          <w:szCs w:val="24"/>
          <w:lang w:eastAsia="ar-SA"/>
        </w:rPr>
        <w:t xml:space="preserve"> - оригинал.</w:t>
      </w:r>
    </w:p>
    <w:p w14:paraId="33F6B70D" w14:textId="00C9E5BA" w:rsidR="005A53B2" w:rsidRPr="002B392D" w:rsidRDefault="005A53B2" w:rsidP="002B392D">
      <w:pPr>
        <w:tabs>
          <w:tab w:val="left" w:pos="720"/>
        </w:tabs>
        <w:suppressAutoHyphens/>
        <w:spacing w:line="360" w:lineRule="auto"/>
        <w:ind w:firstLine="709"/>
        <w:jc w:val="both"/>
        <w:rPr>
          <w:color w:val="auto"/>
          <w:sz w:val="24"/>
          <w:szCs w:val="24"/>
          <w:lang w:eastAsia="ar-SA"/>
        </w:rPr>
      </w:pPr>
      <w:r w:rsidRPr="000F5F80">
        <w:rPr>
          <w:color w:val="auto"/>
          <w:sz w:val="24"/>
          <w:szCs w:val="24"/>
          <w:lang w:eastAsia="ar-SA"/>
        </w:rPr>
        <w:t>Управляващият орган може да изиска корекция на представените документи при необходимост.</w:t>
      </w:r>
    </w:p>
    <w:p w14:paraId="1AD932CF" w14:textId="7E080D46" w:rsidR="005A53B2" w:rsidRPr="00FB073E" w:rsidRDefault="002B392D" w:rsidP="002B392D">
      <w:pPr>
        <w:pStyle w:val="Heading3"/>
        <w:rPr>
          <w:color w:val="auto"/>
          <w:sz w:val="24"/>
          <w:szCs w:val="24"/>
          <w:lang w:eastAsia="ar-SA"/>
        </w:rPr>
      </w:pPr>
      <w:bookmarkStart w:id="72" w:name="_Toc430155178"/>
      <w:r w:rsidRPr="00FB073E">
        <w:rPr>
          <w:color w:val="auto"/>
          <w:sz w:val="24"/>
          <w:szCs w:val="24"/>
          <w:lang w:eastAsia="ar-SA"/>
        </w:rPr>
        <w:lastRenderedPageBreak/>
        <w:t>8</w:t>
      </w:r>
      <w:r w:rsidR="005A53B2" w:rsidRPr="00FB073E">
        <w:rPr>
          <w:color w:val="auto"/>
          <w:sz w:val="24"/>
          <w:szCs w:val="24"/>
          <w:lang w:eastAsia="ar-SA"/>
        </w:rPr>
        <w:t xml:space="preserve">.2. </w:t>
      </w:r>
      <w:r w:rsidRPr="00FB073E">
        <w:rPr>
          <w:color w:val="auto"/>
          <w:sz w:val="24"/>
          <w:szCs w:val="24"/>
          <w:lang w:eastAsia="ar-SA"/>
        </w:rPr>
        <w:t xml:space="preserve">Искане за </w:t>
      </w:r>
      <w:r w:rsidR="00FB073E">
        <w:rPr>
          <w:color w:val="auto"/>
          <w:sz w:val="24"/>
          <w:szCs w:val="24"/>
          <w:lang w:eastAsia="ar-SA"/>
        </w:rPr>
        <w:t xml:space="preserve"> междинно и/или окончателно</w:t>
      </w:r>
      <w:r w:rsidR="005A53B2" w:rsidRPr="00FB073E">
        <w:rPr>
          <w:color w:val="auto"/>
          <w:sz w:val="24"/>
          <w:szCs w:val="24"/>
          <w:lang w:eastAsia="ar-SA"/>
        </w:rPr>
        <w:t xml:space="preserve"> плащания</w:t>
      </w:r>
      <w:bookmarkEnd w:id="72"/>
      <w:r w:rsidR="005A53B2" w:rsidRPr="00FB073E">
        <w:rPr>
          <w:color w:val="auto"/>
          <w:sz w:val="24"/>
          <w:szCs w:val="24"/>
          <w:lang w:eastAsia="ar-SA"/>
        </w:rPr>
        <w:t xml:space="preserve"> </w:t>
      </w:r>
    </w:p>
    <w:p w14:paraId="58138239" w14:textId="1778C136" w:rsidR="009176DF" w:rsidRPr="000F5F80" w:rsidRDefault="009176DF" w:rsidP="009176DF">
      <w:pPr>
        <w:tabs>
          <w:tab w:val="left" w:pos="720"/>
        </w:tabs>
        <w:suppressAutoHyphens/>
        <w:spacing w:line="360" w:lineRule="auto"/>
        <w:ind w:firstLine="709"/>
        <w:jc w:val="both"/>
        <w:rPr>
          <w:color w:val="auto"/>
          <w:sz w:val="24"/>
          <w:szCs w:val="24"/>
          <w:lang w:eastAsia="ar-SA"/>
        </w:rPr>
      </w:pPr>
      <w:r w:rsidRPr="000F5F80">
        <w:rPr>
          <w:color w:val="auto"/>
          <w:sz w:val="24"/>
          <w:szCs w:val="24"/>
          <w:lang w:eastAsia="ar-SA"/>
        </w:rPr>
        <w:t>Необходимите документи, които се изискват, за да бъде из</w:t>
      </w:r>
      <w:r>
        <w:rPr>
          <w:color w:val="auto"/>
          <w:sz w:val="24"/>
          <w:szCs w:val="24"/>
          <w:lang w:eastAsia="ar-SA"/>
        </w:rPr>
        <w:t>вършено</w:t>
      </w:r>
      <w:r w:rsidRPr="000F5F80">
        <w:rPr>
          <w:color w:val="auto"/>
          <w:sz w:val="24"/>
          <w:szCs w:val="24"/>
          <w:lang w:eastAsia="ar-SA"/>
        </w:rPr>
        <w:t xml:space="preserve"> </w:t>
      </w:r>
      <w:r>
        <w:rPr>
          <w:color w:val="auto"/>
          <w:sz w:val="24"/>
          <w:szCs w:val="24"/>
          <w:lang w:eastAsia="ar-SA"/>
        </w:rPr>
        <w:t xml:space="preserve">междинно/окончателно </w:t>
      </w:r>
      <w:r w:rsidRPr="000F5F80">
        <w:rPr>
          <w:color w:val="auto"/>
          <w:sz w:val="24"/>
          <w:szCs w:val="24"/>
          <w:lang w:eastAsia="ar-SA"/>
        </w:rPr>
        <w:t>плащане, са следните:</w:t>
      </w:r>
    </w:p>
    <w:p w14:paraId="7F77ACC7" w14:textId="25659515" w:rsidR="009176DF" w:rsidRPr="00262B87" w:rsidRDefault="009176DF" w:rsidP="002A113B">
      <w:pPr>
        <w:pStyle w:val="ListParagraph"/>
        <w:numPr>
          <w:ilvl w:val="0"/>
          <w:numId w:val="24"/>
        </w:numPr>
        <w:tabs>
          <w:tab w:val="left" w:pos="720"/>
        </w:tabs>
        <w:suppressAutoHyphens/>
        <w:spacing w:line="360" w:lineRule="auto"/>
        <w:jc w:val="both"/>
        <w:rPr>
          <w:color w:val="auto"/>
          <w:sz w:val="24"/>
          <w:szCs w:val="24"/>
          <w:lang w:eastAsia="ar-SA"/>
        </w:rPr>
      </w:pPr>
      <w:r w:rsidRPr="00262B87">
        <w:rPr>
          <w:color w:val="auto"/>
          <w:sz w:val="24"/>
          <w:szCs w:val="24"/>
          <w:lang w:eastAsia="ar-SA"/>
        </w:rPr>
        <w:t xml:space="preserve">Искане за плащане по договор за безвъзмездна финансова помощ </w:t>
      </w:r>
      <w:r>
        <w:rPr>
          <w:color w:val="auto"/>
          <w:sz w:val="24"/>
          <w:szCs w:val="24"/>
          <w:lang w:eastAsia="ar-SA"/>
        </w:rPr>
        <w:t xml:space="preserve">по образец, </w:t>
      </w:r>
      <w:r w:rsidR="00A670FD">
        <w:rPr>
          <w:i/>
          <w:color w:val="auto"/>
          <w:sz w:val="24"/>
          <w:szCs w:val="24"/>
          <w:lang w:eastAsia="ar-SA"/>
        </w:rPr>
        <w:t>П</w:t>
      </w:r>
      <w:r w:rsidRPr="00877AA7">
        <w:rPr>
          <w:i/>
          <w:color w:val="auto"/>
          <w:sz w:val="24"/>
          <w:szCs w:val="24"/>
          <w:lang w:eastAsia="ar-SA"/>
        </w:rPr>
        <w:t xml:space="preserve">риложение </w:t>
      </w:r>
      <w:r w:rsidR="00877AA7" w:rsidRPr="00877AA7">
        <w:rPr>
          <w:i/>
          <w:color w:val="auto"/>
          <w:sz w:val="24"/>
          <w:szCs w:val="24"/>
          <w:lang w:eastAsia="ar-SA"/>
        </w:rPr>
        <w:t xml:space="preserve">№ 12 </w:t>
      </w:r>
      <w:r w:rsidR="00877AA7">
        <w:rPr>
          <w:color w:val="auto"/>
          <w:sz w:val="24"/>
          <w:szCs w:val="24"/>
          <w:lang w:eastAsia="ar-SA"/>
        </w:rPr>
        <w:t>към настоящото ръководство</w:t>
      </w:r>
      <w:r w:rsidRPr="00877AA7">
        <w:rPr>
          <w:color w:val="auto"/>
          <w:sz w:val="24"/>
          <w:szCs w:val="24"/>
          <w:lang w:eastAsia="ar-SA"/>
        </w:rPr>
        <w:t xml:space="preserve"> </w:t>
      </w:r>
      <w:r>
        <w:rPr>
          <w:color w:val="auto"/>
          <w:sz w:val="24"/>
          <w:szCs w:val="24"/>
          <w:lang w:eastAsia="ar-SA"/>
        </w:rPr>
        <w:t>–</w:t>
      </w:r>
      <w:r w:rsidRPr="00262B87">
        <w:rPr>
          <w:color w:val="auto"/>
          <w:sz w:val="24"/>
          <w:szCs w:val="24"/>
          <w:lang w:eastAsia="ar-SA"/>
        </w:rPr>
        <w:t xml:space="preserve"> оригинал</w:t>
      </w:r>
      <w:r>
        <w:rPr>
          <w:color w:val="auto"/>
          <w:sz w:val="24"/>
          <w:szCs w:val="24"/>
          <w:lang w:eastAsia="ar-SA"/>
        </w:rPr>
        <w:t xml:space="preserve">, </w:t>
      </w:r>
      <w:r w:rsidRPr="00262B87">
        <w:rPr>
          <w:color w:val="auto"/>
          <w:sz w:val="24"/>
          <w:szCs w:val="24"/>
          <w:lang w:eastAsia="ar-SA"/>
        </w:rPr>
        <w:t>;</w:t>
      </w:r>
    </w:p>
    <w:p w14:paraId="2D2C59F6" w14:textId="5324DCBF" w:rsidR="009176DF" w:rsidRPr="00262B87" w:rsidRDefault="009176DF" w:rsidP="002A113B">
      <w:pPr>
        <w:pStyle w:val="ListParagraph"/>
        <w:numPr>
          <w:ilvl w:val="0"/>
          <w:numId w:val="24"/>
        </w:numPr>
        <w:tabs>
          <w:tab w:val="left" w:pos="720"/>
        </w:tabs>
        <w:suppressAutoHyphens/>
        <w:spacing w:line="360" w:lineRule="auto"/>
        <w:jc w:val="both"/>
        <w:rPr>
          <w:color w:val="auto"/>
          <w:sz w:val="24"/>
          <w:szCs w:val="24"/>
          <w:lang w:eastAsia="ar-SA"/>
        </w:rPr>
      </w:pPr>
      <w:r w:rsidRPr="00262B87">
        <w:rPr>
          <w:color w:val="auto"/>
          <w:sz w:val="24"/>
          <w:szCs w:val="24"/>
          <w:lang w:eastAsia="ar-SA"/>
        </w:rPr>
        <w:t xml:space="preserve">Финансова идентификационна форма, посочена в Искането за плащане, заверена от съответната банка и подписана от представляващия бенефициента </w:t>
      </w:r>
      <w:r>
        <w:rPr>
          <w:color w:val="auto"/>
          <w:sz w:val="24"/>
          <w:szCs w:val="24"/>
          <w:lang w:eastAsia="ar-SA"/>
        </w:rPr>
        <w:t xml:space="preserve">по образец </w:t>
      </w:r>
      <w:r w:rsidR="00877AA7">
        <w:rPr>
          <w:i/>
          <w:color w:val="auto"/>
          <w:sz w:val="24"/>
          <w:szCs w:val="24"/>
          <w:lang w:eastAsia="ar-SA"/>
        </w:rPr>
        <w:t>Приложение № 13</w:t>
      </w:r>
      <w:r>
        <w:rPr>
          <w:color w:val="auto"/>
          <w:sz w:val="24"/>
          <w:szCs w:val="24"/>
          <w:lang w:eastAsia="ar-SA"/>
        </w:rPr>
        <w:t xml:space="preserve"> към настоящото ръководство –</w:t>
      </w:r>
      <w:r w:rsidRPr="00262B87">
        <w:rPr>
          <w:color w:val="auto"/>
          <w:sz w:val="24"/>
          <w:szCs w:val="24"/>
          <w:lang w:eastAsia="ar-SA"/>
        </w:rPr>
        <w:t xml:space="preserve"> оригинал</w:t>
      </w:r>
      <w:r>
        <w:rPr>
          <w:color w:val="auto"/>
          <w:sz w:val="24"/>
          <w:szCs w:val="24"/>
          <w:lang w:eastAsia="ar-SA"/>
        </w:rPr>
        <w:t>. В случай, че такъв документ е представен при предишно плащане и в него няма промяна – моля попълнете съответния текст в Искането за плащане</w:t>
      </w:r>
      <w:r w:rsidRPr="00262B87">
        <w:rPr>
          <w:color w:val="auto"/>
          <w:sz w:val="24"/>
          <w:szCs w:val="24"/>
          <w:lang w:eastAsia="ar-SA"/>
        </w:rPr>
        <w:t>;</w:t>
      </w:r>
    </w:p>
    <w:p w14:paraId="7F26AC4F" w14:textId="0B7C521A" w:rsidR="007E32F3" w:rsidRDefault="009176DF" w:rsidP="002A113B">
      <w:pPr>
        <w:pStyle w:val="ListParagraph"/>
        <w:numPr>
          <w:ilvl w:val="0"/>
          <w:numId w:val="24"/>
        </w:numPr>
        <w:tabs>
          <w:tab w:val="left" w:pos="720"/>
        </w:tabs>
        <w:suppressAutoHyphens/>
        <w:spacing w:line="360" w:lineRule="auto"/>
        <w:jc w:val="both"/>
        <w:rPr>
          <w:color w:val="auto"/>
          <w:sz w:val="24"/>
          <w:szCs w:val="24"/>
          <w:lang w:eastAsia="ar-SA"/>
        </w:rPr>
      </w:pPr>
      <w:r>
        <w:rPr>
          <w:color w:val="auto"/>
          <w:sz w:val="24"/>
          <w:szCs w:val="24"/>
          <w:lang w:eastAsia="ar-SA"/>
        </w:rPr>
        <w:t xml:space="preserve">Междинен/окончателен </w:t>
      </w:r>
      <w:r w:rsidR="007E32F3">
        <w:rPr>
          <w:color w:val="auto"/>
          <w:sz w:val="24"/>
          <w:szCs w:val="24"/>
          <w:lang w:eastAsia="ar-SA"/>
        </w:rPr>
        <w:t>технически отчет</w:t>
      </w:r>
      <w:r w:rsidR="00004FDB">
        <w:rPr>
          <w:color w:val="auto"/>
          <w:sz w:val="24"/>
          <w:szCs w:val="24"/>
          <w:lang w:eastAsia="ar-SA"/>
        </w:rPr>
        <w:t xml:space="preserve"> – </w:t>
      </w:r>
      <w:r w:rsidR="00004FDB" w:rsidRPr="00004FDB">
        <w:rPr>
          <w:i/>
          <w:color w:val="auto"/>
          <w:sz w:val="24"/>
          <w:szCs w:val="24"/>
          <w:lang w:eastAsia="ar-SA"/>
        </w:rPr>
        <w:t>Приложение № 7</w:t>
      </w:r>
      <w:r w:rsidR="00004FDB">
        <w:rPr>
          <w:color w:val="auto"/>
          <w:sz w:val="24"/>
          <w:szCs w:val="24"/>
          <w:lang w:eastAsia="ar-SA"/>
        </w:rPr>
        <w:t xml:space="preserve"> към настоящото ръководство</w:t>
      </w:r>
      <w:r w:rsidR="007E32F3">
        <w:rPr>
          <w:color w:val="auto"/>
          <w:sz w:val="24"/>
          <w:szCs w:val="24"/>
          <w:lang w:eastAsia="ar-SA"/>
        </w:rPr>
        <w:t>;</w:t>
      </w:r>
    </w:p>
    <w:p w14:paraId="21CA3299" w14:textId="51E282EF" w:rsidR="007E32F3" w:rsidRDefault="007E32F3" w:rsidP="002A113B">
      <w:pPr>
        <w:pStyle w:val="ListParagraph"/>
        <w:numPr>
          <w:ilvl w:val="0"/>
          <w:numId w:val="24"/>
        </w:numPr>
        <w:tabs>
          <w:tab w:val="left" w:pos="720"/>
        </w:tabs>
        <w:suppressAutoHyphens/>
        <w:spacing w:line="360" w:lineRule="auto"/>
        <w:jc w:val="both"/>
        <w:rPr>
          <w:color w:val="auto"/>
          <w:sz w:val="24"/>
          <w:szCs w:val="24"/>
          <w:lang w:eastAsia="ar-SA"/>
        </w:rPr>
      </w:pPr>
      <w:r>
        <w:rPr>
          <w:color w:val="auto"/>
          <w:sz w:val="24"/>
          <w:szCs w:val="24"/>
          <w:lang w:eastAsia="ar-SA"/>
        </w:rPr>
        <w:t>Междинен/окончателен финансов отчет, вкл. Източници на финансиране</w:t>
      </w:r>
      <w:r w:rsidR="00E833E2">
        <w:rPr>
          <w:color w:val="auto"/>
          <w:sz w:val="24"/>
          <w:szCs w:val="24"/>
          <w:lang w:eastAsia="ar-SA"/>
        </w:rPr>
        <w:t xml:space="preserve">, </w:t>
      </w:r>
      <w:r w:rsidR="00A670FD">
        <w:rPr>
          <w:i/>
          <w:color w:val="auto"/>
          <w:sz w:val="24"/>
          <w:szCs w:val="24"/>
          <w:lang w:eastAsia="ar-SA"/>
        </w:rPr>
        <w:t>П</w:t>
      </w:r>
      <w:r w:rsidR="00E833E2" w:rsidRPr="00155E12">
        <w:rPr>
          <w:i/>
          <w:color w:val="auto"/>
          <w:sz w:val="24"/>
          <w:szCs w:val="24"/>
          <w:lang w:eastAsia="ar-SA"/>
        </w:rPr>
        <w:t>риложение</w:t>
      </w:r>
      <w:r w:rsidR="00DE5CAC">
        <w:rPr>
          <w:i/>
          <w:color w:val="auto"/>
          <w:sz w:val="24"/>
          <w:szCs w:val="24"/>
          <w:lang w:eastAsia="ar-SA"/>
        </w:rPr>
        <w:t xml:space="preserve"> № 15</w:t>
      </w:r>
      <w:r w:rsidR="00155E12">
        <w:rPr>
          <w:color w:val="auto"/>
          <w:sz w:val="24"/>
          <w:szCs w:val="24"/>
          <w:lang w:val="en-US" w:eastAsia="ar-SA"/>
        </w:rPr>
        <w:t xml:space="preserve"> </w:t>
      </w:r>
      <w:r w:rsidR="00155E12">
        <w:rPr>
          <w:color w:val="auto"/>
          <w:sz w:val="24"/>
          <w:szCs w:val="24"/>
          <w:lang w:eastAsia="ar-SA"/>
        </w:rPr>
        <w:t>от настоящото ръководство</w:t>
      </w:r>
      <w:r w:rsidR="00E833E2">
        <w:rPr>
          <w:color w:val="auto"/>
          <w:sz w:val="24"/>
          <w:szCs w:val="24"/>
          <w:lang w:eastAsia="ar-SA"/>
        </w:rPr>
        <w:t xml:space="preserve"> </w:t>
      </w:r>
      <w:r>
        <w:rPr>
          <w:color w:val="auto"/>
          <w:sz w:val="24"/>
          <w:szCs w:val="24"/>
          <w:lang w:eastAsia="ar-SA"/>
        </w:rPr>
        <w:t>;</w:t>
      </w:r>
    </w:p>
    <w:p w14:paraId="54554E7C" w14:textId="56DD31CF" w:rsidR="007E32F3" w:rsidRPr="007E32F3" w:rsidRDefault="007E32F3" w:rsidP="002A113B">
      <w:pPr>
        <w:pStyle w:val="ListParagraph"/>
        <w:numPr>
          <w:ilvl w:val="0"/>
          <w:numId w:val="24"/>
        </w:numPr>
        <w:tabs>
          <w:tab w:val="left" w:pos="720"/>
        </w:tabs>
        <w:suppressAutoHyphens/>
        <w:spacing w:line="360" w:lineRule="auto"/>
        <w:jc w:val="both"/>
        <w:rPr>
          <w:color w:val="auto"/>
          <w:sz w:val="24"/>
          <w:szCs w:val="24"/>
          <w:lang w:eastAsia="ar-SA"/>
        </w:rPr>
      </w:pPr>
      <w:r w:rsidRPr="007E32F3">
        <w:rPr>
          <w:color w:val="auto"/>
          <w:sz w:val="24"/>
          <w:szCs w:val="24"/>
          <w:lang w:eastAsia="ar-SA"/>
        </w:rPr>
        <w:t>Декларация за статута по ЗДДС</w:t>
      </w:r>
      <w:r>
        <w:rPr>
          <w:b/>
          <w:color w:val="auto"/>
          <w:sz w:val="24"/>
          <w:szCs w:val="24"/>
          <w:lang w:eastAsia="ar-SA"/>
        </w:rPr>
        <w:t xml:space="preserve"> – </w:t>
      </w:r>
      <w:r w:rsidR="00DE5CAC">
        <w:rPr>
          <w:i/>
          <w:color w:val="auto"/>
          <w:sz w:val="24"/>
          <w:szCs w:val="24"/>
          <w:lang w:eastAsia="ar-SA"/>
        </w:rPr>
        <w:t>Приложение № 16 или 17</w:t>
      </w:r>
      <w:r w:rsidR="00155E12">
        <w:rPr>
          <w:i/>
          <w:color w:val="auto"/>
          <w:sz w:val="24"/>
          <w:szCs w:val="24"/>
          <w:lang w:eastAsia="ar-SA"/>
        </w:rPr>
        <w:t xml:space="preserve"> </w:t>
      </w:r>
      <w:r w:rsidR="00004FDB">
        <w:rPr>
          <w:color w:val="auto"/>
          <w:sz w:val="24"/>
          <w:szCs w:val="24"/>
          <w:lang w:eastAsia="ar-SA"/>
        </w:rPr>
        <w:t>към</w:t>
      </w:r>
      <w:r w:rsidR="00155E12">
        <w:rPr>
          <w:color w:val="auto"/>
          <w:sz w:val="24"/>
          <w:szCs w:val="24"/>
          <w:lang w:eastAsia="ar-SA"/>
        </w:rPr>
        <w:t xml:space="preserve"> настоящото ръководство</w:t>
      </w:r>
      <w:r w:rsidRPr="00155E12">
        <w:rPr>
          <w:i/>
          <w:color w:val="auto"/>
          <w:sz w:val="24"/>
          <w:szCs w:val="24"/>
          <w:lang w:eastAsia="ar-SA"/>
        </w:rPr>
        <w:t>;</w:t>
      </w:r>
    </w:p>
    <w:p w14:paraId="07F3F3E3" w14:textId="3B2699CC" w:rsidR="00E06D50" w:rsidRDefault="00E833E2" w:rsidP="002A113B">
      <w:pPr>
        <w:pStyle w:val="ListParagraph"/>
        <w:numPr>
          <w:ilvl w:val="0"/>
          <w:numId w:val="24"/>
        </w:numPr>
        <w:tabs>
          <w:tab w:val="left" w:pos="720"/>
        </w:tabs>
        <w:suppressAutoHyphens/>
        <w:spacing w:line="360" w:lineRule="auto"/>
        <w:jc w:val="both"/>
        <w:rPr>
          <w:color w:val="auto"/>
          <w:sz w:val="24"/>
          <w:szCs w:val="24"/>
          <w:lang w:eastAsia="ar-SA"/>
        </w:rPr>
      </w:pPr>
      <w:r w:rsidRPr="00905791">
        <w:rPr>
          <w:color w:val="auto"/>
          <w:sz w:val="24"/>
          <w:szCs w:val="24"/>
        </w:rPr>
        <w:t>Опис на разходите за ДДС, включен в допустимите разходи по проекта</w:t>
      </w:r>
      <w:r w:rsidR="00004FDB">
        <w:rPr>
          <w:color w:val="auto"/>
          <w:sz w:val="24"/>
          <w:szCs w:val="24"/>
        </w:rPr>
        <w:t xml:space="preserve"> – </w:t>
      </w:r>
      <w:r w:rsidR="00A670FD">
        <w:rPr>
          <w:i/>
          <w:color w:val="auto"/>
          <w:sz w:val="24"/>
          <w:szCs w:val="24"/>
        </w:rPr>
        <w:t>П</w:t>
      </w:r>
      <w:r w:rsidR="00004FDB" w:rsidRPr="004905E8">
        <w:rPr>
          <w:i/>
          <w:color w:val="auto"/>
          <w:sz w:val="24"/>
          <w:szCs w:val="24"/>
        </w:rPr>
        <w:t>риложение № 11</w:t>
      </w:r>
      <w:r w:rsidR="00004FDB">
        <w:rPr>
          <w:color w:val="auto"/>
          <w:sz w:val="24"/>
          <w:szCs w:val="24"/>
        </w:rPr>
        <w:t xml:space="preserve"> към настоящото ръководство</w:t>
      </w:r>
      <w:r w:rsidR="00E06D50">
        <w:rPr>
          <w:color w:val="auto"/>
          <w:sz w:val="24"/>
          <w:szCs w:val="24"/>
          <w:lang w:eastAsia="ar-SA"/>
        </w:rPr>
        <w:t>;</w:t>
      </w:r>
    </w:p>
    <w:p w14:paraId="7ECCC5A9" w14:textId="2CA30EE0" w:rsidR="00DE5CAC" w:rsidRDefault="00DE5CAC" w:rsidP="002A113B">
      <w:pPr>
        <w:pStyle w:val="ListParagraph"/>
        <w:numPr>
          <w:ilvl w:val="0"/>
          <w:numId w:val="24"/>
        </w:numPr>
        <w:tabs>
          <w:tab w:val="left" w:pos="720"/>
        </w:tabs>
        <w:suppressAutoHyphens/>
        <w:spacing w:line="360" w:lineRule="auto"/>
        <w:jc w:val="both"/>
        <w:rPr>
          <w:color w:val="auto"/>
          <w:sz w:val="24"/>
          <w:szCs w:val="24"/>
          <w:lang w:eastAsia="ar-SA"/>
        </w:rPr>
      </w:pPr>
      <w:r>
        <w:rPr>
          <w:color w:val="auto"/>
          <w:sz w:val="24"/>
          <w:szCs w:val="24"/>
          <w:lang w:eastAsia="ar-SA"/>
        </w:rPr>
        <w:t>Счетоводна политика, действаща към момента на извършване на разходите</w:t>
      </w:r>
      <w:r w:rsidR="00E45BCB">
        <w:rPr>
          <w:color w:val="auto"/>
          <w:sz w:val="24"/>
          <w:szCs w:val="24"/>
          <w:lang w:eastAsia="ar-SA"/>
        </w:rPr>
        <w:t xml:space="preserve"> – при подаване на първия междинен отчет и след това – при промяна</w:t>
      </w:r>
      <w:r>
        <w:rPr>
          <w:color w:val="auto"/>
          <w:sz w:val="24"/>
          <w:szCs w:val="24"/>
          <w:lang w:eastAsia="ar-SA"/>
        </w:rPr>
        <w:t>;</w:t>
      </w:r>
    </w:p>
    <w:p w14:paraId="031B93B3" w14:textId="77777777" w:rsidR="00E06D50" w:rsidRPr="00E06D50" w:rsidRDefault="00E06D50" w:rsidP="002A113B">
      <w:pPr>
        <w:pStyle w:val="ListParagraph"/>
        <w:numPr>
          <w:ilvl w:val="0"/>
          <w:numId w:val="24"/>
        </w:numPr>
        <w:tabs>
          <w:tab w:val="left" w:pos="720"/>
        </w:tabs>
        <w:suppressAutoHyphens/>
        <w:spacing w:line="360" w:lineRule="auto"/>
        <w:jc w:val="both"/>
        <w:rPr>
          <w:color w:val="auto"/>
          <w:sz w:val="24"/>
          <w:szCs w:val="24"/>
          <w:lang w:eastAsia="ar-SA"/>
        </w:rPr>
      </w:pPr>
      <w:r w:rsidRPr="00E06D50">
        <w:rPr>
          <w:color w:val="auto"/>
          <w:sz w:val="24"/>
          <w:szCs w:val="24"/>
          <w:lang w:eastAsia="ar-SA"/>
        </w:rPr>
        <w:t>Декларация за идентичност на представената информация, на електронен носител и хартиения;</w:t>
      </w:r>
    </w:p>
    <w:p w14:paraId="53FDE629" w14:textId="70AD33CC" w:rsidR="00E06D50" w:rsidRPr="00E06D50" w:rsidRDefault="00E06D50" w:rsidP="002A113B">
      <w:pPr>
        <w:pStyle w:val="ListParagraph"/>
        <w:numPr>
          <w:ilvl w:val="0"/>
          <w:numId w:val="24"/>
        </w:numPr>
        <w:tabs>
          <w:tab w:val="left" w:pos="720"/>
        </w:tabs>
        <w:suppressAutoHyphens/>
        <w:spacing w:line="360" w:lineRule="auto"/>
        <w:jc w:val="both"/>
        <w:rPr>
          <w:color w:val="auto"/>
          <w:sz w:val="24"/>
          <w:szCs w:val="24"/>
          <w:lang w:eastAsia="ar-SA"/>
        </w:rPr>
      </w:pPr>
      <w:r>
        <w:rPr>
          <w:color w:val="auto"/>
          <w:sz w:val="24"/>
          <w:szCs w:val="24"/>
          <w:lang w:eastAsia="ar-SA"/>
        </w:rPr>
        <w:t>У</w:t>
      </w:r>
      <w:r w:rsidRPr="00E06D50">
        <w:rPr>
          <w:color w:val="auto"/>
          <w:sz w:val="24"/>
          <w:szCs w:val="24"/>
          <w:lang w:eastAsia="ar-SA"/>
        </w:rPr>
        <w:t xml:space="preserve">достоверение за начислените </w:t>
      </w:r>
      <w:bookmarkStart w:id="73" w:name="_GoBack"/>
      <w:bookmarkEnd w:id="73"/>
      <w:r w:rsidRPr="00E06D50">
        <w:rPr>
          <w:color w:val="auto"/>
          <w:sz w:val="24"/>
          <w:szCs w:val="24"/>
          <w:lang w:eastAsia="ar-SA"/>
        </w:rPr>
        <w:t>лихви по банковата сметка</w:t>
      </w:r>
      <w:r>
        <w:rPr>
          <w:color w:val="auto"/>
          <w:sz w:val="24"/>
          <w:szCs w:val="24"/>
          <w:lang w:eastAsia="ar-SA"/>
        </w:rPr>
        <w:t>,</w:t>
      </w:r>
      <w:r w:rsidRPr="00E06D50">
        <w:rPr>
          <w:color w:val="auto"/>
          <w:sz w:val="24"/>
          <w:szCs w:val="24"/>
          <w:lang w:eastAsia="ar-SA"/>
        </w:rPr>
        <w:t xml:space="preserve"> открита за целите на проекта</w:t>
      </w:r>
      <w:r>
        <w:rPr>
          <w:color w:val="auto"/>
          <w:sz w:val="24"/>
          <w:szCs w:val="24"/>
          <w:lang w:eastAsia="ar-SA"/>
        </w:rPr>
        <w:t xml:space="preserve">, по която е постъпило авансовото плащане </w:t>
      </w:r>
      <w:r>
        <w:rPr>
          <w:color w:val="auto"/>
          <w:sz w:val="24"/>
          <w:szCs w:val="24"/>
          <w:lang w:val="en-US" w:eastAsia="ar-SA"/>
        </w:rPr>
        <w:t>(</w:t>
      </w:r>
      <w:r>
        <w:rPr>
          <w:color w:val="auto"/>
          <w:sz w:val="24"/>
          <w:szCs w:val="24"/>
          <w:lang w:eastAsia="ar-SA"/>
        </w:rPr>
        <w:t>ако е приложимо</w:t>
      </w:r>
      <w:r>
        <w:rPr>
          <w:color w:val="auto"/>
          <w:sz w:val="24"/>
          <w:szCs w:val="24"/>
          <w:lang w:val="en-US" w:eastAsia="ar-SA"/>
        </w:rPr>
        <w:t>)</w:t>
      </w:r>
      <w:r>
        <w:rPr>
          <w:color w:val="auto"/>
          <w:sz w:val="24"/>
          <w:szCs w:val="24"/>
          <w:lang w:eastAsia="ar-SA"/>
        </w:rPr>
        <w:t xml:space="preserve"> – само при окончателно плащане - оригинал;</w:t>
      </w:r>
    </w:p>
    <w:p w14:paraId="4E738C36" w14:textId="4097F444" w:rsidR="00E06D50" w:rsidRPr="00E06D50" w:rsidRDefault="00E06D50" w:rsidP="002A113B">
      <w:pPr>
        <w:pStyle w:val="ListParagraph"/>
        <w:numPr>
          <w:ilvl w:val="0"/>
          <w:numId w:val="24"/>
        </w:numPr>
        <w:tabs>
          <w:tab w:val="left" w:pos="720"/>
        </w:tabs>
        <w:suppressAutoHyphens/>
        <w:spacing w:line="360" w:lineRule="auto"/>
        <w:jc w:val="both"/>
        <w:rPr>
          <w:color w:val="auto"/>
          <w:sz w:val="24"/>
          <w:szCs w:val="24"/>
          <w:lang w:eastAsia="ar-SA"/>
        </w:rPr>
      </w:pPr>
      <w:r>
        <w:rPr>
          <w:color w:val="auto"/>
          <w:sz w:val="24"/>
          <w:szCs w:val="24"/>
          <w:lang w:eastAsia="ar-SA"/>
        </w:rPr>
        <w:t>С</w:t>
      </w:r>
      <w:r w:rsidRPr="00E06D50">
        <w:rPr>
          <w:color w:val="auto"/>
          <w:sz w:val="24"/>
          <w:szCs w:val="24"/>
          <w:lang w:eastAsia="ar-SA"/>
        </w:rPr>
        <w:t xml:space="preserve">правка за закупени дълготрайни материални активи и дълготрайни нематериални активи </w:t>
      </w:r>
      <w:r>
        <w:rPr>
          <w:color w:val="auto"/>
          <w:sz w:val="24"/>
          <w:szCs w:val="24"/>
          <w:lang w:eastAsia="ar-SA"/>
        </w:rPr>
        <w:t>–</w:t>
      </w:r>
      <w:r w:rsidRPr="00E06D50">
        <w:rPr>
          <w:color w:val="auto"/>
          <w:sz w:val="24"/>
          <w:szCs w:val="24"/>
          <w:lang w:eastAsia="ar-SA"/>
        </w:rPr>
        <w:t xml:space="preserve"> </w:t>
      </w:r>
      <w:r>
        <w:rPr>
          <w:color w:val="auto"/>
          <w:sz w:val="24"/>
          <w:szCs w:val="24"/>
          <w:lang w:eastAsia="ar-SA"/>
        </w:rPr>
        <w:t xml:space="preserve">само при окончателно плащане – </w:t>
      </w:r>
      <w:r w:rsidR="004905E8" w:rsidRPr="004905E8">
        <w:rPr>
          <w:i/>
          <w:color w:val="auto"/>
          <w:sz w:val="24"/>
          <w:szCs w:val="24"/>
          <w:lang w:eastAsia="ar-SA"/>
        </w:rPr>
        <w:t xml:space="preserve">Приложение № </w:t>
      </w:r>
      <w:r w:rsidR="00DE5CAC">
        <w:rPr>
          <w:i/>
          <w:color w:val="auto"/>
          <w:sz w:val="24"/>
          <w:szCs w:val="24"/>
          <w:lang w:eastAsia="ar-SA"/>
        </w:rPr>
        <w:t xml:space="preserve">18 </w:t>
      </w:r>
      <w:r w:rsidR="004905E8">
        <w:rPr>
          <w:color w:val="auto"/>
          <w:sz w:val="24"/>
          <w:szCs w:val="24"/>
          <w:lang w:eastAsia="ar-SA"/>
        </w:rPr>
        <w:t xml:space="preserve"> към настоящото ръководство - </w:t>
      </w:r>
      <w:r>
        <w:rPr>
          <w:color w:val="auto"/>
          <w:sz w:val="24"/>
          <w:szCs w:val="24"/>
          <w:lang w:eastAsia="ar-SA"/>
        </w:rPr>
        <w:t>оригинал</w:t>
      </w:r>
      <w:r w:rsidRPr="00E06D50">
        <w:rPr>
          <w:color w:val="auto"/>
          <w:sz w:val="24"/>
          <w:szCs w:val="24"/>
          <w:lang w:eastAsia="ar-SA"/>
        </w:rPr>
        <w:t>;</w:t>
      </w:r>
    </w:p>
    <w:p w14:paraId="20F09375" w14:textId="6F806591" w:rsidR="00D24530" w:rsidRDefault="00D24530" w:rsidP="002A113B">
      <w:pPr>
        <w:pStyle w:val="ListParagraph"/>
        <w:numPr>
          <w:ilvl w:val="0"/>
          <w:numId w:val="24"/>
        </w:numPr>
        <w:tabs>
          <w:tab w:val="left" w:pos="-2127"/>
          <w:tab w:val="left" w:pos="1200"/>
        </w:tabs>
        <w:suppressAutoHyphens/>
        <w:spacing w:line="360" w:lineRule="auto"/>
        <w:jc w:val="both"/>
        <w:rPr>
          <w:color w:val="auto"/>
          <w:sz w:val="24"/>
          <w:szCs w:val="24"/>
          <w:lang w:eastAsia="ar-SA"/>
        </w:rPr>
      </w:pPr>
      <w:bookmarkStart w:id="74" w:name="_Toc429655035"/>
      <w:r w:rsidRPr="00D24530">
        <w:rPr>
          <w:color w:val="auto"/>
          <w:sz w:val="24"/>
          <w:szCs w:val="24"/>
          <w:lang w:eastAsia="ar-SA"/>
        </w:rPr>
        <w:t xml:space="preserve">Опис на </w:t>
      </w:r>
      <w:proofErr w:type="spellStart"/>
      <w:r w:rsidR="00AC083C">
        <w:rPr>
          <w:color w:val="auto"/>
          <w:sz w:val="24"/>
          <w:szCs w:val="24"/>
          <w:lang w:eastAsia="ar-SA"/>
        </w:rPr>
        <w:t>разходооправдателните</w:t>
      </w:r>
      <w:proofErr w:type="spellEnd"/>
      <w:r w:rsidRPr="00D24530">
        <w:rPr>
          <w:color w:val="auto"/>
          <w:sz w:val="24"/>
          <w:szCs w:val="24"/>
          <w:lang w:eastAsia="ar-SA"/>
        </w:rPr>
        <w:t xml:space="preserve"> документи</w:t>
      </w:r>
      <w:r w:rsidRPr="00447B82">
        <w:rPr>
          <w:b/>
          <w:color w:val="auto"/>
          <w:sz w:val="24"/>
          <w:szCs w:val="24"/>
          <w:lang w:eastAsia="ar-SA"/>
        </w:rPr>
        <w:t xml:space="preserve"> </w:t>
      </w:r>
      <w:r>
        <w:rPr>
          <w:color w:val="auto"/>
          <w:sz w:val="24"/>
          <w:szCs w:val="24"/>
          <w:lang w:eastAsia="ar-SA"/>
        </w:rPr>
        <w:t xml:space="preserve">- </w:t>
      </w:r>
      <w:r w:rsidRPr="004905E8">
        <w:rPr>
          <w:i/>
          <w:color w:val="auto"/>
          <w:sz w:val="24"/>
          <w:szCs w:val="24"/>
          <w:lang w:eastAsia="ar-SA"/>
        </w:rPr>
        <w:t xml:space="preserve">Приложение № </w:t>
      </w:r>
      <w:r w:rsidR="00DE5CAC">
        <w:rPr>
          <w:i/>
          <w:color w:val="auto"/>
          <w:sz w:val="24"/>
          <w:szCs w:val="24"/>
          <w:lang w:eastAsia="ar-SA"/>
        </w:rPr>
        <w:t xml:space="preserve">19 </w:t>
      </w:r>
      <w:r w:rsidR="004905E8">
        <w:rPr>
          <w:color w:val="auto"/>
          <w:sz w:val="24"/>
          <w:szCs w:val="24"/>
          <w:lang w:eastAsia="ar-SA"/>
        </w:rPr>
        <w:t xml:space="preserve"> към настоящото ръководство</w:t>
      </w:r>
      <w:r>
        <w:rPr>
          <w:color w:val="auto"/>
          <w:sz w:val="24"/>
          <w:szCs w:val="24"/>
          <w:lang w:eastAsia="ar-SA"/>
        </w:rPr>
        <w:t>.</w:t>
      </w:r>
      <w:r w:rsidRPr="00447B82">
        <w:rPr>
          <w:color w:val="auto"/>
          <w:sz w:val="24"/>
          <w:szCs w:val="24"/>
          <w:lang w:eastAsia="ar-SA"/>
        </w:rPr>
        <w:t xml:space="preserve"> </w:t>
      </w:r>
      <w:r w:rsidR="004905E8">
        <w:rPr>
          <w:color w:val="auto"/>
          <w:sz w:val="24"/>
          <w:szCs w:val="24"/>
          <w:lang w:eastAsia="ar-SA"/>
        </w:rPr>
        <w:t xml:space="preserve">В </w:t>
      </w:r>
      <w:r w:rsidR="004905E8" w:rsidRPr="004905E8">
        <w:rPr>
          <w:color w:val="auto"/>
          <w:sz w:val="24"/>
          <w:szCs w:val="24"/>
          <w:lang w:eastAsia="ar-SA"/>
        </w:rPr>
        <w:t>Описа</w:t>
      </w:r>
      <w:r w:rsidRPr="004905E8">
        <w:rPr>
          <w:color w:val="auto"/>
          <w:sz w:val="24"/>
          <w:szCs w:val="24"/>
          <w:lang w:eastAsia="ar-SA"/>
        </w:rPr>
        <w:t xml:space="preserve"> се </w:t>
      </w:r>
      <w:r w:rsidRPr="00447B82">
        <w:rPr>
          <w:color w:val="auto"/>
          <w:sz w:val="24"/>
          <w:szCs w:val="24"/>
          <w:lang w:eastAsia="ar-SA"/>
        </w:rPr>
        <w:t>описва</w:t>
      </w:r>
      <w:r w:rsidR="004905E8">
        <w:rPr>
          <w:color w:val="auto"/>
          <w:sz w:val="24"/>
          <w:szCs w:val="24"/>
          <w:lang w:eastAsia="ar-SA"/>
        </w:rPr>
        <w:t>т всички</w:t>
      </w:r>
      <w:r w:rsidRPr="00447B82">
        <w:rPr>
          <w:color w:val="auto"/>
          <w:sz w:val="24"/>
          <w:szCs w:val="24"/>
          <w:lang w:eastAsia="ar-SA"/>
        </w:rPr>
        <w:t xml:space="preserve"> направен</w:t>
      </w:r>
      <w:r w:rsidR="004905E8">
        <w:rPr>
          <w:color w:val="auto"/>
          <w:sz w:val="24"/>
          <w:szCs w:val="24"/>
          <w:lang w:eastAsia="ar-SA"/>
        </w:rPr>
        <w:t>и</w:t>
      </w:r>
      <w:r w:rsidRPr="00447B82">
        <w:rPr>
          <w:color w:val="auto"/>
          <w:sz w:val="24"/>
          <w:szCs w:val="24"/>
          <w:lang w:eastAsia="ar-SA"/>
        </w:rPr>
        <w:t xml:space="preserve"> разход</w:t>
      </w:r>
      <w:r w:rsidR="004905E8">
        <w:rPr>
          <w:color w:val="auto"/>
          <w:sz w:val="24"/>
          <w:szCs w:val="24"/>
          <w:lang w:eastAsia="ar-SA"/>
        </w:rPr>
        <w:t>и за отчетния период</w:t>
      </w:r>
      <w:r w:rsidRPr="00447B82">
        <w:rPr>
          <w:color w:val="auto"/>
          <w:sz w:val="24"/>
          <w:szCs w:val="24"/>
          <w:lang w:eastAsia="ar-SA"/>
        </w:rPr>
        <w:t xml:space="preserve">, </w:t>
      </w:r>
      <w:r w:rsidRPr="00447B82">
        <w:rPr>
          <w:color w:val="auto"/>
          <w:sz w:val="24"/>
          <w:szCs w:val="24"/>
          <w:lang w:eastAsia="ar-SA"/>
        </w:rPr>
        <w:lastRenderedPageBreak/>
        <w:t>следвайки формата на приложената таблица и структурата на бюджета</w:t>
      </w:r>
      <w:bookmarkEnd w:id="74"/>
      <w:r w:rsidR="004905E8">
        <w:rPr>
          <w:color w:val="auto"/>
          <w:sz w:val="24"/>
          <w:szCs w:val="24"/>
          <w:lang w:eastAsia="ar-SA"/>
        </w:rPr>
        <w:t xml:space="preserve"> - оригинал</w:t>
      </w:r>
      <w:r w:rsidR="00925A8D">
        <w:rPr>
          <w:color w:val="auto"/>
          <w:sz w:val="24"/>
          <w:szCs w:val="24"/>
          <w:lang w:eastAsia="ar-SA"/>
        </w:rPr>
        <w:t>;</w:t>
      </w:r>
    </w:p>
    <w:p w14:paraId="4855C5F9" w14:textId="60E91053" w:rsidR="00D24530" w:rsidRPr="00F66659" w:rsidRDefault="00D24530" w:rsidP="002A113B">
      <w:pPr>
        <w:pStyle w:val="ListParagraph"/>
        <w:numPr>
          <w:ilvl w:val="0"/>
          <w:numId w:val="24"/>
        </w:numPr>
        <w:suppressAutoHyphens/>
        <w:spacing w:line="360" w:lineRule="auto"/>
        <w:jc w:val="both"/>
        <w:rPr>
          <w:color w:val="auto"/>
          <w:sz w:val="24"/>
          <w:szCs w:val="24"/>
          <w:lang w:eastAsia="ar-SA"/>
        </w:rPr>
      </w:pPr>
      <w:r w:rsidRPr="00F66659">
        <w:rPr>
          <w:color w:val="auto"/>
          <w:sz w:val="24"/>
          <w:szCs w:val="24"/>
          <w:lang w:eastAsia="ar-SA"/>
        </w:rPr>
        <w:t>Оборотна ведомост, главна книга, аналитична ведомост</w:t>
      </w:r>
      <w:r w:rsidR="004905E8">
        <w:rPr>
          <w:color w:val="auto"/>
          <w:sz w:val="24"/>
          <w:szCs w:val="24"/>
          <w:lang w:eastAsia="ar-SA"/>
        </w:rPr>
        <w:t xml:space="preserve"> - копие</w:t>
      </w:r>
      <w:r w:rsidRPr="00F66659">
        <w:rPr>
          <w:color w:val="auto"/>
          <w:sz w:val="24"/>
          <w:szCs w:val="24"/>
          <w:lang w:eastAsia="ar-SA"/>
        </w:rPr>
        <w:t>;</w:t>
      </w:r>
    </w:p>
    <w:p w14:paraId="1D98AC76" w14:textId="77777777" w:rsidR="00D24530" w:rsidRDefault="00D24530" w:rsidP="002A113B">
      <w:pPr>
        <w:pStyle w:val="ListParagraph"/>
        <w:numPr>
          <w:ilvl w:val="0"/>
          <w:numId w:val="24"/>
        </w:numPr>
        <w:suppressAutoHyphens/>
        <w:spacing w:line="360" w:lineRule="auto"/>
        <w:jc w:val="both"/>
        <w:rPr>
          <w:color w:val="auto"/>
          <w:sz w:val="24"/>
          <w:szCs w:val="24"/>
          <w:lang w:eastAsia="ar-SA"/>
        </w:rPr>
      </w:pPr>
      <w:r w:rsidRPr="00F66659">
        <w:rPr>
          <w:color w:val="auto"/>
          <w:sz w:val="24"/>
          <w:szCs w:val="24"/>
          <w:lang w:eastAsia="ar-SA"/>
        </w:rPr>
        <w:t xml:space="preserve">Копия на </w:t>
      </w:r>
      <w:proofErr w:type="spellStart"/>
      <w:r w:rsidRPr="00F66659">
        <w:rPr>
          <w:color w:val="auto"/>
          <w:sz w:val="24"/>
          <w:szCs w:val="24"/>
          <w:lang w:eastAsia="ar-SA"/>
        </w:rPr>
        <w:t>разходооправдателните</w:t>
      </w:r>
      <w:proofErr w:type="spellEnd"/>
      <w:r w:rsidRPr="00F66659">
        <w:rPr>
          <w:color w:val="auto"/>
          <w:sz w:val="24"/>
          <w:szCs w:val="24"/>
          <w:lang w:eastAsia="ar-SA"/>
        </w:rPr>
        <w:t xml:space="preserve"> документи, заверени с подпис, печат и текст „Вярно с оригинала”; </w:t>
      </w:r>
    </w:p>
    <w:p w14:paraId="051CFDE4" w14:textId="77777777" w:rsidR="00D24530" w:rsidRPr="00F66659" w:rsidRDefault="00D24530" w:rsidP="002A113B">
      <w:pPr>
        <w:pStyle w:val="ListParagraph"/>
        <w:numPr>
          <w:ilvl w:val="0"/>
          <w:numId w:val="24"/>
        </w:numPr>
        <w:suppressAutoHyphens/>
        <w:spacing w:line="360" w:lineRule="auto"/>
        <w:jc w:val="both"/>
        <w:rPr>
          <w:color w:val="auto"/>
          <w:sz w:val="24"/>
          <w:szCs w:val="24"/>
          <w:lang w:eastAsia="ar-SA"/>
        </w:rPr>
      </w:pPr>
      <w:r w:rsidRPr="00F66659">
        <w:rPr>
          <w:color w:val="auto"/>
          <w:sz w:val="24"/>
          <w:szCs w:val="24"/>
          <w:lang w:eastAsia="ar-SA"/>
        </w:rPr>
        <w:t xml:space="preserve">Платежни документи (фискални бонове, платежни нареждания заверени от банка/банкови извлечения, разходни касови ордери и други), доказващи </w:t>
      </w:r>
      <w:r>
        <w:rPr>
          <w:color w:val="auto"/>
          <w:sz w:val="24"/>
          <w:szCs w:val="24"/>
          <w:lang w:eastAsia="ar-SA"/>
        </w:rPr>
        <w:t>извършените плащания</w:t>
      </w:r>
      <w:r w:rsidRPr="00F66659">
        <w:rPr>
          <w:color w:val="auto"/>
          <w:sz w:val="24"/>
          <w:szCs w:val="24"/>
          <w:lang w:eastAsia="ar-SA"/>
        </w:rPr>
        <w:t>;</w:t>
      </w:r>
    </w:p>
    <w:p w14:paraId="4444D132" w14:textId="77777777" w:rsidR="00D24530" w:rsidRPr="00F66659" w:rsidRDefault="00D24530" w:rsidP="002A113B">
      <w:pPr>
        <w:pStyle w:val="ListParagraph"/>
        <w:numPr>
          <w:ilvl w:val="0"/>
          <w:numId w:val="24"/>
        </w:numPr>
        <w:tabs>
          <w:tab w:val="left" w:pos="720"/>
        </w:tabs>
        <w:suppressAutoHyphens/>
        <w:spacing w:line="360" w:lineRule="auto"/>
        <w:jc w:val="both"/>
        <w:rPr>
          <w:color w:val="auto"/>
          <w:sz w:val="24"/>
          <w:szCs w:val="24"/>
          <w:lang w:eastAsia="ar-SA"/>
        </w:rPr>
      </w:pPr>
      <w:r w:rsidRPr="00F66659">
        <w:rPr>
          <w:color w:val="auto"/>
          <w:sz w:val="24"/>
          <w:szCs w:val="24"/>
          <w:lang w:eastAsia="ar-SA"/>
        </w:rPr>
        <w:t xml:space="preserve">Копие на дневника за покупките, съгласно Указания НФ-5/28.07.2014г. (в случай, че е приложимо); </w:t>
      </w:r>
    </w:p>
    <w:p w14:paraId="1F1A3BF0" w14:textId="77777777" w:rsidR="00D24530" w:rsidRPr="00F66659" w:rsidRDefault="00D24530" w:rsidP="002A113B">
      <w:pPr>
        <w:pStyle w:val="ListParagraph"/>
        <w:numPr>
          <w:ilvl w:val="0"/>
          <w:numId w:val="24"/>
        </w:numPr>
        <w:tabs>
          <w:tab w:val="left" w:pos="720"/>
        </w:tabs>
        <w:suppressAutoHyphens/>
        <w:spacing w:line="360" w:lineRule="auto"/>
        <w:jc w:val="both"/>
        <w:rPr>
          <w:color w:val="auto"/>
          <w:sz w:val="24"/>
          <w:szCs w:val="24"/>
          <w:lang w:eastAsia="ar-SA"/>
        </w:rPr>
      </w:pPr>
      <w:r w:rsidRPr="00F66659">
        <w:rPr>
          <w:color w:val="auto"/>
          <w:sz w:val="24"/>
          <w:szCs w:val="24"/>
          <w:lang w:eastAsia="ar-SA"/>
        </w:rPr>
        <w:t xml:space="preserve">Електронен носител. </w:t>
      </w:r>
    </w:p>
    <w:p w14:paraId="0579A20D" w14:textId="4D1894FD" w:rsidR="005A53B2" w:rsidRPr="00C31FFD" w:rsidRDefault="009176DF" w:rsidP="00C31FFD">
      <w:pPr>
        <w:tabs>
          <w:tab w:val="left" w:pos="720"/>
        </w:tabs>
        <w:suppressAutoHyphens/>
        <w:spacing w:line="360" w:lineRule="auto"/>
        <w:ind w:firstLine="709"/>
        <w:jc w:val="both"/>
        <w:rPr>
          <w:color w:val="auto"/>
          <w:sz w:val="24"/>
          <w:szCs w:val="24"/>
          <w:lang w:eastAsia="ar-SA"/>
        </w:rPr>
      </w:pPr>
      <w:r w:rsidRPr="000F5F80">
        <w:rPr>
          <w:color w:val="auto"/>
          <w:sz w:val="24"/>
          <w:szCs w:val="24"/>
          <w:lang w:eastAsia="ar-SA"/>
        </w:rPr>
        <w:t>Управляващият орган може да изиска корекция на представените документи при необходимост.</w:t>
      </w:r>
    </w:p>
    <w:p w14:paraId="158C1A87" w14:textId="1B26AD84" w:rsidR="005A53B2" w:rsidRPr="00E961BE" w:rsidRDefault="00C31FFD" w:rsidP="00E961BE">
      <w:pPr>
        <w:pStyle w:val="Heading3"/>
        <w:rPr>
          <w:color w:val="auto"/>
          <w:sz w:val="24"/>
          <w:szCs w:val="24"/>
          <w:lang w:eastAsia="ar-SA"/>
        </w:rPr>
      </w:pPr>
      <w:bookmarkStart w:id="75" w:name="_Toc430155179"/>
      <w:r w:rsidRPr="00E961BE">
        <w:rPr>
          <w:color w:val="auto"/>
          <w:sz w:val="24"/>
          <w:szCs w:val="24"/>
          <w:lang w:eastAsia="ar-SA"/>
        </w:rPr>
        <w:t>9</w:t>
      </w:r>
      <w:r w:rsidR="005A53B2" w:rsidRPr="00E961BE">
        <w:rPr>
          <w:color w:val="auto"/>
          <w:sz w:val="24"/>
          <w:szCs w:val="24"/>
          <w:lang w:val="en-US" w:eastAsia="ar-SA"/>
        </w:rPr>
        <w:t xml:space="preserve">. </w:t>
      </w:r>
      <w:r w:rsidR="009639A3">
        <w:rPr>
          <w:color w:val="auto"/>
          <w:sz w:val="24"/>
          <w:szCs w:val="24"/>
          <w:lang w:eastAsia="ar-SA"/>
        </w:rPr>
        <w:t>Документи за о</w:t>
      </w:r>
      <w:r w:rsidR="005A53B2" w:rsidRPr="00E961BE">
        <w:rPr>
          <w:color w:val="auto"/>
          <w:sz w:val="24"/>
          <w:szCs w:val="24"/>
          <w:lang w:eastAsia="ar-SA"/>
        </w:rPr>
        <w:t>тчитане на извършените разходи</w:t>
      </w:r>
      <w:bookmarkEnd w:id="75"/>
    </w:p>
    <w:p w14:paraId="199D9FFE" w14:textId="57001E08" w:rsidR="005A53B2" w:rsidRPr="00447B82" w:rsidRDefault="005A53B2" w:rsidP="00E92B3F">
      <w:pPr>
        <w:tabs>
          <w:tab w:val="left" w:pos="-2340"/>
        </w:tabs>
        <w:suppressAutoHyphens/>
        <w:spacing w:line="360" w:lineRule="auto"/>
        <w:ind w:right="-57" w:firstLine="709"/>
        <w:jc w:val="both"/>
        <w:rPr>
          <w:sz w:val="24"/>
          <w:szCs w:val="24"/>
          <w:lang w:eastAsia="ar-SA"/>
        </w:rPr>
      </w:pPr>
      <w:r w:rsidRPr="00447B82">
        <w:rPr>
          <w:sz w:val="24"/>
          <w:szCs w:val="24"/>
          <w:lang w:eastAsia="ar-SA"/>
        </w:rPr>
        <w:t xml:space="preserve">Извършването на разходите се доказва със съответните </w:t>
      </w:r>
      <w:proofErr w:type="spellStart"/>
      <w:r w:rsidRPr="00447B82">
        <w:rPr>
          <w:sz w:val="24"/>
          <w:szCs w:val="24"/>
          <w:lang w:eastAsia="ar-SA"/>
        </w:rPr>
        <w:t>разходооправдателни</w:t>
      </w:r>
      <w:proofErr w:type="spellEnd"/>
      <w:r w:rsidRPr="00447B82">
        <w:rPr>
          <w:sz w:val="24"/>
          <w:szCs w:val="24"/>
          <w:lang w:eastAsia="ar-SA"/>
        </w:rPr>
        <w:t xml:space="preserve"> документи, които дават възможност за </w:t>
      </w:r>
      <w:r w:rsidRPr="00447B82">
        <w:rPr>
          <w:color w:val="auto"/>
          <w:sz w:val="24"/>
          <w:szCs w:val="24"/>
          <w:lang w:eastAsia="ar-SA"/>
        </w:rPr>
        <w:t xml:space="preserve">прозрачно проследяване на плащането и осигуряват адекватна </w:t>
      </w:r>
      <w:proofErr w:type="spellStart"/>
      <w:r w:rsidRPr="00447B82">
        <w:rPr>
          <w:color w:val="auto"/>
          <w:sz w:val="24"/>
          <w:szCs w:val="24"/>
          <w:lang w:eastAsia="ar-SA"/>
        </w:rPr>
        <w:t>одитна</w:t>
      </w:r>
      <w:proofErr w:type="spellEnd"/>
      <w:r w:rsidRPr="00447B82">
        <w:rPr>
          <w:color w:val="auto"/>
          <w:sz w:val="24"/>
          <w:szCs w:val="24"/>
          <w:lang w:eastAsia="ar-SA"/>
        </w:rPr>
        <w:t xml:space="preserve"> пътека. </w:t>
      </w:r>
      <w:r w:rsidRPr="00447B82">
        <w:rPr>
          <w:sz w:val="24"/>
          <w:szCs w:val="24"/>
          <w:lang w:eastAsia="ar-SA"/>
        </w:rPr>
        <w:t xml:space="preserve">Допустимите разходи се отчитат с </w:t>
      </w:r>
      <w:proofErr w:type="spellStart"/>
      <w:r w:rsidRPr="00447B82">
        <w:rPr>
          <w:sz w:val="24"/>
          <w:szCs w:val="24"/>
          <w:lang w:eastAsia="ar-SA"/>
        </w:rPr>
        <w:t>разходооправдателни</w:t>
      </w:r>
      <w:proofErr w:type="spellEnd"/>
      <w:r w:rsidRPr="00447B82">
        <w:rPr>
          <w:sz w:val="24"/>
          <w:szCs w:val="24"/>
          <w:lang w:eastAsia="ar-SA"/>
        </w:rPr>
        <w:t xml:space="preserve"> документи, предвидени със Закона за счетоводството и указания на Министерство на финансите.</w:t>
      </w:r>
      <w:r w:rsidRPr="00447B82">
        <w:rPr>
          <w:color w:val="auto"/>
          <w:sz w:val="24"/>
          <w:szCs w:val="24"/>
          <w:lang w:eastAsia="ar-SA"/>
        </w:rPr>
        <w:t xml:space="preserve"> </w:t>
      </w:r>
    </w:p>
    <w:p w14:paraId="4F0F864D" w14:textId="77777777" w:rsidR="005A53B2" w:rsidRPr="00447B82" w:rsidRDefault="005A53B2" w:rsidP="00E92B3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57" w:firstLine="709"/>
        <w:jc w:val="both"/>
        <w:rPr>
          <w:b/>
          <w:color w:val="auto"/>
          <w:sz w:val="24"/>
          <w:szCs w:val="24"/>
          <w:lang w:eastAsia="ar-SA"/>
        </w:rPr>
      </w:pPr>
      <w:r>
        <w:rPr>
          <w:b/>
          <w:color w:val="auto"/>
          <w:sz w:val="24"/>
          <w:szCs w:val="24"/>
          <w:lang w:eastAsia="ar-SA"/>
        </w:rPr>
        <w:t>УО</w:t>
      </w:r>
      <w:r w:rsidRPr="00447B82">
        <w:rPr>
          <w:b/>
          <w:color w:val="auto"/>
          <w:sz w:val="24"/>
          <w:szCs w:val="24"/>
          <w:lang w:eastAsia="ar-SA"/>
        </w:rPr>
        <w:t xml:space="preserve"> извършва пълна административна проверка на документите, представени от бенефициента в съответствие с плащанията, които са извършени.</w:t>
      </w:r>
    </w:p>
    <w:p w14:paraId="131A9E48" w14:textId="79CB0D16" w:rsidR="005A53B2" w:rsidRPr="00447B82" w:rsidRDefault="005A53B2" w:rsidP="001A011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color w:val="auto"/>
          <w:sz w:val="24"/>
          <w:szCs w:val="24"/>
          <w:lang w:eastAsia="ar-SA"/>
        </w:rPr>
      </w:pPr>
      <w:r>
        <w:rPr>
          <w:color w:val="auto"/>
          <w:sz w:val="24"/>
          <w:szCs w:val="24"/>
          <w:lang w:eastAsia="ar-SA"/>
        </w:rPr>
        <w:t>З</w:t>
      </w:r>
      <w:r w:rsidRPr="00447B82">
        <w:rPr>
          <w:color w:val="auto"/>
          <w:sz w:val="24"/>
          <w:szCs w:val="24"/>
          <w:lang w:eastAsia="ar-SA"/>
        </w:rPr>
        <w:t xml:space="preserve">а всички действително извършени разходи бенефициентите трябва да представят съответните </w:t>
      </w:r>
      <w:proofErr w:type="spellStart"/>
      <w:r w:rsidRPr="00447B82">
        <w:rPr>
          <w:color w:val="auto"/>
          <w:sz w:val="24"/>
          <w:szCs w:val="24"/>
          <w:lang w:eastAsia="ar-SA"/>
        </w:rPr>
        <w:t>разходооправдателни</w:t>
      </w:r>
      <w:proofErr w:type="spellEnd"/>
      <w:r w:rsidRPr="00447B82">
        <w:rPr>
          <w:color w:val="auto"/>
          <w:sz w:val="24"/>
          <w:szCs w:val="24"/>
          <w:lang w:eastAsia="ar-SA"/>
        </w:rPr>
        <w:t xml:space="preserve"> документи или други документи с еквивалентна </w:t>
      </w:r>
      <w:proofErr w:type="spellStart"/>
      <w:r w:rsidRPr="00447B82">
        <w:rPr>
          <w:color w:val="auto"/>
          <w:sz w:val="24"/>
          <w:szCs w:val="24"/>
          <w:lang w:eastAsia="ar-SA"/>
        </w:rPr>
        <w:t>доказател</w:t>
      </w:r>
      <w:r w:rsidR="007E32F3">
        <w:rPr>
          <w:color w:val="auto"/>
          <w:sz w:val="24"/>
          <w:szCs w:val="24"/>
          <w:lang w:eastAsia="ar-SA"/>
        </w:rPr>
        <w:t>ствена</w:t>
      </w:r>
      <w:proofErr w:type="spellEnd"/>
      <w:r w:rsidR="007E32F3">
        <w:rPr>
          <w:color w:val="auto"/>
          <w:sz w:val="24"/>
          <w:szCs w:val="24"/>
          <w:lang w:eastAsia="ar-SA"/>
        </w:rPr>
        <w:t xml:space="preserve"> стойност, на които </w:t>
      </w:r>
      <w:r w:rsidRPr="007E32F3">
        <w:rPr>
          <w:b/>
          <w:color w:val="auto"/>
          <w:sz w:val="24"/>
          <w:szCs w:val="24"/>
          <w:lang w:eastAsia="ar-SA"/>
        </w:rPr>
        <w:t>задължително</w:t>
      </w:r>
      <w:r w:rsidR="007E32F3">
        <w:rPr>
          <w:color w:val="auto"/>
          <w:sz w:val="24"/>
          <w:szCs w:val="24"/>
          <w:lang w:eastAsia="ar-SA"/>
        </w:rPr>
        <w:t xml:space="preserve"> </w:t>
      </w:r>
      <w:r w:rsidRPr="00447B82">
        <w:rPr>
          <w:color w:val="auto"/>
          <w:sz w:val="24"/>
          <w:szCs w:val="24"/>
          <w:lang w:eastAsia="ar-SA"/>
        </w:rPr>
        <w:t>е изписан номер</w:t>
      </w:r>
      <w:r>
        <w:rPr>
          <w:color w:val="auto"/>
          <w:sz w:val="24"/>
          <w:szCs w:val="24"/>
          <w:lang w:eastAsia="ar-SA"/>
        </w:rPr>
        <w:t>ът</w:t>
      </w:r>
      <w:r w:rsidRPr="00447B82">
        <w:rPr>
          <w:color w:val="auto"/>
          <w:sz w:val="24"/>
          <w:szCs w:val="24"/>
          <w:lang w:eastAsia="ar-SA"/>
        </w:rPr>
        <w:t xml:space="preserve"> на договора</w:t>
      </w:r>
      <w:r w:rsidR="007E32F3">
        <w:rPr>
          <w:color w:val="auto"/>
          <w:sz w:val="24"/>
          <w:szCs w:val="24"/>
          <w:lang w:eastAsia="ar-SA"/>
        </w:rPr>
        <w:t>/заповедта</w:t>
      </w:r>
      <w:r w:rsidRPr="00447B82">
        <w:rPr>
          <w:color w:val="auto"/>
          <w:sz w:val="24"/>
          <w:szCs w:val="24"/>
          <w:lang w:eastAsia="ar-SA"/>
        </w:rPr>
        <w:t xml:space="preserve"> за предоставяне на безвъзмездна финансова помощ. </w:t>
      </w:r>
      <w:r w:rsidR="007E32F3">
        <w:rPr>
          <w:color w:val="auto"/>
          <w:sz w:val="24"/>
          <w:szCs w:val="24"/>
          <w:lang w:eastAsia="ar-SA"/>
        </w:rPr>
        <w:t>Към тях следва д</w:t>
      </w:r>
      <w:r w:rsidRPr="00447B82">
        <w:rPr>
          <w:color w:val="auto"/>
          <w:sz w:val="24"/>
          <w:szCs w:val="24"/>
          <w:lang w:eastAsia="ar-SA"/>
        </w:rPr>
        <w:t xml:space="preserve">а се представят  </w:t>
      </w:r>
      <w:r w:rsidR="007E32F3">
        <w:rPr>
          <w:color w:val="auto"/>
          <w:sz w:val="24"/>
          <w:szCs w:val="24"/>
          <w:lang w:eastAsia="ar-SA"/>
        </w:rPr>
        <w:t xml:space="preserve">и </w:t>
      </w:r>
      <w:r w:rsidRPr="00447B82">
        <w:rPr>
          <w:color w:val="auto"/>
          <w:sz w:val="24"/>
          <w:szCs w:val="24"/>
          <w:lang w:eastAsia="ar-SA"/>
        </w:rPr>
        <w:t>платежни нареждания за внесени осигуровки за сметка на работодателя</w:t>
      </w:r>
      <w:r>
        <w:rPr>
          <w:color w:val="auto"/>
          <w:sz w:val="24"/>
          <w:szCs w:val="24"/>
          <w:lang w:eastAsia="ar-SA"/>
        </w:rPr>
        <w:t>,</w:t>
      </w:r>
      <w:r w:rsidR="007E32F3">
        <w:rPr>
          <w:color w:val="auto"/>
          <w:sz w:val="24"/>
          <w:szCs w:val="24"/>
          <w:lang w:eastAsia="ar-SA"/>
        </w:rPr>
        <w:t xml:space="preserve"> </w:t>
      </w:r>
      <w:r w:rsidRPr="00447B82">
        <w:rPr>
          <w:color w:val="auto"/>
          <w:sz w:val="24"/>
          <w:szCs w:val="24"/>
          <w:lang w:eastAsia="ar-SA"/>
        </w:rPr>
        <w:t xml:space="preserve">за внесения данък върху </w:t>
      </w:r>
      <w:r w:rsidRPr="007E32F3">
        <w:rPr>
          <w:color w:val="auto"/>
          <w:sz w:val="24"/>
          <w:szCs w:val="24"/>
          <w:lang w:eastAsia="ar-SA"/>
        </w:rPr>
        <w:t xml:space="preserve">доходите на физическите лица,  </w:t>
      </w:r>
      <w:r w:rsidR="007E32F3" w:rsidRPr="007E32F3">
        <w:rPr>
          <w:color w:val="auto"/>
          <w:sz w:val="24"/>
          <w:szCs w:val="24"/>
          <w:lang w:eastAsia="ar-SA"/>
        </w:rPr>
        <w:t>банкови извлечения и др. документи, доказващи извършеното плащане</w:t>
      </w:r>
      <w:r w:rsidRPr="007E32F3">
        <w:rPr>
          <w:color w:val="auto"/>
          <w:sz w:val="24"/>
          <w:szCs w:val="24"/>
          <w:lang w:eastAsia="ar-SA"/>
        </w:rPr>
        <w:t>.</w:t>
      </w:r>
    </w:p>
    <w:p w14:paraId="7F36FC21" w14:textId="66CC0432" w:rsidR="005A53B2" w:rsidRPr="00447B82" w:rsidRDefault="005A53B2" w:rsidP="007E32F3">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b/>
          <w:color w:val="auto"/>
          <w:sz w:val="24"/>
          <w:szCs w:val="24"/>
          <w:lang w:eastAsia="ar-SA"/>
        </w:rPr>
      </w:pPr>
      <w:r w:rsidRPr="00447B82">
        <w:rPr>
          <w:color w:val="auto"/>
          <w:sz w:val="24"/>
          <w:szCs w:val="24"/>
          <w:lang w:eastAsia="ar-SA"/>
        </w:rPr>
        <w:t>Документите за отчетените разходи са копия на оригиналните фактури</w:t>
      </w:r>
      <w:r w:rsidR="00F15B76">
        <w:rPr>
          <w:color w:val="auto"/>
          <w:sz w:val="24"/>
          <w:szCs w:val="24"/>
          <w:lang w:eastAsia="ar-SA"/>
        </w:rPr>
        <w:t xml:space="preserve"> или документи с еквивалентна </w:t>
      </w:r>
      <w:proofErr w:type="spellStart"/>
      <w:r w:rsidR="00F15B76">
        <w:rPr>
          <w:color w:val="auto"/>
          <w:sz w:val="24"/>
          <w:szCs w:val="24"/>
          <w:lang w:eastAsia="ar-SA"/>
        </w:rPr>
        <w:t>доказателствена</w:t>
      </w:r>
      <w:proofErr w:type="spellEnd"/>
      <w:r w:rsidR="00F15B76">
        <w:rPr>
          <w:color w:val="auto"/>
          <w:sz w:val="24"/>
          <w:szCs w:val="24"/>
          <w:lang w:eastAsia="ar-SA"/>
        </w:rPr>
        <w:t xml:space="preserve"> стойност, </w:t>
      </w:r>
      <w:r w:rsidRPr="00447B82">
        <w:rPr>
          <w:color w:val="auto"/>
          <w:sz w:val="24"/>
          <w:szCs w:val="24"/>
          <w:lang w:eastAsia="ar-SA"/>
        </w:rPr>
        <w:t>заверени от бенефициента с надпис „Вяр</w:t>
      </w:r>
      <w:r w:rsidR="00F15B76">
        <w:rPr>
          <w:color w:val="auto"/>
          <w:sz w:val="24"/>
          <w:szCs w:val="24"/>
          <w:lang w:eastAsia="ar-SA"/>
        </w:rPr>
        <w:t>но с оригинала”, подпис и печат</w:t>
      </w:r>
      <w:r w:rsidRPr="00447B82">
        <w:rPr>
          <w:color w:val="auto"/>
          <w:sz w:val="24"/>
          <w:szCs w:val="24"/>
          <w:lang w:eastAsia="ar-SA"/>
        </w:rPr>
        <w:t xml:space="preserve">. </w:t>
      </w:r>
    </w:p>
    <w:p w14:paraId="18F86183" w14:textId="77777777" w:rsidR="005A53B2" w:rsidRDefault="005A53B2" w:rsidP="005A53B2">
      <w:pPr>
        <w:suppressAutoHyphens/>
        <w:spacing w:line="360" w:lineRule="auto"/>
        <w:jc w:val="both"/>
        <w:rPr>
          <w:color w:val="auto"/>
          <w:sz w:val="24"/>
          <w:szCs w:val="24"/>
          <w:lang w:eastAsia="ar-SA"/>
        </w:rPr>
      </w:pPr>
    </w:p>
    <w:p w14:paraId="0D0994CA" w14:textId="77777777" w:rsidR="003D7F2F" w:rsidRDefault="003D7F2F" w:rsidP="005A53B2">
      <w:pPr>
        <w:suppressAutoHyphens/>
        <w:spacing w:line="360" w:lineRule="auto"/>
        <w:jc w:val="both"/>
        <w:rPr>
          <w:color w:val="auto"/>
          <w:sz w:val="24"/>
          <w:szCs w:val="24"/>
          <w:lang w:eastAsia="ar-SA"/>
        </w:rPr>
      </w:pPr>
    </w:p>
    <w:tbl>
      <w:tblPr>
        <w:tblStyle w:val="TableGrid"/>
        <w:tblW w:w="0" w:type="auto"/>
        <w:tblInd w:w="534" w:type="dxa"/>
        <w:tblLook w:val="04A0" w:firstRow="1" w:lastRow="0" w:firstColumn="1" w:lastColumn="0" w:noHBand="0" w:noVBand="1"/>
      </w:tblPr>
      <w:tblGrid>
        <w:gridCol w:w="3827"/>
        <w:gridCol w:w="4819"/>
      </w:tblGrid>
      <w:tr w:rsidR="005A53B2" w14:paraId="58EA410D" w14:textId="77777777" w:rsidTr="00C654B7">
        <w:tc>
          <w:tcPr>
            <w:tcW w:w="3827" w:type="dxa"/>
          </w:tcPr>
          <w:p w14:paraId="0BC1990A" w14:textId="77777777" w:rsidR="005A53B2" w:rsidRPr="00B510A1" w:rsidRDefault="005A53B2" w:rsidP="00C654B7">
            <w:pPr>
              <w:suppressAutoHyphens/>
              <w:spacing w:line="360" w:lineRule="auto"/>
              <w:jc w:val="both"/>
              <w:rPr>
                <w:b/>
                <w:color w:val="auto"/>
                <w:sz w:val="24"/>
                <w:szCs w:val="24"/>
                <w:lang w:eastAsia="ar-SA"/>
              </w:rPr>
            </w:pPr>
            <w:r w:rsidRPr="00B510A1">
              <w:rPr>
                <w:b/>
                <w:color w:val="auto"/>
                <w:sz w:val="24"/>
                <w:szCs w:val="24"/>
                <w:lang w:eastAsia="ar-SA"/>
              </w:rPr>
              <w:t>Видове разходи:</w:t>
            </w:r>
          </w:p>
        </w:tc>
        <w:tc>
          <w:tcPr>
            <w:tcW w:w="4819" w:type="dxa"/>
          </w:tcPr>
          <w:p w14:paraId="1D18BBD3" w14:textId="77777777" w:rsidR="005A53B2" w:rsidRPr="00B510A1" w:rsidRDefault="005A53B2" w:rsidP="00C654B7">
            <w:pPr>
              <w:tabs>
                <w:tab w:val="left" w:pos="4451"/>
                <w:tab w:val="right" w:pos="4603"/>
              </w:tabs>
              <w:suppressAutoHyphens/>
              <w:spacing w:line="360" w:lineRule="auto"/>
              <w:jc w:val="both"/>
              <w:rPr>
                <w:b/>
                <w:color w:val="auto"/>
                <w:sz w:val="24"/>
                <w:szCs w:val="24"/>
                <w:lang w:eastAsia="ar-SA"/>
              </w:rPr>
            </w:pPr>
            <w:r w:rsidRPr="00B510A1">
              <w:rPr>
                <w:b/>
                <w:color w:val="auto"/>
                <w:sz w:val="24"/>
                <w:szCs w:val="24"/>
                <w:lang w:eastAsia="ar-SA"/>
              </w:rPr>
              <w:t>Документи за финансово отчитане:</w:t>
            </w:r>
          </w:p>
        </w:tc>
      </w:tr>
      <w:tr w:rsidR="005A53B2" w14:paraId="7DB10730" w14:textId="77777777" w:rsidTr="00C654B7">
        <w:tc>
          <w:tcPr>
            <w:tcW w:w="3827" w:type="dxa"/>
          </w:tcPr>
          <w:p w14:paraId="2DCE80CA" w14:textId="77777777" w:rsidR="005A53B2" w:rsidRPr="00B510A1" w:rsidRDefault="005A53B2" w:rsidP="00C654B7">
            <w:pPr>
              <w:suppressAutoHyphens/>
              <w:spacing w:line="360" w:lineRule="auto"/>
              <w:rPr>
                <w:b/>
                <w:color w:val="auto"/>
                <w:sz w:val="24"/>
                <w:szCs w:val="24"/>
                <w:lang w:eastAsia="ar-SA"/>
              </w:rPr>
            </w:pPr>
            <w:r w:rsidRPr="00B510A1">
              <w:rPr>
                <w:b/>
                <w:color w:val="auto"/>
                <w:sz w:val="24"/>
                <w:szCs w:val="24"/>
                <w:lang w:eastAsia="ar-SA"/>
              </w:rPr>
              <w:t xml:space="preserve">Разходи за придобиване дълготрайни материални активи (ДМА) </w:t>
            </w:r>
          </w:p>
          <w:p w14:paraId="662FA2E4" w14:textId="77777777" w:rsidR="005A53B2" w:rsidRPr="00B510A1" w:rsidRDefault="005A53B2" w:rsidP="00C654B7">
            <w:pPr>
              <w:suppressAutoHyphens/>
              <w:spacing w:line="360" w:lineRule="auto"/>
              <w:rPr>
                <w:b/>
                <w:color w:val="auto"/>
                <w:sz w:val="24"/>
                <w:szCs w:val="24"/>
                <w:lang w:eastAsia="ar-SA"/>
              </w:rPr>
            </w:pPr>
          </w:p>
          <w:p w14:paraId="4C88F90B" w14:textId="77777777" w:rsidR="005A53B2" w:rsidRDefault="005A53B2" w:rsidP="00C654B7">
            <w:pPr>
              <w:suppressAutoHyphens/>
              <w:spacing w:line="360" w:lineRule="auto"/>
              <w:rPr>
                <w:color w:val="auto"/>
                <w:sz w:val="24"/>
                <w:szCs w:val="24"/>
                <w:lang w:eastAsia="ar-SA"/>
              </w:rPr>
            </w:pPr>
            <w:r w:rsidRPr="00B510A1">
              <w:rPr>
                <w:b/>
                <w:color w:val="auto"/>
                <w:sz w:val="24"/>
                <w:szCs w:val="24"/>
                <w:lang w:eastAsia="ar-SA"/>
              </w:rPr>
              <w:t>Разходи за придобиване на дълготрайни нематериални активи (ДНА)</w:t>
            </w:r>
          </w:p>
        </w:tc>
        <w:tc>
          <w:tcPr>
            <w:tcW w:w="4819" w:type="dxa"/>
          </w:tcPr>
          <w:p w14:paraId="3DC6EA45" w14:textId="77777777" w:rsidR="005A53B2" w:rsidRPr="00864342" w:rsidRDefault="005A53B2" w:rsidP="002A113B">
            <w:pPr>
              <w:pStyle w:val="ListParagraph"/>
              <w:numPr>
                <w:ilvl w:val="0"/>
                <w:numId w:val="33"/>
              </w:numPr>
              <w:suppressAutoHyphens/>
              <w:spacing w:line="360" w:lineRule="auto"/>
              <w:ind w:left="317" w:hanging="317"/>
              <w:jc w:val="both"/>
              <w:rPr>
                <w:color w:val="auto"/>
                <w:sz w:val="24"/>
                <w:szCs w:val="24"/>
                <w:lang w:eastAsia="ar-SA"/>
              </w:rPr>
            </w:pPr>
            <w:r w:rsidRPr="00864342">
              <w:rPr>
                <w:color w:val="auto"/>
                <w:sz w:val="24"/>
                <w:szCs w:val="24"/>
                <w:lang w:eastAsia="ar-SA"/>
              </w:rPr>
              <w:t xml:space="preserve">Първичен </w:t>
            </w:r>
            <w:proofErr w:type="spellStart"/>
            <w:r w:rsidRPr="00864342">
              <w:rPr>
                <w:color w:val="auto"/>
                <w:sz w:val="24"/>
                <w:szCs w:val="24"/>
                <w:lang w:eastAsia="ar-SA"/>
              </w:rPr>
              <w:t>разходооправдателен</w:t>
            </w:r>
            <w:proofErr w:type="spellEnd"/>
            <w:r w:rsidRPr="00864342">
              <w:rPr>
                <w:color w:val="auto"/>
                <w:sz w:val="24"/>
                <w:szCs w:val="24"/>
                <w:lang w:eastAsia="ar-SA"/>
              </w:rPr>
              <w:t xml:space="preserve"> документ (фактура);</w:t>
            </w:r>
          </w:p>
          <w:p w14:paraId="131639A7" w14:textId="048DBE11" w:rsidR="005A53B2" w:rsidRPr="00864342" w:rsidRDefault="005A53B2" w:rsidP="002A113B">
            <w:pPr>
              <w:pStyle w:val="ListParagraph"/>
              <w:numPr>
                <w:ilvl w:val="0"/>
                <w:numId w:val="33"/>
              </w:numPr>
              <w:suppressAutoHyphens/>
              <w:spacing w:line="360" w:lineRule="auto"/>
              <w:ind w:left="317" w:hanging="317"/>
              <w:jc w:val="both"/>
              <w:rPr>
                <w:color w:val="auto"/>
                <w:sz w:val="24"/>
                <w:szCs w:val="24"/>
                <w:lang w:eastAsia="ar-SA"/>
              </w:rPr>
            </w:pPr>
            <w:r w:rsidRPr="00864342">
              <w:rPr>
                <w:color w:val="auto"/>
                <w:sz w:val="24"/>
                <w:szCs w:val="24"/>
                <w:lang w:eastAsia="ar-SA"/>
              </w:rPr>
              <w:t>Платежно нареждане, заверено от банката/банково извлечение или фискален бон/вносна бележка</w:t>
            </w:r>
            <w:r w:rsidR="00864342" w:rsidRPr="00864342">
              <w:rPr>
                <w:color w:val="auto"/>
                <w:sz w:val="24"/>
                <w:szCs w:val="24"/>
                <w:lang w:eastAsia="ar-SA"/>
              </w:rPr>
              <w:t>,</w:t>
            </w:r>
            <w:r w:rsidRPr="00864342">
              <w:rPr>
                <w:color w:val="auto"/>
                <w:sz w:val="24"/>
                <w:szCs w:val="24"/>
                <w:lang w:eastAsia="ar-SA"/>
              </w:rPr>
              <w:t xml:space="preserve"> доказващи плащането;</w:t>
            </w:r>
          </w:p>
          <w:p w14:paraId="5F097776" w14:textId="77777777" w:rsidR="00864342" w:rsidRPr="00864342" w:rsidRDefault="00864342" w:rsidP="002A113B">
            <w:pPr>
              <w:pStyle w:val="ListParagraph"/>
              <w:numPr>
                <w:ilvl w:val="0"/>
                <w:numId w:val="33"/>
              </w:numPr>
              <w:suppressAutoHyphens/>
              <w:spacing w:line="360" w:lineRule="auto"/>
              <w:ind w:left="317" w:hanging="317"/>
              <w:jc w:val="both"/>
              <w:rPr>
                <w:color w:val="auto"/>
                <w:sz w:val="24"/>
                <w:szCs w:val="24"/>
                <w:lang w:eastAsia="ar-SA"/>
              </w:rPr>
            </w:pPr>
            <w:r w:rsidRPr="00864342">
              <w:rPr>
                <w:color w:val="auto"/>
                <w:sz w:val="24"/>
                <w:szCs w:val="24"/>
                <w:lang w:eastAsia="ar-SA"/>
              </w:rPr>
              <w:t>Гаранционна карта;</w:t>
            </w:r>
            <w:r w:rsidR="005A53B2" w:rsidRPr="00864342">
              <w:rPr>
                <w:color w:val="auto"/>
                <w:sz w:val="24"/>
                <w:szCs w:val="24"/>
                <w:lang w:eastAsia="ar-SA"/>
              </w:rPr>
              <w:t xml:space="preserve"> </w:t>
            </w:r>
          </w:p>
          <w:p w14:paraId="56AE7450" w14:textId="0938C668" w:rsidR="005A53B2" w:rsidRPr="00864342" w:rsidRDefault="005A53B2" w:rsidP="002A113B">
            <w:pPr>
              <w:pStyle w:val="ListParagraph"/>
              <w:numPr>
                <w:ilvl w:val="0"/>
                <w:numId w:val="33"/>
              </w:numPr>
              <w:suppressAutoHyphens/>
              <w:spacing w:line="360" w:lineRule="auto"/>
              <w:ind w:left="317" w:hanging="317"/>
              <w:jc w:val="both"/>
              <w:rPr>
                <w:color w:val="auto"/>
                <w:sz w:val="24"/>
                <w:szCs w:val="24"/>
                <w:lang w:eastAsia="ar-SA"/>
              </w:rPr>
            </w:pPr>
            <w:proofErr w:type="spellStart"/>
            <w:r w:rsidRPr="00864342">
              <w:rPr>
                <w:color w:val="auto"/>
                <w:sz w:val="24"/>
                <w:szCs w:val="24"/>
                <w:lang w:eastAsia="ar-SA"/>
              </w:rPr>
              <w:t>Приемо-предавателен</w:t>
            </w:r>
            <w:proofErr w:type="spellEnd"/>
            <w:r w:rsidRPr="00864342">
              <w:rPr>
                <w:color w:val="auto"/>
                <w:sz w:val="24"/>
                <w:szCs w:val="24"/>
                <w:lang w:eastAsia="ar-SA"/>
              </w:rPr>
              <w:t xml:space="preserve"> протокол или складови разписки.</w:t>
            </w:r>
          </w:p>
        </w:tc>
      </w:tr>
      <w:tr w:rsidR="005A53B2" w14:paraId="43FABD84" w14:textId="77777777" w:rsidTr="00C654B7">
        <w:tc>
          <w:tcPr>
            <w:tcW w:w="3827" w:type="dxa"/>
          </w:tcPr>
          <w:p w14:paraId="0B6DAC62" w14:textId="77777777" w:rsidR="005A53B2" w:rsidRPr="00B510A1" w:rsidRDefault="005A53B2" w:rsidP="00C654B7">
            <w:pPr>
              <w:suppressAutoHyphens/>
              <w:spacing w:line="360" w:lineRule="auto"/>
              <w:rPr>
                <w:b/>
                <w:color w:val="auto"/>
                <w:sz w:val="24"/>
                <w:szCs w:val="24"/>
                <w:lang w:eastAsia="ar-SA"/>
              </w:rPr>
            </w:pPr>
            <w:r w:rsidRPr="002A6B23">
              <w:rPr>
                <w:b/>
                <w:color w:val="auto"/>
                <w:sz w:val="24"/>
                <w:szCs w:val="24"/>
                <w:lang w:eastAsia="ar-SA"/>
              </w:rPr>
              <w:t>Разходи за строително-монтажни работи (СМР)</w:t>
            </w:r>
          </w:p>
        </w:tc>
        <w:tc>
          <w:tcPr>
            <w:tcW w:w="4819" w:type="dxa"/>
          </w:tcPr>
          <w:p w14:paraId="097AED51" w14:textId="77777777" w:rsidR="005A53B2" w:rsidRPr="00C4685F" w:rsidRDefault="005A53B2" w:rsidP="002A113B">
            <w:pPr>
              <w:pStyle w:val="ListParagraph"/>
              <w:numPr>
                <w:ilvl w:val="0"/>
                <w:numId w:val="34"/>
              </w:numPr>
              <w:suppressAutoHyphens/>
              <w:spacing w:line="360" w:lineRule="auto"/>
              <w:ind w:left="317" w:hanging="317"/>
              <w:jc w:val="both"/>
              <w:rPr>
                <w:color w:val="auto"/>
                <w:sz w:val="24"/>
                <w:szCs w:val="24"/>
                <w:lang w:eastAsia="ar-SA"/>
              </w:rPr>
            </w:pPr>
            <w:r w:rsidRPr="00C4685F">
              <w:rPr>
                <w:color w:val="auto"/>
                <w:sz w:val="24"/>
                <w:szCs w:val="24"/>
                <w:lang w:eastAsia="ar-SA"/>
              </w:rPr>
              <w:t xml:space="preserve">Първичен </w:t>
            </w:r>
            <w:proofErr w:type="spellStart"/>
            <w:r w:rsidRPr="00C4685F">
              <w:rPr>
                <w:color w:val="auto"/>
                <w:sz w:val="24"/>
                <w:szCs w:val="24"/>
                <w:lang w:eastAsia="ar-SA"/>
              </w:rPr>
              <w:t>разходооправдателен</w:t>
            </w:r>
            <w:proofErr w:type="spellEnd"/>
            <w:r w:rsidRPr="00C4685F">
              <w:rPr>
                <w:color w:val="auto"/>
                <w:sz w:val="24"/>
                <w:szCs w:val="24"/>
                <w:lang w:eastAsia="ar-SA"/>
              </w:rPr>
              <w:t xml:space="preserve"> документ (фактура);</w:t>
            </w:r>
          </w:p>
          <w:p w14:paraId="4BEEFB5D" w14:textId="3091F48D" w:rsidR="005A53B2" w:rsidRPr="00C4685F" w:rsidRDefault="005A53B2" w:rsidP="002A113B">
            <w:pPr>
              <w:pStyle w:val="ListParagraph"/>
              <w:numPr>
                <w:ilvl w:val="0"/>
                <w:numId w:val="34"/>
              </w:numPr>
              <w:suppressAutoHyphens/>
              <w:spacing w:line="360" w:lineRule="auto"/>
              <w:ind w:left="317" w:hanging="317"/>
              <w:jc w:val="both"/>
              <w:rPr>
                <w:color w:val="auto"/>
                <w:sz w:val="24"/>
                <w:szCs w:val="24"/>
                <w:lang w:eastAsia="ar-SA"/>
              </w:rPr>
            </w:pPr>
            <w:r w:rsidRPr="00C4685F">
              <w:rPr>
                <w:color w:val="auto"/>
                <w:sz w:val="24"/>
                <w:szCs w:val="24"/>
                <w:lang w:eastAsia="ar-SA"/>
              </w:rPr>
              <w:t>Платежно нареждане, заверено от банката/банково извлечение или фискален бон/вносна бележка</w:t>
            </w:r>
            <w:r w:rsidR="00C4685F">
              <w:rPr>
                <w:color w:val="auto"/>
                <w:sz w:val="24"/>
                <w:szCs w:val="24"/>
                <w:lang w:eastAsia="ar-SA"/>
              </w:rPr>
              <w:t>,</w:t>
            </w:r>
            <w:r w:rsidRPr="00C4685F">
              <w:rPr>
                <w:color w:val="auto"/>
                <w:sz w:val="24"/>
                <w:szCs w:val="24"/>
                <w:lang w:eastAsia="ar-SA"/>
              </w:rPr>
              <w:t xml:space="preserve"> доказващи плащането;</w:t>
            </w:r>
          </w:p>
          <w:p w14:paraId="6FCEFF82" w14:textId="77777777" w:rsidR="00C4685F" w:rsidRDefault="00C4685F" w:rsidP="002A113B">
            <w:pPr>
              <w:pStyle w:val="ListParagraph"/>
              <w:numPr>
                <w:ilvl w:val="0"/>
                <w:numId w:val="35"/>
              </w:numPr>
              <w:suppressAutoHyphens/>
              <w:spacing w:line="360" w:lineRule="auto"/>
              <w:ind w:left="317" w:hanging="283"/>
              <w:jc w:val="both"/>
              <w:rPr>
                <w:color w:val="auto"/>
                <w:sz w:val="24"/>
                <w:szCs w:val="24"/>
                <w:lang w:eastAsia="ar-SA"/>
              </w:rPr>
            </w:pPr>
            <w:r>
              <w:rPr>
                <w:color w:val="auto"/>
                <w:sz w:val="24"/>
                <w:szCs w:val="24"/>
                <w:lang w:eastAsia="ar-SA"/>
              </w:rPr>
              <w:t>КСС;</w:t>
            </w:r>
          </w:p>
          <w:p w14:paraId="2A2E0ECE" w14:textId="254B6FD4" w:rsidR="005A53B2" w:rsidRPr="00C4685F" w:rsidRDefault="00C4685F" w:rsidP="002A113B">
            <w:pPr>
              <w:pStyle w:val="ListParagraph"/>
              <w:numPr>
                <w:ilvl w:val="0"/>
                <w:numId w:val="35"/>
              </w:numPr>
              <w:suppressAutoHyphens/>
              <w:spacing w:line="360" w:lineRule="auto"/>
              <w:ind w:left="317" w:hanging="283"/>
              <w:jc w:val="both"/>
              <w:rPr>
                <w:color w:val="auto"/>
                <w:sz w:val="24"/>
                <w:szCs w:val="24"/>
                <w:lang w:eastAsia="ar-SA"/>
              </w:rPr>
            </w:pPr>
            <w:proofErr w:type="spellStart"/>
            <w:r w:rsidRPr="00864342">
              <w:rPr>
                <w:color w:val="auto"/>
                <w:sz w:val="24"/>
                <w:szCs w:val="24"/>
                <w:lang w:eastAsia="ar-SA"/>
              </w:rPr>
              <w:t>Приемо-предавателен</w:t>
            </w:r>
            <w:proofErr w:type="spellEnd"/>
            <w:r w:rsidRPr="00864342">
              <w:rPr>
                <w:color w:val="auto"/>
                <w:sz w:val="24"/>
                <w:szCs w:val="24"/>
                <w:lang w:eastAsia="ar-SA"/>
              </w:rPr>
              <w:t xml:space="preserve"> протокол</w:t>
            </w:r>
            <w:r w:rsidR="005A53B2" w:rsidRPr="00C4685F">
              <w:rPr>
                <w:color w:val="auto"/>
                <w:sz w:val="24"/>
                <w:szCs w:val="24"/>
                <w:lang w:eastAsia="ar-SA"/>
              </w:rPr>
              <w:t>.</w:t>
            </w:r>
          </w:p>
        </w:tc>
      </w:tr>
      <w:tr w:rsidR="005A53B2" w14:paraId="398EE3D8" w14:textId="77777777" w:rsidTr="00C654B7">
        <w:tc>
          <w:tcPr>
            <w:tcW w:w="3827" w:type="dxa"/>
          </w:tcPr>
          <w:p w14:paraId="05455224" w14:textId="732D20AD" w:rsidR="005A53B2" w:rsidRPr="00B510A1" w:rsidRDefault="005A53B2" w:rsidP="00C654B7">
            <w:pPr>
              <w:suppressAutoHyphens/>
              <w:spacing w:line="360" w:lineRule="auto"/>
              <w:rPr>
                <w:b/>
                <w:color w:val="auto"/>
                <w:sz w:val="24"/>
                <w:szCs w:val="24"/>
                <w:lang w:eastAsia="ar-SA"/>
              </w:rPr>
            </w:pPr>
            <w:r w:rsidRPr="00B510A1">
              <w:rPr>
                <w:b/>
                <w:color w:val="auto"/>
                <w:sz w:val="24"/>
                <w:szCs w:val="24"/>
                <w:lang w:eastAsia="ar-SA"/>
              </w:rPr>
              <w:t>Разходи за материали и консумативи</w:t>
            </w:r>
          </w:p>
        </w:tc>
        <w:tc>
          <w:tcPr>
            <w:tcW w:w="4819" w:type="dxa"/>
          </w:tcPr>
          <w:p w14:paraId="4F6CD2BE" w14:textId="77777777" w:rsidR="005A53B2" w:rsidRPr="000F6EBF" w:rsidRDefault="005A53B2" w:rsidP="002A113B">
            <w:pPr>
              <w:pStyle w:val="ListParagraph"/>
              <w:numPr>
                <w:ilvl w:val="0"/>
                <w:numId w:val="36"/>
              </w:numPr>
              <w:suppressAutoHyphens/>
              <w:spacing w:line="360" w:lineRule="auto"/>
              <w:ind w:left="317" w:hanging="283"/>
              <w:jc w:val="both"/>
              <w:rPr>
                <w:color w:val="auto"/>
                <w:sz w:val="24"/>
                <w:szCs w:val="24"/>
                <w:lang w:eastAsia="ar-SA"/>
              </w:rPr>
            </w:pPr>
            <w:r w:rsidRPr="000F6EBF">
              <w:rPr>
                <w:color w:val="auto"/>
                <w:sz w:val="24"/>
                <w:szCs w:val="24"/>
                <w:lang w:eastAsia="ar-SA"/>
              </w:rPr>
              <w:t xml:space="preserve">Първичен </w:t>
            </w:r>
            <w:proofErr w:type="spellStart"/>
            <w:r w:rsidRPr="000F6EBF">
              <w:rPr>
                <w:color w:val="auto"/>
                <w:sz w:val="24"/>
                <w:szCs w:val="24"/>
                <w:lang w:eastAsia="ar-SA"/>
              </w:rPr>
              <w:t>разходооправдателен</w:t>
            </w:r>
            <w:proofErr w:type="spellEnd"/>
            <w:r w:rsidRPr="000F6EBF">
              <w:rPr>
                <w:color w:val="auto"/>
                <w:sz w:val="24"/>
                <w:szCs w:val="24"/>
                <w:lang w:eastAsia="ar-SA"/>
              </w:rPr>
              <w:t xml:space="preserve"> документ (фактура);</w:t>
            </w:r>
          </w:p>
          <w:p w14:paraId="1CDDAE8C" w14:textId="45264BB4" w:rsidR="005A53B2" w:rsidRPr="000F6EBF" w:rsidRDefault="005A53B2" w:rsidP="002A113B">
            <w:pPr>
              <w:pStyle w:val="ListParagraph"/>
              <w:numPr>
                <w:ilvl w:val="0"/>
                <w:numId w:val="36"/>
              </w:numPr>
              <w:suppressAutoHyphens/>
              <w:spacing w:line="360" w:lineRule="auto"/>
              <w:ind w:left="317" w:hanging="283"/>
              <w:jc w:val="both"/>
              <w:rPr>
                <w:color w:val="auto"/>
                <w:sz w:val="24"/>
                <w:szCs w:val="24"/>
                <w:lang w:eastAsia="ar-SA"/>
              </w:rPr>
            </w:pPr>
            <w:r w:rsidRPr="000F6EBF">
              <w:rPr>
                <w:color w:val="auto"/>
                <w:sz w:val="24"/>
                <w:szCs w:val="24"/>
                <w:lang w:eastAsia="ar-SA"/>
              </w:rPr>
              <w:t>Платежно нареждане, заверено от банката/банково извлечение или фискален бон/вносна бележка</w:t>
            </w:r>
            <w:r w:rsidR="000F6EBF">
              <w:rPr>
                <w:color w:val="auto"/>
                <w:sz w:val="24"/>
                <w:szCs w:val="24"/>
                <w:lang w:eastAsia="ar-SA"/>
              </w:rPr>
              <w:t>,</w:t>
            </w:r>
            <w:r w:rsidRPr="000F6EBF">
              <w:rPr>
                <w:color w:val="auto"/>
                <w:sz w:val="24"/>
                <w:szCs w:val="24"/>
                <w:lang w:eastAsia="ar-SA"/>
              </w:rPr>
              <w:t xml:space="preserve"> доказващи плащането.</w:t>
            </w:r>
          </w:p>
          <w:p w14:paraId="7F7DFD6F" w14:textId="69B3778F" w:rsidR="005A53B2" w:rsidRPr="000F6EBF" w:rsidRDefault="000F6EBF" w:rsidP="002A113B">
            <w:pPr>
              <w:pStyle w:val="ListParagraph"/>
              <w:numPr>
                <w:ilvl w:val="0"/>
                <w:numId w:val="36"/>
              </w:numPr>
              <w:suppressAutoHyphens/>
              <w:spacing w:line="360" w:lineRule="auto"/>
              <w:ind w:left="317" w:hanging="283"/>
              <w:jc w:val="both"/>
              <w:rPr>
                <w:color w:val="auto"/>
                <w:sz w:val="24"/>
                <w:szCs w:val="24"/>
                <w:lang w:eastAsia="ar-SA"/>
              </w:rPr>
            </w:pPr>
            <w:proofErr w:type="spellStart"/>
            <w:r>
              <w:rPr>
                <w:color w:val="auto"/>
                <w:sz w:val="24"/>
                <w:szCs w:val="24"/>
                <w:lang w:eastAsia="ar-SA"/>
              </w:rPr>
              <w:t>Прием</w:t>
            </w:r>
            <w:r w:rsidR="005A53B2" w:rsidRPr="000F6EBF">
              <w:rPr>
                <w:color w:val="auto"/>
                <w:sz w:val="24"/>
                <w:szCs w:val="24"/>
                <w:lang w:eastAsia="ar-SA"/>
              </w:rPr>
              <w:t>о-предавателен</w:t>
            </w:r>
            <w:proofErr w:type="spellEnd"/>
            <w:r w:rsidR="005A53B2" w:rsidRPr="000F6EBF">
              <w:rPr>
                <w:color w:val="auto"/>
                <w:sz w:val="24"/>
                <w:szCs w:val="24"/>
                <w:lang w:eastAsia="ar-SA"/>
              </w:rPr>
              <w:t xml:space="preserve"> протокол или складови разписки.</w:t>
            </w:r>
          </w:p>
          <w:p w14:paraId="1F707D98" w14:textId="5F36D4B2" w:rsidR="005A53B2" w:rsidRPr="000F6EBF" w:rsidRDefault="005A53B2" w:rsidP="002A113B">
            <w:pPr>
              <w:pStyle w:val="ListParagraph"/>
              <w:numPr>
                <w:ilvl w:val="0"/>
                <w:numId w:val="36"/>
              </w:numPr>
              <w:suppressAutoHyphens/>
              <w:spacing w:line="360" w:lineRule="auto"/>
              <w:ind w:left="317" w:hanging="283"/>
              <w:jc w:val="both"/>
              <w:rPr>
                <w:color w:val="auto"/>
                <w:sz w:val="24"/>
                <w:szCs w:val="24"/>
                <w:lang w:eastAsia="ar-SA"/>
              </w:rPr>
            </w:pPr>
            <w:r w:rsidRPr="000F6EBF">
              <w:rPr>
                <w:color w:val="auto"/>
                <w:sz w:val="24"/>
                <w:szCs w:val="24"/>
                <w:lang w:eastAsia="ar-SA"/>
              </w:rPr>
              <w:t>Когато е закупено работно облекло</w:t>
            </w:r>
            <w:r w:rsidR="000F6EBF">
              <w:rPr>
                <w:color w:val="auto"/>
                <w:sz w:val="24"/>
                <w:szCs w:val="24"/>
                <w:lang w:eastAsia="ar-SA"/>
              </w:rPr>
              <w:t xml:space="preserve"> -</w:t>
            </w:r>
            <w:r w:rsidRPr="000F6EBF">
              <w:rPr>
                <w:color w:val="auto"/>
                <w:sz w:val="24"/>
                <w:szCs w:val="24"/>
                <w:lang w:eastAsia="ar-SA"/>
              </w:rPr>
              <w:t>поименен списък на получилите работното облекло.</w:t>
            </w:r>
          </w:p>
        </w:tc>
      </w:tr>
      <w:tr w:rsidR="005A53B2" w14:paraId="7D6B64EF" w14:textId="77777777" w:rsidTr="00C654B7">
        <w:tc>
          <w:tcPr>
            <w:tcW w:w="3827" w:type="dxa"/>
          </w:tcPr>
          <w:p w14:paraId="39C7B514" w14:textId="77777777" w:rsidR="005A53B2" w:rsidRPr="00B510A1" w:rsidRDefault="005A53B2" w:rsidP="00C654B7">
            <w:pPr>
              <w:suppressAutoHyphens/>
              <w:spacing w:line="360" w:lineRule="auto"/>
              <w:rPr>
                <w:b/>
                <w:color w:val="auto"/>
                <w:sz w:val="24"/>
                <w:szCs w:val="24"/>
                <w:lang w:eastAsia="ar-SA"/>
              </w:rPr>
            </w:pPr>
            <w:r w:rsidRPr="005E71EC">
              <w:rPr>
                <w:b/>
                <w:color w:val="auto"/>
                <w:sz w:val="24"/>
                <w:szCs w:val="24"/>
                <w:lang w:eastAsia="ar-SA"/>
              </w:rPr>
              <w:lastRenderedPageBreak/>
              <w:t>Разходи за провеждане и участие в конференции, семинари, обучения</w:t>
            </w:r>
          </w:p>
        </w:tc>
        <w:tc>
          <w:tcPr>
            <w:tcW w:w="4819" w:type="dxa"/>
          </w:tcPr>
          <w:p w14:paraId="3D7A916A" w14:textId="77777777" w:rsidR="005A53B2" w:rsidRPr="00C83E30" w:rsidRDefault="005A53B2" w:rsidP="002A113B">
            <w:pPr>
              <w:pStyle w:val="ListParagraph"/>
              <w:numPr>
                <w:ilvl w:val="0"/>
                <w:numId w:val="37"/>
              </w:numPr>
              <w:suppressAutoHyphens/>
              <w:spacing w:line="360" w:lineRule="auto"/>
              <w:ind w:left="317" w:hanging="283"/>
              <w:jc w:val="both"/>
              <w:rPr>
                <w:color w:val="auto"/>
                <w:sz w:val="24"/>
                <w:szCs w:val="24"/>
                <w:lang w:eastAsia="ar-SA"/>
              </w:rPr>
            </w:pPr>
            <w:r w:rsidRPr="00C83E30">
              <w:rPr>
                <w:color w:val="auto"/>
                <w:sz w:val="24"/>
                <w:szCs w:val="24"/>
                <w:lang w:eastAsia="ar-SA"/>
              </w:rPr>
              <w:t xml:space="preserve">Първичен </w:t>
            </w:r>
            <w:proofErr w:type="spellStart"/>
            <w:r w:rsidRPr="00C83E30">
              <w:rPr>
                <w:color w:val="auto"/>
                <w:sz w:val="24"/>
                <w:szCs w:val="24"/>
                <w:lang w:eastAsia="ar-SA"/>
              </w:rPr>
              <w:t>разходооправдателен</w:t>
            </w:r>
            <w:proofErr w:type="spellEnd"/>
            <w:r w:rsidRPr="00C83E30">
              <w:rPr>
                <w:color w:val="auto"/>
                <w:sz w:val="24"/>
                <w:szCs w:val="24"/>
                <w:lang w:eastAsia="ar-SA"/>
              </w:rPr>
              <w:t xml:space="preserve"> документ (фактура);</w:t>
            </w:r>
          </w:p>
          <w:p w14:paraId="22295E7C" w14:textId="16C8D892" w:rsidR="005A53B2" w:rsidRPr="00C83E30" w:rsidRDefault="005A53B2" w:rsidP="002A113B">
            <w:pPr>
              <w:pStyle w:val="ListParagraph"/>
              <w:numPr>
                <w:ilvl w:val="0"/>
                <w:numId w:val="37"/>
              </w:numPr>
              <w:suppressAutoHyphens/>
              <w:spacing w:line="360" w:lineRule="auto"/>
              <w:ind w:left="317" w:hanging="283"/>
              <w:jc w:val="both"/>
              <w:rPr>
                <w:color w:val="auto"/>
                <w:sz w:val="24"/>
                <w:szCs w:val="24"/>
                <w:lang w:eastAsia="ar-SA"/>
              </w:rPr>
            </w:pPr>
            <w:r w:rsidRPr="00C83E30">
              <w:rPr>
                <w:color w:val="auto"/>
                <w:sz w:val="24"/>
                <w:szCs w:val="24"/>
                <w:lang w:eastAsia="ar-SA"/>
              </w:rPr>
              <w:t>Платежно нареждане, заверено от банката/банково извлечение или фискален бон/вносна бележка</w:t>
            </w:r>
            <w:r w:rsidR="00C83E30">
              <w:rPr>
                <w:color w:val="auto"/>
                <w:sz w:val="24"/>
                <w:szCs w:val="24"/>
                <w:lang w:eastAsia="ar-SA"/>
              </w:rPr>
              <w:t>,</w:t>
            </w:r>
            <w:r w:rsidRPr="00C83E30">
              <w:rPr>
                <w:color w:val="auto"/>
                <w:sz w:val="24"/>
                <w:szCs w:val="24"/>
                <w:lang w:eastAsia="ar-SA"/>
              </w:rPr>
              <w:t xml:space="preserve"> доказващи плащането;</w:t>
            </w:r>
          </w:p>
          <w:p w14:paraId="281A7FC2" w14:textId="77777777" w:rsidR="005A53B2" w:rsidRPr="00C83E30" w:rsidRDefault="005A53B2" w:rsidP="002A113B">
            <w:pPr>
              <w:pStyle w:val="ListParagraph"/>
              <w:numPr>
                <w:ilvl w:val="0"/>
                <w:numId w:val="37"/>
              </w:numPr>
              <w:suppressAutoHyphens/>
              <w:spacing w:line="360" w:lineRule="auto"/>
              <w:ind w:left="317" w:hanging="283"/>
              <w:jc w:val="both"/>
              <w:rPr>
                <w:color w:val="auto"/>
                <w:sz w:val="24"/>
                <w:szCs w:val="24"/>
                <w:lang w:eastAsia="ar-SA"/>
              </w:rPr>
            </w:pPr>
            <w:r w:rsidRPr="00C83E30">
              <w:rPr>
                <w:color w:val="auto"/>
                <w:sz w:val="24"/>
                <w:szCs w:val="24"/>
                <w:lang w:eastAsia="ar-SA"/>
              </w:rPr>
              <w:t>Утвърдени план сметки;</w:t>
            </w:r>
          </w:p>
          <w:p w14:paraId="1BA3FE9C" w14:textId="77777777" w:rsidR="005A53B2" w:rsidRPr="00C83E30" w:rsidRDefault="005A53B2" w:rsidP="002A113B">
            <w:pPr>
              <w:pStyle w:val="ListParagraph"/>
              <w:numPr>
                <w:ilvl w:val="0"/>
                <w:numId w:val="37"/>
              </w:numPr>
              <w:suppressAutoHyphens/>
              <w:spacing w:line="360" w:lineRule="auto"/>
              <w:ind w:left="317" w:hanging="283"/>
              <w:jc w:val="both"/>
              <w:rPr>
                <w:color w:val="auto"/>
                <w:sz w:val="24"/>
                <w:szCs w:val="24"/>
                <w:lang w:eastAsia="ar-SA"/>
              </w:rPr>
            </w:pPr>
            <w:r w:rsidRPr="00C83E30">
              <w:rPr>
                <w:color w:val="auto"/>
                <w:sz w:val="24"/>
                <w:szCs w:val="24"/>
                <w:lang w:eastAsia="ar-SA"/>
              </w:rPr>
              <w:t>Присъствени списъци на участниците.</w:t>
            </w:r>
          </w:p>
        </w:tc>
      </w:tr>
      <w:tr w:rsidR="005A53B2" w14:paraId="7DF7CC32" w14:textId="77777777" w:rsidTr="00C654B7">
        <w:tc>
          <w:tcPr>
            <w:tcW w:w="3827" w:type="dxa"/>
          </w:tcPr>
          <w:p w14:paraId="1C0C22DB" w14:textId="77777777" w:rsidR="005A53B2" w:rsidRPr="00B510A1" w:rsidRDefault="005A53B2" w:rsidP="00C654B7">
            <w:pPr>
              <w:suppressAutoHyphens/>
              <w:spacing w:line="360" w:lineRule="auto"/>
              <w:rPr>
                <w:b/>
                <w:color w:val="auto"/>
                <w:sz w:val="24"/>
                <w:szCs w:val="24"/>
                <w:lang w:eastAsia="ar-SA"/>
              </w:rPr>
            </w:pPr>
            <w:r w:rsidRPr="005E71EC">
              <w:rPr>
                <w:b/>
                <w:color w:val="auto"/>
                <w:sz w:val="24"/>
                <w:szCs w:val="24"/>
                <w:lang w:eastAsia="ar-SA"/>
              </w:rPr>
              <w:t>Разходи за застраховки</w:t>
            </w:r>
          </w:p>
        </w:tc>
        <w:tc>
          <w:tcPr>
            <w:tcW w:w="4819" w:type="dxa"/>
          </w:tcPr>
          <w:p w14:paraId="18A1F2F8" w14:textId="77777777" w:rsidR="005A53B2" w:rsidRPr="00C83E30" w:rsidRDefault="005A53B2" w:rsidP="002A113B">
            <w:pPr>
              <w:pStyle w:val="ListParagraph"/>
              <w:numPr>
                <w:ilvl w:val="0"/>
                <w:numId w:val="38"/>
              </w:numPr>
              <w:suppressAutoHyphens/>
              <w:spacing w:line="360" w:lineRule="auto"/>
              <w:ind w:left="317" w:hanging="283"/>
              <w:jc w:val="both"/>
              <w:rPr>
                <w:color w:val="auto"/>
                <w:sz w:val="24"/>
                <w:szCs w:val="24"/>
                <w:lang w:eastAsia="ar-SA"/>
              </w:rPr>
            </w:pPr>
            <w:r w:rsidRPr="00C83E30">
              <w:rPr>
                <w:color w:val="auto"/>
                <w:sz w:val="24"/>
                <w:szCs w:val="24"/>
                <w:lang w:eastAsia="ar-SA"/>
              </w:rPr>
              <w:t>Застрахователна полица;</w:t>
            </w:r>
          </w:p>
          <w:p w14:paraId="17F2CB8B" w14:textId="77777777" w:rsidR="005A53B2" w:rsidRPr="00C83E30" w:rsidRDefault="005A53B2" w:rsidP="002A113B">
            <w:pPr>
              <w:pStyle w:val="ListParagraph"/>
              <w:numPr>
                <w:ilvl w:val="0"/>
                <w:numId w:val="38"/>
              </w:numPr>
              <w:suppressAutoHyphens/>
              <w:spacing w:line="360" w:lineRule="auto"/>
              <w:ind w:left="317" w:hanging="283"/>
              <w:jc w:val="both"/>
              <w:rPr>
                <w:color w:val="auto"/>
                <w:sz w:val="24"/>
                <w:szCs w:val="24"/>
                <w:lang w:eastAsia="ar-SA"/>
              </w:rPr>
            </w:pPr>
            <w:r w:rsidRPr="00C83E30">
              <w:rPr>
                <w:color w:val="auto"/>
                <w:sz w:val="24"/>
                <w:szCs w:val="24"/>
                <w:lang w:eastAsia="ar-SA"/>
              </w:rPr>
              <w:t>Квитанция за платената сума;</w:t>
            </w:r>
          </w:p>
          <w:p w14:paraId="587756DB" w14:textId="77777777" w:rsidR="005A53B2" w:rsidRPr="00C83E30" w:rsidRDefault="005A53B2" w:rsidP="002A113B">
            <w:pPr>
              <w:pStyle w:val="ListParagraph"/>
              <w:numPr>
                <w:ilvl w:val="0"/>
                <w:numId w:val="38"/>
              </w:numPr>
              <w:suppressAutoHyphens/>
              <w:spacing w:line="360" w:lineRule="auto"/>
              <w:ind w:left="317" w:hanging="283"/>
              <w:jc w:val="both"/>
              <w:rPr>
                <w:color w:val="auto"/>
                <w:sz w:val="24"/>
                <w:szCs w:val="24"/>
                <w:lang w:eastAsia="ar-SA"/>
              </w:rPr>
            </w:pPr>
            <w:r w:rsidRPr="00C83E30">
              <w:rPr>
                <w:color w:val="auto"/>
                <w:sz w:val="24"/>
                <w:szCs w:val="24"/>
                <w:lang w:eastAsia="ar-SA"/>
              </w:rPr>
              <w:t>Разходен касов ордер (РКО) или банково бордеро;</w:t>
            </w:r>
          </w:p>
          <w:p w14:paraId="754BF4B5" w14:textId="77777777" w:rsidR="005A53B2" w:rsidRPr="00C83E30" w:rsidRDefault="005A53B2" w:rsidP="002A113B">
            <w:pPr>
              <w:pStyle w:val="ListParagraph"/>
              <w:numPr>
                <w:ilvl w:val="0"/>
                <w:numId w:val="38"/>
              </w:numPr>
              <w:suppressAutoHyphens/>
              <w:spacing w:line="360" w:lineRule="auto"/>
              <w:ind w:left="317" w:hanging="283"/>
              <w:jc w:val="both"/>
              <w:rPr>
                <w:color w:val="auto"/>
                <w:sz w:val="24"/>
                <w:szCs w:val="24"/>
                <w:lang w:eastAsia="ar-SA"/>
              </w:rPr>
            </w:pPr>
            <w:r w:rsidRPr="00C83E30">
              <w:rPr>
                <w:color w:val="auto"/>
                <w:sz w:val="24"/>
                <w:szCs w:val="24"/>
                <w:lang w:eastAsia="ar-SA"/>
              </w:rPr>
              <w:t>Списък на застрахованите лица.</w:t>
            </w:r>
          </w:p>
        </w:tc>
      </w:tr>
      <w:tr w:rsidR="005A53B2" w14:paraId="3D72C437" w14:textId="77777777" w:rsidTr="00C654B7">
        <w:tc>
          <w:tcPr>
            <w:tcW w:w="3827" w:type="dxa"/>
          </w:tcPr>
          <w:p w14:paraId="26619187" w14:textId="5ED262E0" w:rsidR="005A53B2" w:rsidRPr="00B510A1" w:rsidRDefault="005A53B2" w:rsidP="00C654B7">
            <w:pPr>
              <w:suppressAutoHyphens/>
              <w:spacing w:line="360" w:lineRule="auto"/>
              <w:rPr>
                <w:b/>
                <w:color w:val="auto"/>
                <w:sz w:val="24"/>
                <w:szCs w:val="24"/>
                <w:lang w:eastAsia="ar-SA"/>
              </w:rPr>
            </w:pPr>
            <w:r w:rsidRPr="00B510A1">
              <w:rPr>
                <w:b/>
                <w:color w:val="auto"/>
                <w:sz w:val="24"/>
                <w:szCs w:val="24"/>
                <w:lang w:eastAsia="ar-SA"/>
              </w:rPr>
              <w:t>Разходи за външни услуги свързани с изпълнението на проекта, включително строително-монтажни работи</w:t>
            </w:r>
            <w:r w:rsidR="00AC083C">
              <w:rPr>
                <w:b/>
                <w:color w:val="auto"/>
                <w:sz w:val="24"/>
                <w:szCs w:val="24"/>
                <w:lang w:eastAsia="ar-SA"/>
              </w:rPr>
              <w:t xml:space="preserve"> или в случаите на разработване на ДНМА</w:t>
            </w:r>
          </w:p>
        </w:tc>
        <w:tc>
          <w:tcPr>
            <w:tcW w:w="4819" w:type="dxa"/>
          </w:tcPr>
          <w:p w14:paraId="0818A929" w14:textId="77777777" w:rsidR="005A53B2" w:rsidRPr="00B510A1" w:rsidRDefault="005A53B2" w:rsidP="00C654B7">
            <w:pPr>
              <w:suppressAutoHyphens/>
              <w:spacing w:line="360" w:lineRule="auto"/>
              <w:jc w:val="both"/>
              <w:rPr>
                <w:color w:val="auto"/>
                <w:sz w:val="24"/>
                <w:szCs w:val="24"/>
                <w:lang w:eastAsia="ar-SA"/>
              </w:rPr>
            </w:pPr>
            <w:r w:rsidRPr="00C83E30">
              <w:rPr>
                <w:b/>
                <w:color w:val="auto"/>
                <w:sz w:val="24"/>
                <w:szCs w:val="24"/>
                <w:lang w:eastAsia="ar-SA"/>
              </w:rPr>
              <w:t>I. В случай, че услугите се извършват от юридически лица</w:t>
            </w:r>
            <w:r w:rsidRPr="00B510A1">
              <w:rPr>
                <w:color w:val="auto"/>
                <w:sz w:val="24"/>
                <w:szCs w:val="24"/>
                <w:lang w:eastAsia="ar-SA"/>
              </w:rPr>
              <w:t>:</w:t>
            </w:r>
          </w:p>
          <w:p w14:paraId="351E3774" w14:textId="77777777" w:rsidR="005A53B2" w:rsidRPr="00C83E30" w:rsidRDefault="005A53B2" w:rsidP="002A113B">
            <w:pPr>
              <w:pStyle w:val="ListParagraph"/>
              <w:numPr>
                <w:ilvl w:val="0"/>
                <w:numId w:val="39"/>
              </w:numPr>
              <w:suppressAutoHyphens/>
              <w:spacing w:line="360" w:lineRule="auto"/>
              <w:ind w:left="317" w:hanging="283"/>
              <w:jc w:val="both"/>
              <w:rPr>
                <w:color w:val="auto"/>
                <w:sz w:val="24"/>
                <w:szCs w:val="24"/>
                <w:lang w:eastAsia="ar-SA"/>
              </w:rPr>
            </w:pPr>
            <w:r w:rsidRPr="00C83E30">
              <w:rPr>
                <w:color w:val="auto"/>
                <w:sz w:val="24"/>
                <w:szCs w:val="24"/>
                <w:lang w:eastAsia="ar-SA"/>
              </w:rPr>
              <w:t xml:space="preserve">Първичен </w:t>
            </w:r>
            <w:proofErr w:type="spellStart"/>
            <w:r w:rsidRPr="00C83E30">
              <w:rPr>
                <w:color w:val="auto"/>
                <w:sz w:val="24"/>
                <w:szCs w:val="24"/>
                <w:lang w:eastAsia="ar-SA"/>
              </w:rPr>
              <w:t>разходооправдателен</w:t>
            </w:r>
            <w:proofErr w:type="spellEnd"/>
            <w:r w:rsidRPr="00C83E30">
              <w:rPr>
                <w:color w:val="auto"/>
                <w:sz w:val="24"/>
                <w:szCs w:val="24"/>
                <w:lang w:eastAsia="ar-SA"/>
              </w:rPr>
              <w:t xml:space="preserve"> документ (фактура);</w:t>
            </w:r>
          </w:p>
          <w:p w14:paraId="6A965395" w14:textId="77777777" w:rsidR="00456A25" w:rsidRDefault="005A53B2" w:rsidP="002A113B">
            <w:pPr>
              <w:pStyle w:val="ListParagraph"/>
              <w:numPr>
                <w:ilvl w:val="0"/>
                <w:numId w:val="40"/>
              </w:numPr>
              <w:suppressAutoHyphens/>
              <w:spacing w:line="360" w:lineRule="auto"/>
              <w:ind w:left="317" w:hanging="317"/>
              <w:jc w:val="both"/>
              <w:rPr>
                <w:color w:val="auto"/>
                <w:sz w:val="24"/>
                <w:szCs w:val="24"/>
                <w:lang w:eastAsia="ar-SA"/>
              </w:rPr>
            </w:pPr>
            <w:r w:rsidRPr="000D767A">
              <w:rPr>
                <w:color w:val="auto"/>
                <w:sz w:val="24"/>
                <w:szCs w:val="24"/>
                <w:lang w:eastAsia="ar-SA"/>
              </w:rPr>
              <w:t>Платежно нареждане, заверено от банката/банково извлечение или фискален бон/вносна бележка</w:t>
            </w:r>
            <w:r w:rsidR="00456A25">
              <w:rPr>
                <w:color w:val="auto"/>
                <w:sz w:val="24"/>
                <w:szCs w:val="24"/>
                <w:lang w:eastAsia="ar-SA"/>
              </w:rPr>
              <w:t>,</w:t>
            </w:r>
            <w:r w:rsidRPr="000D767A">
              <w:rPr>
                <w:color w:val="auto"/>
                <w:sz w:val="24"/>
                <w:szCs w:val="24"/>
                <w:lang w:eastAsia="ar-SA"/>
              </w:rPr>
              <w:t xml:space="preserve"> доказващи плащането. </w:t>
            </w:r>
          </w:p>
          <w:p w14:paraId="63422166" w14:textId="24116C6C" w:rsidR="005A53B2" w:rsidRPr="000D767A" w:rsidRDefault="005A53B2" w:rsidP="00456A25">
            <w:pPr>
              <w:pStyle w:val="ListParagraph"/>
              <w:suppressAutoHyphens/>
              <w:spacing w:line="360" w:lineRule="auto"/>
              <w:ind w:left="34"/>
              <w:jc w:val="both"/>
              <w:rPr>
                <w:color w:val="auto"/>
                <w:sz w:val="24"/>
                <w:szCs w:val="24"/>
                <w:lang w:eastAsia="ar-SA"/>
              </w:rPr>
            </w:pPr>
            <w:r w:rsidRPr="00456A25">
              <w:rPr>
                <w:b/>
                <w:color w:val="auto"/>
                <w:sz w:val="24"/>
                <w:szCs w:val="24"/>
                <w:lang w:eastAsia="ar-SA"/>
              </w:rPr>
              <w:t>II. В случай, че услугите се извършват от физически лица</w:t>
            </w:r>
            <w:r w:rsidRPr="000D767A">
              <w:rPr>
                <w:color w:val="auto"/>
                <w:sz w:val="24"/>
                <w:szCs w:val="24"/>
                <w:lang w:eastAsia="ar-SA"/>
              </w:rPr>
              <w:t>:</w:t>
            </w:r>
          </w:p>
          <w:p w14:paraId="7B083219" w14:textId="77777777" w:rsidR="005A53B2" w:rsidRPr="000D767A" w:rsidRDefault="005A53B2" w:rsidP="002A113B">
            <w:pPr>
              <w:pStyle w:val="ListParagraph"/>
              <w:numPr>
                <w:ilvl w:val="0"/>
                <w:numId w:val="40"/>
              </w:numPr>
              <w:suppressAutoHyphens/>
              <w:spacing w:line="360" w:lineRule="auto"/>
              <w:ind w:left="317" w:hanging="317"/>
              <w:jc w:val="both"/>
              <w:rPr>
                <w:color w:val="auto"/>
                <w:sz w:val="24"/>
                <w:szCs w:val="24"/>
                <w:lang w:eastAsia="ar-SA"/>
              </w:rPr>
            </w:pPr>
            <w:r w:rsidRPr="000D767A">
              <w:rPr>
                <w:color w:val="auto"/>
                <w:sz w:val="24"/>
                <w:szCs w:val="24"/>
                <w:lang w:eastAsia="ar-SA"/>
              </w:rPr>
              <w:t>Сметка за изплатени суми;</w:t>
            </w:r>
          </w:p>
          <w:p w14:paraId="0476E671" w14:textId="77777777" w:rsidR="005A53B2" w:rsidRPr="000D767A" w:rsidRDefault="005A53B2" w:rsidP="002A113B">
            <w:pPr>
              <w:pStyle w:val="ListParagraph"/>
              <w:numPr>
                <w:ilvl w:val="0"/>
                <w:numId w:val="40"/>
              </w:numPr>
              <w:suppressAutoHyphens/>
              <w:spacing w:line="360" w:lineRule="auto"/>
              <w:ind w:left="317" w:hanging="317"/>
              <w:jc w:val="both"/>
              <w:rPr>
                <w:color w:val="auto"/>
                <w:sz w:val="24"/>
                <w:szCs w:val="24"/>
                <w:lang w:eastAsia="ar-SA"/>
              </w:rPr>
            </w:pPr>
            <w:r w:rsidRPr="000D767A">
              <w:rPr>
                <w:color w:val="auto"/>
                <w:sz w:val="24"/>
                <w:szCs w:val="24"/>
                <w:lang w:eastAsia="ar-SA"/>
              </w:rPr>
              <w:t>Разходни касови ордери за изплатените суми (ако са платени в брой) или платежни нареждания, придружени от банкови извлечения за преведените възнаграждения;</w:t>
            </w:r>
          </w:p>
          <w:p w14:paraId="60732C2E" w14:textId="77777777" w:rsidR="005A53B2" w:rsidRPr="000D767A" w:rsidRDefault="005A53B2" w:rsidP="002A113B">
            <w:pPr>
              <w:pStyle w:val="ListParagraph"/>
              <w:numPr>
                <w:ilvl w:val="0"/>
                <w:numId w:val="40"/>
              </w:numPr>
              <w:suppressAutoHyphens/>
              <w:spacing w:line="360" w:lineRule="auto"/>
              <w:ind w:left="317" w:hanging="317"/>
              <w:jc w:val="both"/>
              <w:rPr>
                <w:color w:val="auto"/>
                <w:sz w:val="24"/>
                <w:szCs w:val="24"/>
                <w:lang w:eastAsia="ar-SA"/>
              </w:rPr>
            </w:pPr>
            <w:r w:rsidRPr="000D767A">
              <w:rPr>
                <w:color w:val="auto"/>
                <w:sz w:val="24"/>
                <w:szCs w:val="24"/>
                <w:lang w:eastAsia="ar-SA"/>
              </w:rPr>
              <w:t xml:space="preserve">Платежни нареждания, заверени от банката/банкови извлечения за трансфер </w:t>
            </w:r>
            <w:r w:rsidRPr="000D767A">
              <w:rPr>
                <w:color w:val="auto"/>
                <w:sz w:val="24"/>
                <w:szCs w:val="24"/>
                <w:lang w:eastAsia="ar-SA"/>
              </w:rPr>
              <w:lastRenderedPageBreak/>
              <w:t>на изплатени данъци и осигуровки.</w:t>
            </w:r>
          </w:p>
        </w:tc>
      </w:tr>
      <w:tr w:rsidR="005A53B2" w14:paraId="16811339" w14:textId="77777777" w:rsidTr="00C654B7">
        <w:tc>
          <w:tcPr>
            <w:tcW w:w="3827" w:type="dxa"/>
          </w:tcPr>
          <w:p w14:paraId="76DE5435" w14:textId="77777777" w:rsidR="005A53B2" w:rsidRPr="00B510A1" w:rsidRDefault="005A53B2" w:rsidP="00C654B7">
            <w:pPr>
              <w:suppressAutoHyphens/>
              <w:spacing w:line="360" w:lineRule="auto"/>
              <w:rPr>
                <w:b/>
                <w:color w:val="auto"/>
                <w:sz w:val="24"/>
                <w:szCs w:val="24"/>
                <w:lang w:eastAsia="ar-SA"/>
              </w:rPr>
            </w:pPr>
            <w:r w:rsidRPr="00B510A1">
              <w:rPr>
                <w:b/>
                <w:color w:val="auto"/>
                <w:sz w:val="24"/>
                <w:szCs w:val="24"/>
                <w:lang w:eastAsia="ar-SA"/>
              </w:rPr>
              <w:lastRenderedPageBreak/>
              <w:t>Разходи за командировки в страната и чужбина (пътни, дневни и квартирни)</w:t>
            </w:r>
          </w:p>
        </w:tc>
        <w:tc>
          <w:tcPr>
            <w:tcW w:w="4819" w:type="dxa"/>
          </w:tcPr>
          <w:p w14:paraId="4A517A7A" w14:textId="77777777" w:rsidR="005A53B2" w:rsidRPr="00456A25" w:rsidRDefault="005A53B2" w:rsidP="002A113B">
            <w:pPr>
              <w:pStyle w:val="ListParagraph"/>
              <w:numPr>
                <w:ilvl w:val="0"/>
                <w:numId w:val="41"/>
              </w:numPr>
              <w:suppressAutoHyphens/>
              <w:spacing w:line="360" w:lineRule="auto"/>
              <w:ind w:left="317" w:hanging="317"/>
              <w:jc w:val="both"/>
              <w:rPr>
                <w:color w:val="auto"/>
                <w:sz w:val="24"/>
                <w:szCs w:val="24"/>
                <w:lang w:eastAsia="ar-SA"/>
              </w:rPr>
            </w:pPr>
            <w:r w:rsidRPr="00456A25">
              <w:rPr>
                <w:color w:val="auto"/>
                <w:sz w:val="24"/>
                <w:szCs w:val="24"/>
                <w:lang w:eastAsia="ar-SA"/>
              </w:rPr>
              <w:t>Заповед за командировка, вкл. доклад за извършената работа - за командировките в страната;</w:t>
            </w:r>
          </w:p>
          <w:p w14:paraId="32D47283" w14:textId="77777777" w:rsidR="005A53B2" w:rsidRPr="00456A25" w:rsidRDefault="005A53B2" w:rsidP="002A113B">
            <w:pPr>
              <w:pStyle w:val="ListParagraph"/>
              <w:numPr>
                <w:ilvl w:val="0"/>
                <w:numId w:val="41"/>
              </w:numPr>
              <w:suppressAutoHyphens/>
              <w:spacing w:line="360" w:lineRule="auto"/>
              <w:ind w:left="317" w:hanging="317"/>
              <w:jc w:val="both"/>
              <w:rPr>
                <w:color w:val="auto"/>
                <w:sz w:val="24"/>
                <w:szCs w:val="24"/>
                <w:lang w:eastAsia="ar-SA"/>
              </w:rPr>
            </w:pPr>
            <w:r w:rsidRPr="00456A25">
              <w:rPr>
                <w:color w:val="auto"/>
                <w:sz w:val="24"/>
                <w:szCs w:val="24"/>
                <w:lang w:eastAsia="ar-SA"/>
              </w:rPr>
              <w:t>Заповед за командировка, отчет за извършената работа и авансов отчет за предоставената валута, ако преди заминаването е получен служебен аванс - за командировките в чужбина;</w:t>
            </w:r>
          </w:p>
          <w:p w14:paraId="1B39DD6A" w14:textId="77777777" w:rsidR="005A53B2" w:rsidRPr="00456A25" w:rsidRDefault="005A53B2" w:rsidP="002A113B">
            <w:pPr>
              <w:pStyle w:val="ListParagraph"/>
              <w:numPr>
                <w:ilvl w:val="0"/>
                <w:numId w:val="41"/>
              </w:numPr>
              <w:suppressAutoHyphens/>
              <w:spacing w:line="360" w:lineRule="auto"/>
              <w:ind w:left="317" w:hanging="317"/>
              <w:jc w:val="both"/>
              <w:rPr>
                <w:color w:val="auto"/>
                <w:sz w:val="24"/>
                <w:szCs w:val="24"/>
                <w:lang w:eastAsia="ar-SA"/>
              </w:rPr>
            </w:pPr>
            <w:r w:rsidRPr="00456A25">
              <w:rPr>
                <w:color w:val="auto"/>
                <w:sz w:val="24"/>
                <w:szCs w:val="24"/>
                <w:lang w:eastAsia="ar-SA"/>
              </w:rPr>
              <w:t>Разходни касови ордери за изплатените суми;</w:t>
            </w:r>
          </w:p>
          <w:p w14:paraId="15EFEC79" w14:textId="77777777" w:rsidR="005A53B2" w:rsidRPr="00456A25" w:rsidRDefault="005A53B2" w:rsidP="002A113B">
            <w:pPr>
              <w:pStyle w:val="ListParagraph"/>
              <w:numPr>
                <w:ilvl w:val="0"/>
                <w:numId w:val="41"/>
              </w:numPr>
              <w:suppressAutoHyphens/>
              <w:spacing w:line="360" w:lineRule="auto"/>
              <w:ind w:left="317" w:hanging="317"/>
              <w:jc w:val="both"/>
              <w:rPr>
                <w:color w:val="auto"/>
                <w:sz w:val="24"/>
                <w:szCs w:val="24"/>
                <w:lang w:eastAsia="ar-SA"/>
              </w:rPr>
            </w:pPr>
            <w:r w:rsidRPr="00456A25">
              <w:rPr>
                <w:color w:val="auto"/>
                <w:sz w:val="24"/>
                <w:szCs w:val="24"/>
                <w:lang w:eastAsia="ar-SA"/>
              </w:rPr>
              <w:t>Заповед за използване на МПС за целите на проекта и/или пълномощно за използване на МПС (при пътуване със служебен автомобил);</w:t>
            </w:r>
          </w:p>
          <w:p w14:paraId="304FA3F1" w14:textId="77777777" w:rsidR="005A53B2" w:rsidRPr="00970EF4" w:rsidRDefault="005A53B2" w:rsidP="002A113B">
            <w:pPr>
              <w:pStyle w:val="ListParagraph"/>
              <w:numPr>
                <w:ilvl w:val="0"/>
                <w:numId w:val="42"/>
              </w:numPr>
              <w:suppressAutoHyphens/>
              <w:spacing w:line="360" w:lineRule="auto"/>
              <w:ind w:left="317" w:hanging="317"/>
              <w:jc w:val="both"/>
              <w:rPr>
                <w:color w:val="auto"/>
                <w:sz w:val="24"/>
                <w:szCs w:val="24"/>
                <w:lang w:eastAsia="ar-SA"/>
              </w:rPr>
            </w:pPr>
            <w:r w:rsidRPr="00970EF4">
              <w:rPr>
                <w:color w:val="auto"/>
                <w:sz w:val="24"/>
                <w:szCs w:val="24"/>
                <w:lang w:eastAsia="ar-SA"/>
              </w:rPr>
              <w:t>Заповед за определяне на разходна норма и вид на използваното гориво (при пътуване със служебен автомобил);</w:t>
            </w:r>
          </w:p>
          <w:p w14:paraId="7A51210D" w14:textId="77777777" w:rsidR="005A53B2" w:rsidRPr="009567EF" w:rsidRDefault="005A53B2" w:rsidP="002A113B">
            <w:pPr>
              <w:pStyle w:val="ListParagraph"/>
              <w:numPr>
                <w:ilvl w:val="0"/>
                <w:numId w:val="43"/>
              </w:numPr>
              <w:suppressAutoHyphens/>
              <w:spacing w:line="360" w:lineRule="auto"/>
              <w:ind w:left="317" w:hanging="317"/>
              <w:jc w:val="both"/>
              <w:rPr>
                <w:color w:val="auto"/>
                <w:sz w:val="24"/>
                <w:szCs w:val="24"/>
                <w:lang w:eastAsia="ar-SA"/>
              </w:rPr>
            </w:pPr>
            <w:r w:rsidRPr="009567EF">
              <w:rPr>
                <w:color w:val="auto"/>
                <w:sz w:val="24"/>
                <w:szCs w:val="24"/>
                <w:lang w:eastAsia="ar-SA"/>
              </w:rPr>
              <w:t>Пътна книжка/пътен лист (при пътуване със служебен автомобил);</w:t>
            </w:r>
          </w:p>
          <w:p w14:paraId="156DDB06" w14:textId="77777777" w:rsidR="005A53B2" w:rsidRPr="009567EF" w:rsidRDefault="005A53B2" w:rsidP="002A113B">
            <w:pPr>
              <w:pStyle w:val="ListParagraph"/>
              <w:numPr>
                <w:ilvl w:val="0"/>
                <w:numId w:val="43"/>
              </w:numPr>
              <w:suppressAutoHyphens/>
              <w:spacing w:line="360" w:lineRule="auto"/>
              <w:ind w:left="317" w:hanging="317"/>
              <w:jc w:val="both"/>
              <w:rPr>
                <w:color w:val="auto"/>
                <w:sz w:val="24"/>
                <w:szCs w:val="24"/>
                <w:lang w:eastAsia="ar-SA"/>
              </w:rPr>
            </w:pPr>
            <w:r w:rsidRPr="009567EF">
              <w:rPr>
                <w:color w:val="auto"/>
                <w:sz w:val="24"/>
                <w:szCs w:val="24"/>
                <w:lang w:eastAsia="ar-SA"/>
              </w:rPr>
              <w:t>Справка, съдържаща информация за изминатите километри, разходната норма и извършените разходи за гориво, съобразно разходната норма на съответното МПС, за периода, за който автомобилът е ползван за целите на проекта;</w:t>
            </w:r>
          </w:p>
          <w:p w14:paraId="32782CDA" w14:textId="77777777" w:rsidR="005A53B2" w:rsidRPr="009567EF" w:rsidRDefault="005A53B2" w:rsidP="002A113B">
            <w:pPr>
              <w:pStyle w:val="ListParagraph"/>
              <w:numPr>
                <w:ilvl w:val="0"/>
                <w:numId w:val="43"/>
              </w:numPr>
              <w:suppressAutoHyphens/>
              <w:spacing w:line="360" w:lineRule="auto"/>
              <w:ind w:left="317" w:hanging="317"/>
              <w:jc w:val="both"/>
              <w:rPr>
                <w:color w:val="auto"/>
                <w:sz w:val="24"/>
                <w:szCs w:val="24"/>
                <w:lang w:eastAsia="ar-SA"/>
              </w:rPr>
            </w:pPr>
            <w:r w:rsidRPr="009567EF">
              <w:rPr>
                <w:color w:val="auto"/>
                <w:sz w:val="24"/>
                <w:szCs w:val="24"/>
                <w:lang w:eastAsia="ar-SA"/>
              </w:rPr>
              <w:t>Приложен документ за определяне на разходна норма;</w:t>
            </w:r>
          </w:p>
          <w:p w14:paraId="475D7F76" w14:textId="77777777" w:rsidR="005A53B2" w:rsidRPr="00562418" w:rsidRDefault="005A53B2" w:rsidP="002A113B">
            <w:pPr>
              <w:pStyle w:val="ListParagraph"/>
              <w:numPr>
                <w:ilvl w:val="0"/>
                <w:numId w:val="44"/>
              </w:numPr>
              <w:suppressAutoHyphens/>
              <w:spacing w:line="360" w:lineRule="auto"/>
              <w:ind w:left="317" w:hanging="283"/>
              <w:jc w:val="both"/>
              <w:rPr>
                <w:color w:val="auto"/>
                <w:sz w:val="24"/>
                <w:szCs w:val="24"/>
                <w:lang w:eastAsia="ar-SA"/>
              </w:rPr>
            </w:pPr>
            <w:r w:rsidRPr="00562418">
              <w:rPr>
                <w:color w:val="auto"/>
                <w:sz w:val="24"/>
                <w:szCs w:val="24"/>
                <w:lang w:eastAsia="ar-SA"/>
              </w:rPr>
              <w:t>Фактури за гориво (при пътуване с лично МПС или служебен автомобил);</w:t>
            </w:r>
          </w:p>
          <w:p w14:paraId="68EFAAA8" w14:textId="77777777" w:rsidR="005A53B2" w:rsidRPr="00562418" w:rsidRDefault="005A53B2" w:rsidP="002A113B">
            <w:pPr>
              <w:pStyle w:val="ListParagraph"/>
              <w:numPr>
                <w:ilvl w:val="0"/>
                <w:numId w:val="44"/>
              </w:numPr>
              <w:suppressAutoHyphens/>
              <w:spacing w:line="360" w:lineRule="auto"/>
              <w:ind w:left="317" w:hanging="283"/>
              <w:jc w:val="both"/>
              <w:rPr>
                <w:color w:val="auto"/>
                <w:sz w:val="24"/>
                <w:szCs w:val="24"/>
                <w:lang w:eastAsia="ar-SA"/>
              </w:rPr>
            </w:pPr>
            <w:r w:rsidRPr="00562418">
              <w:rPr>
                <w:color w:val="auto"/>
                <w:sz w:val="24"/>
                <w:szCs w:val="24"/>
                <w:lang w:eastAsia="ar-SA"/>
              </w:rPr>
              <w:lastRenderedPageBreak/>
              <w:t>Билети и бордни карти;</w:t>
            </w:r>
          </w:p>
          <w:p w14:paraId="4D72D23C" w14:textId="77777777" w:rsidR="005A53B2" w:rsidRPr="00562418" w:rsidRDefault="005A53B2" w:rsidP="002A113B">
            <w:pPr>
              <w:pStyle w:val="ListParagraph"/>
              <w:numPr>
                <w:ilvl w:val="0"/>
                <w:numId w:val="44"/>
              </w:numPr>
              <w:suppressAutoHyphens/>
              <w:spacing w:line="360" w:lineRule="auto"/>
              <w:ind w:left="317" w:hanging="283"/>
              <w:jc w:val="both"/>
              <w:rPr>
                <w:color w:val="auto"/>
                <w:sz w:val="24"/>
                <w:szCs w:val="24"/>
                <w:lang w:eastAsia="ar-SA"/>
              </w:rPr>
            </w:pPr>
            <w:r w:rsidRPr="00562418">
              <w:rPr>
                <w:color w:val="auto"/>
                <w:sz w:val="24"/>
                <w:szCs w:val="24"/>
                <w:lang w:eastAsia="ar-SA"/>
              </w:rPr>
              <w:t>Фактури, удостоверяващи разходи за нощувките и ваучери за нощувки с посочен период и име на командированото лице;</w:t>
            </w:r>
          </w:p>
          <w:p w14:paraId="48F83485" w14:textId="77777777" w:rsidR="005A53B2" w:rsidRPr="00562418" w:rsidRDefault="005A53B2" w:rsidP="002A113B">
            <w:pPr>
              <w:pStyle w:val="ListParagraph"/>
              <w:numPr>
                <w:ilvl w:val="0"/>
                <w:numId w:val="44"/>
              </w:numPr>
              <w:suppressAutoHyphens/>
              <w:spacing w:line="360" w:lineRule="auto"/>
              <w:ind w:left="317" w:hanging="283"/>
              <w:jc w:val="both"/>
              <w:rPr>
                <w:color w:val="auto"/>
                <w:sz w:val="24"/>
                <w:szCs w:val="24"/>
                <w:lang w:eastAsia="ar-SA"/>
              </w:rPr>
            </w:pPr>
            <w:r w:rsidRPr="00562418">
              <w:rPr>
                <w:color w:val="auto"/>
                <w:sz w:val="24"/>
                <w:szCs w:val="24"/>
                <w:lang w:eastAsia="ar-SA"/>
              </w:rPr>
              <w:t>Платежно нареждане, заверено от банката/банково извлечение или фискален бон/вносна бележка доказващи плащането;</w:t>
            </w:r>
          </w:p>
          <w:p w14:paraId="75039B4B" w14:textId="77777777" w:rsidR="005A53B2" w:rsidRPr="00562418" w:rsidRDefault="005A53B2" w:rsidP="002A113B">
            <w:pPr>
              <w:pStyle w:val="ListParagraph"/>
              <w:numPr>
                <w:ilvl w:val="0"/>
                <w:numId w:val="44"/>
              </w:numPr>
              <w:suppressAutoHyphens/>
              <w:spacing w:line="360" w:lineRule="auto"/>
              <w:ind w:left="317" w:hanging="283"/>
              <w:jc w:val="both"/>
              <w:rPr>
                <w:color w:val="auto"/>
                <w:sz w:val="24"/>
                <w:szCs w:val="24"/>
                <w:lang w:eastAsia="ar-SA"/>
              </w:rPr>
            </w:pPr>
            <w:r w:rsidRPr="00562418">
              <w:rPr>
                <w:color w:val="auto"/>
                <w:sz w:val="24"/>
                <w:szCs w:val="24"/>
                <w:lang w:eastAsia="ar-SA"/>
              </w:rPr>
              <w:t xml:space="preserve">Копие на фактури и други първични счетоводни документи с еквивалентна </w:t>
            </w:r>
            <w:proofErr w:type="spellStart"/>
            <w:r w:rsidRPr="00562418">
              <w:rPr>
                <w:color w:val="auto"/>
                <w:sz w:val="24"/>
                <w:szCs w:val="24"/>
                <w:lang w:eastAsia="ar-SA"/>
              </w:rPr>
              <w:t>доказателствена</w:t>
            </w:r>
            <w:proofErr w:type="spellEnd"/>
            <w:r w:rsidRPr="00562418">
              <w:rPr>
                <w:color w:val="auto"/>
                <w:sz w:val="24"/>
                <w:szCs w:val="24"/>
                <w:lang w:eastAsia="ar-SA"/>
              </w:rPr>
              <w:t xml:space="preserve"> стойност.</w:t>
            </w:r>
          </w:p>
          <w:p w14:paraId="2669894E" w14:textId="77777777" w:rsidR="005A53B2" w:rsidRPr="00696264" w:rsidRDefault="005A53B2" w:rsidP="00C654B7">
            <w:pPr>
              <w:suppressAutoHyphens/>
              <w:spacing w:line="360" w:lineRule="auto"/>
              <w:jc w:val="both"/>
              <w:rPr>
                <w:b/>
                <w:color w:val="auto"/>
                <w:sz w:val="24"/>
                <w:szCs w:val="24"/>
                <w:lang w:eastAsia="ar-SA"/>
              </w:rPr>
            </w:pPr>
            <w:r w:rsidRPr="00696264">
              <w:rPr>
                <w:b/>
                <w:color w:val="auto"/>
                <w:sz w:val="24"/>
                <w:szCs w:val="24"/>
                <w:lang w:eastAsia="ar-SA"/>
              </w:rPr>
              <w:t>Важно:</w:t>
            </w:r>
          </w:p>
          <w:p w14:paraId="39C52EF5" w14:textId="77777777" w:rsidR="005A53B2" w:rsidRPr="00B510A1" w:rsidRDefault="005A53B2" w:rsidP="00C654B7">
            <w:pPr>
              <w:suppressAutoHyphens/>
              <w:spacing w:line="360" w:lineRule="auto"/>
              <w:jc w:val="both"/>
              <w:rPr>
                <w:color w:val="auto"/>
                <w:sz w:val="24"/>
                <w:szCs w:val="24"/>
                <w:lang w:eastAsia="ar-SA"/>
              </w:rPr>
            </w:pPr>
            <w:r w:rsidRPr="00B510A1">
              <w:rPr>
                <w:color w:val="auto"/>
                <w:sz w:val="24"/>
                <w:szCs w:val="24"/>
                <w:lang w:eastAsia="ar-SA"/>
              </w:rPr>
              <w:t>Разходите за командировки са допустими при спазване на изискванията на Наредбата за командировки в страната и Наредбата за служебните командировки и специализации в чужбина.</w:t>
            </w:r>
          </w:p>
          <w:p w14:paraId="5CA73AA1" w14:textId="77777777" w:rsidR="005A53B2" w:rsidRDefault="005A53B2" w:rsidP="00C654B7">
            <w:pPr>
              <w:suppressAutoHyphens/>
              <w:spacing w:line="360" w:lineRule="auto"/>
              <w:jc w:val="both"/>
              <w:rPr>
                <w:color w:val="auto"/>
                <w:sz w:val="24"/>
                <w:szCs w:val="24"/>
                <w:lang w:eastAsia="ar-SA"/>
              </w:rPr>
            </w:pPr>
            <w:r w:rsidRPr="00B510A1">
              <w:rPr>
                <w:color w:val="auto"/>
                <w:sz w:val="24"/>
                <w:szCs w:val="24"/>
                <w:lang w:eastAsia="ar-SA"/>
              </w:rPr>
              <w:t xml:space="preserve">При пътуване с автомобил в страната, за допустими ще се признават разходите за изминати километри съгласно най-краткия маршрут определен по </w:t>
            </w:r>
            <w:proofErr w:type="spellStart"/>
            <w:r w:rsidRPr="00696264">
              <w:rPr>
                <w:color w:val="auto"/>
                <w:sz w:val="24"/>
                <w:szCs w:val="24"/>
                <w:highlight w:val="yellow"/>
                <w:lang w:eastAsia="ar-SA"/>
              </w:rPr>
              <w:t>www</w:t>
            </w:r>
            <w:proofErr w:type="spellEnd"/>
            <w:r w:rsidRPr="00696264">
              <w:rPr>
                <w:color w:val="auto"/>
                <w:sz w:val="24"/>
                <w:szCs w:val="24"/>
                <w:highlight w:val="yellow"/>
                <w:lang w:eastAsia="ar-SA"/>
              </w:rPr>
              <w:t>.</w:t>
            </w:r>
            <w:proofErr w:type="spellStart"/>
            <w:r w:rsidRPr="00696264">
              <w:rPr>
                <w:color w:val="auto"/>
                <w:sz w:val="24"/>
                <w:szCs w:val="24"/>
                <w:highlight w:val="yellow"/>
                <w:lang w:eastAsia="ar-SA"/>
              </w:rPr>
              <w:t>bgmaps</w:t>
            </w:r>
            <w:proofErr w:type="spellEnd"/>
            <w:r w:rsidRPr="00696264">
              <w:rPr>
                <w:color w:val="auto"/>
                <w:sz w:val="24"/>
                <w:szCs w:val="24"/>
                <w:highlight w:val="yellow"/>
                <w:lang w:eastAsia="ar-SA"/>
              </w:rPr>
              <w:t>.</w:t>
            </w:r>
            <w:proofErr w:type="spellStart"/>
            <w:r w:rsidRPr="00696264">
              <w:rPr>
                <w:color w:val="auto"/>
                <w:sz w:val="24"/>
                <w:szCs w:val="24"/>
                <w:highlight w:val="yellow"/>
                <w:lang w:eastAsia="ar-SA"/>
              </w:rPr>
              <w:t>com</w:t>
            </w:r>
            <w:proofErr w:type="spellEnd"/>
            <w:r w:rsidRPr="00696264">
              <w:rPr>
                <w:color w:val="auto"/>
                <w:sz w:val="24"/>
                <w:szCs w:val="24"/>
                <w:highlight w:val="yellow"/>
                <w:lang w:eastAsia="ar-SA"/>
              </w:rPr>
              <w:t>.</w:t>
            </w:r>
          </w:p>
        </w:tc>
      </w:tr>
      <w:tr w:rsidR="005A53B2" w14:paraId="4ED6DADC" w14:textId="77777777" w:rsidTr="00C654B7">
        <w:tc>
          <w:tcPr>
            <w:tcW w:w="3827" w:type="dxa"/>
          </w:tcPr>
          <w:p w14:paraId="70CB3849" w14:textId="77777777" w:rsidR="005A53B2" w:rsidRPr="00084DD7" w:rsidRDefault="005A53B2" w:rsidP="00C654B7">
            <w:pPr>
              <w:suppressAutoHyphens/>
              <w:spacing w:line="360" w:lineRule="auto"/>
              <w:rPr>
                <w:b/>
                <w:color w:val="auto"/>
                <w:sz w:val="24"/>
                <w:szCs w:val="24"/>
                <w:lang w:eastAsia="ar-SA"/>
              </w:rPr>
            </w:pPr>
            <w:r>
              <w:rPr>
                <w:b/>
                <w:color w:val="auto"/>
                <w:sz w:val="24"/>
                <w:szCs w:val="24"/>
                <w:lang w:eastAsia="ar-SA"/>
              </w:rPr>
              <w:lastRenderedPageBreak/>
              <w:t>С</w:t>
            </w:r>
            <w:r w:rsidRPr="00601357">
              <w:rPr>
                <w:b/>
                <w:color w:val="auto"/>
                <w:sz w:val="24"/>
                <w:szCs w:val="24"/>
                <w:lang w:eastAsia="ar-SA"/>
              </w:rPr>
              <w:t>типендии</w:t>
            </w:r>
          </w:p>
        </w:tc>
        <w:tc>
          <w:tcPr>
            <w:tcW w:w="4819" w:type="dxa"/>
          </w:tcPr>
          <w:p w14:paraId="3F3B4CC5" w14:textId="77777777" w:rsidR="005A53B2" w:rsidRPr="00696264" w:rsidRDefault="005A53B2" w:rsidP="002A113B">
            <w:pPr>
              <w:pStyle w:val="ListParagraph"/>
              <w:numPr>
                <w:ilvl w:val="0"/>
                <w:numId w:val="45"/>
              </w:numPr>
              <w:suppressAutoHyphens/>
              <w:spacing w:line="360" w:lineRule="auto"/>
              <w:ind w:left="317" w:hanging="283"/>
              <w:jc w:val="both"/>
              <w:rPr>
                <w:color w:val="auto"/>
                <w:sz w:val="24"/>
                <w:szCs w:val="24"/>
                <w:lang w:eastAsia="ar-SA"/>
              </w:rPr>
            </w:pPr>
            <w:r w:rsidRPr="00696264">
              <w:rPr>
                <w:color w:val="auto"/>
                <w:sz w:val="24"/>
                <w:szCs w:val="24"/>
                <w:lang w:eastAsia="ar-SA"/>
              </w:rPr>
              <w:t>Заповед или утвърден от съответния ръководител списък на класираните за стипендии;</w:t>
            </w:r>
          </w:p>
          <w:p w14:paraId="60FCEBF8" w14:textId="3E9BC684" w:rsidR="005A53B2" w:rsidRPr="00696264" w:rsidRDefault="005A53B2" w:rsidP="002A113B">
            <w:pPr>
              <w:pStyle w:val="ListParagraph"/>
              <w:numPr>
                <w:ilvl w:val="0"/>
                <w:numId w:val="45"/>
              </w:numPr>
              <w:suppressAutoHyphens/>
              <w:spacing w:line="360" w:lineRule="auto"/>
              <w:ind w:left="317" w:hanging="283"/>
              <w:jc w:val="both"/>
              <w:rPr>
                <w:color w:val="auto"/>
                <w:sz w:val="24"/>
                <w:szCs w:val="24"/>
                <w:lang w:eastAsia="ar-SA"/>
              </w:rPr>
            </w:pPr>
            <w:r w:rsidRPr="00696264">
              <w:rPr>
                <w:color w:val="auto"/>
                <w:sz w:val="24"/>
                <w:szCs w:val="24"/>
                <w:lang w:eastAsia="ar-SA"/>
              </w:rPr>
              <w:t>Платежно нареждане за масово плащане със заверен списък на класиралите се от обслужващата банка, ако изплащането им е безкасово;</w:t>
            </w:r>
          </w:p>
          <w:p w14:paraId="61F57118" w14:textId="3C70E103" w:rsidR="005A53B2" w:rsidRPr="00E04B96" w:rsidRDefault="005A53B2" w:rsidP="002A113B">
            <w:pPr>
              <w:pStyle w:val="ListParagraph"/>
              <w:numPr>
                <w:ilvl w:val="0"/>
                <w:numId w:val="46"/>
              </w:numPr>
              <w:suppressAutoHyphens/>
              <w:spacing w:line="360" w:lineRule="auto"/>
              <w:ind w:left="317" w:hanging="317"/>
              <w:jc w:val="both"/>
              <w:rPr>
                <w:color w:val="auto"/>
                <w:sz w:val="24"/>
                <w:szCs w:val="24"/>
                <w:lang w:eastAsia="ar-SA"/>
              </w:rPr>
            </w:pPr>
            <w:r w:rsidRPr="00E04B96">
              <w:rPr>
                <w:color w:val="auto"/>
                <w:sz w:val="24"/>
                <w:szCs w:val="24"/>
                <w:lang w:eastAsia="ar-SA"/>
              </w:rPr>
              <w:t>При касово плащане</w:t>
            </w:r>
            <w:r w:rsidR="0094035E">
              <w:rPr>
                <w:color w:val="auto"/>
                <w:sz w:val="24"/>
                <w:szCs w:val="24"/>
                <w:lang w:eastAsia="ar-SA"/>
              </w:rPr>
              <w:t xml:space="preserve"> - ведомост</w:t>
            </w:r>
            <w:r w:rsidRPr="00E04B96">
              <w:rPr>
                <w:color w:val="auto"/>
                <w:sz w:val="24"/>
                <w:szCs w:val="24"/>
                <w:lang w:eastAsia="ar-SA"/>
              </w:rPr>
              <w:t xml:space="preserve"> за изплатените стипендии и разходния </w:t>
            </w:r>
            <w:r w:rsidRPr="00E04B96">
              <w:rPr>
                <w:color w:val="auto"/>
                <w:sz w:val="24"/>
                <w:szCs w:val="24"/>
                <w:lang w:eastAsia="ar-SA"/>
              </w:rPr>
              <w:lastRenderedPageBreak/>
              <w:t>касов ордер;</w:t>
            </w:r>
          </w:p>
          <w:p w14:paraId="2000840E" w14:textId="77777777" w:rsidR="005A53B2" w:rsidRPr="00E04B96" w:rsidRDefault="005A53B2" w:rsidP="002A113B">
            <w:pPr>
              <w:pStyle w:val="ListParagraph"/>
              <w:numPr>
                <w:ilvl w:val="0"/>
                <w:numId w:val="46"/>
              </w:numPr>
              <w:suppressAutoHyphens/>
              <w:spacing w:line="360" w:lineRule="auto"/>
              <w:ind w:left="317" w:hanging="317"/>
              <w:jc w:val="both"/>
              <w:rPr>
                <w:color w:val="auto"/>
                <w:sz w:val="24"/>
                <w:szCs w:val="24"/>
                <w:lang w:eastAsia="ar-SA"/>
              </w:rPr>
            </w:pPr>
            <w:r w:rsidRPr="00E04B96">
              <w:rPr>
                <w:color w:val="auto"/>
                <w:sz w:val="24"/>
                <w:szCs w:val="24"/>
                <w:lang w:eastAsia="ar-SA"/>
              </w:rPr>
              <w:t xml:space="preserve">Банкови извлечения.           </w:t>
            </w:r>
          </w:p>
        </w:tc>
      </w:tr>
      <w:tr w:rsidR="005A53B2" w14:paraId="29E85B89" w14:textId="77777777" w:rsidTr="00C654B7">
        <w:tc>
          <w:tcPr>
            <w:tcW w:w="3827" w:type="dxa"/>
          </w:tcPr>
          <w:p w14:paraId="23971898" w14:textId="490B5982" w:rsidR="005A53B2" w:rsidRDefault="005A53B2" w:rsidP="00C654B7">
            <w:pPr>
              <w:suppressAutoHyphens/>
              <w:spacing w:line="360" w:lineRule="auto"/>
              <w:rPr>
                <w:b/>
                <w:color w:val="auto"/>
                <w:sz w:val="24"/>
                <w:szCs w:val="24"/>
                <w:lang w:eastAsia="ar-SA"/>
              </w:rPr>
            </w:pPr>
            <w:r w:rsidRPr="00084DD7">
              <w:rPr>
                <w:b/>
                <w:color w:val="auto"/>
                <w:sz w:val="24"/>
                <w:szCs w:val="24"/>
                <w:lang w:eastAsia="ar-SA"/>
              </w:rPr>
              <w:lastRenderedPageBreak/>
              <w:t xml:space="preserve">Разходи за възнаграждения (вкл. разходи за здравни и осигурителни вноски за сметка на работодателя) на персонал, назначен за </w:t>
            </w:r>
            <w:r w:rsidR="006059AF">
              <w:rPr>
                <w:b/>
                <w:color w:val="auto"/>
                <w:sz w:val="24"/>
                <w:szCs w:val="24"/>
                <w:lang w:eastAsia="ar-SA"/>
              </w:rPr>
              <w:t xml:space="preserve">управление или </w:t>
            </w:r>
            <w:r w:rsidRPr="00084DD7">
              <w:rPr>
                <w:b/>
                <w:color w:val="auto"/>
                <w:sz w:val="24"/>
                <w:szCs w:val="24"/>
                <w:lang w:eastAsia="ar-SA"/>
              </w:rPr>
              <w:t>изпълнение на дейности по проекта</w:t>
            </w:r>
            <w:r w:rsidR="00C01C12">
              <w:rPr>
                <w:b/>
                <w:color w:val="auto"/>
                <w:sz w:val="24"/>
                <w:szCs w:val="24"/>
                <w:lang w:eastAsia="ar-SA"/>
              </w:rPr>
              <w:t>, нает от бенефициенти/партньори, които не са органи на изпълнителната власт</w:t>
            </w:r>
          </w:p>
          <w:p w14:paraId="76973D8E" w14:textId="77777777" w:rsidR="005A53B2" w:rsidRPr="00084DD7" w:rsidRDefault="005A53B2" w:rsidP="00C654B7">
            <w:pPr>
              <w:suppressAutoHyphens/>
              <w:spacing w:line="360" w:lineRule="auto"/>
              <w:rPr>
                <w:b/>
                <w:color w:val="auto"/>
                <w:sz w:val="24"/>
                <w:szCs w:val="24"/>
                <w:lang w:eastAsia="ar-SA"/>
              </w:rPr>
            </w:pPr>
          </w:p>
        </w:tc>
        <w:tc>
          <w:tcPr>
            <w:tcW w:w="4819" w:type="dxa"/>
          </w:tcPr>
          <w:p w14:paraId="23217596" w14:textId="77777777"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Трудови договори;</w:t>
            </w:r>
          </w:p>
          <w:p w14:paraId="55A8BEDA" w14:textId="77777777" w:rsidR="005A53B2"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Справка за подадените уведомления по чл. 62, ал.5 от Кодекса на труда;</w:t>
            </w:r>
          </w:p>
          <w:p w14:paraId="53759E9A" w14:textId="625253A2" w:rsidR="00C01C12" w:rsidRPr="0094035E" w:rsidRDefault="00C01C12" w:rsidP="002A113B">
            <w:pPr>
              <w:pStyle w:val="ListParagraph"/>
              <w:numPr>
                <w:ilvl w:val="0"/>
                <w:numId w:val="47"/>
              </w:numPr>
              <w:suppressAutoHyphens/>
              <w:spacing w:line="360" w:lineRule="auto"/>
              <w:ind w:left="317" w:hanging="283"/>
              <w:jc w:val="both"/>
              <w:rPr>
                <w:color w:val="auto"/>
                <w:sz w:val="24"/>
                <w:szCs w:val="24"/>
                <w:lang w:eastAsia="ar-SA"/>
              </w:rPr>
            </w:pPr>
            <w:r>
              <w:rPr>
                <w:color w:val="auto"/>
                <w:sz w:val="24"/>
                <w:szCs w:val="24"/>
                <w:lang w:eastAsia="ar-SA"/>
              </w:rPr>
              <w:t>Длъжностна характеристика;</w:t>
            </w:r>
          </w:p>
          <w:p w14:paraId="45AE9659" w14:textId="7E704638"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Попълнен отчетен доклад по образец</w:t>
            </w:r>
            <w:r w:rsidR="00147E77">
              <w:rPr>
                <w:color w:val="auto"/>
                <w:sz w:val="24"/>
                <w:szCs w:val="24"/>
                <w:lang w:eastAsia="ar-SA"/>
              </w:rPr>
              <w:t xml:space="preserve"> </w:t>
            </w:r>
            <w:r w:rsidR="00147E77" w:rsidRPr="00147E77">
              <w:rPr>
                <w:i/>
                <w:color w:val="auto"/>
                <w:sz w:val="24"/>
                <w:szCs w:val="24"/>
                <w:lang w:eastAsia="ar-SA"/>
              </w:rPr>
              <w:t>Приложение № 19</w:t>
            </w:r>
            <w:r w:rsidR="00147E77">
              <w:rPr>
                <w:color w:val="auto"/>
                <w:sz w:val="24"/>
                <w:szCs w:val="24"/>
                <w:lang w:eastAsia="ar-SA"/>
              </w:rPr>
              <w:t xml:space="preserve"> към настоящото ръководство</w:t>
            </w:r>
            <w:r w:rsidR="00DF2E0A">
              <w:rPr>
                <w:color w:val="auto"/>
                <w:sz w:val="24"/>
                <w:szCs w:val="24"/>
                <w:lang w:eastAsia="ar-SA"/>
              </w:rPr>
              <w:t xml:space="preserve">, одобрен от ръководителя на проекта или </w:t>
            </w:r>
            <w:proofErr w:type="spellStart"/>
            <w:r w:rsidR="00DF2E0A">
              <w:rPr>
                <w:color w:val="auto"/>
                <w:sz w:val="24"/>
                <w:szCs w:val="24"/>
                <w:lang w:eastAsia="ar-SA"/>
              </w:rPr>
              <w:t>оправомощено</w:t>
            </w:r>
            <w:proofErr w:type="spellEnd"/>
            <w:r w:rsidR="00DF2E0A">
              <w:rPr>
                <w:color w:val="auto"/>
                <w:sz w:val="24"/>
                <w:szCs w:val="24"/>
                <w:lang w:eastAsia="ar-SA"/>
              </w:rPr>
              <w:t xml:space="preserve"> от него лице</w:t>
            </w:r>
            <w:r w:rsidRPr="0094035E">
              <w:rPr>
                <w:color w:val="auto"/>
                <w:sz w:val="24"/>
                <w:szCs w:val="24"/>
                <w:lang w:eastAsia="ar-SA"/>
              </w:rPr>
              <w:t>;</w:t>
            </w:r>
          </w:p>
          <w:p w14:paraId="55CAB66A" w14:textId="77777777"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proofErr w:type="spellStart"/>
            <w:r w:rsidRPr="0094035E">
              <w:rPr>
                <w:color w:val="auto"/>
                <w:sz w:val="24"/>
                <w:szCs w:val="24"/>
                <w:lang w:eastAsia="ar-SA"/>
              </w:rPr>
              <w:t>Разчетно-платежни</w:t>
            </w:r>
            <w:proofErr w:type="spellEnd"/>
            <w:r w:rsidRPr="0094035E">
              <w:rPr>
                <w:color w:val="auto"/>
                <w:sz w:val="24"/>
                <w:szCs w:val="24"/>
                <w:lang w:eastAsia="ar-SA"/>
              </w:rPr>
              <w:t xml:space="preserve"> ведомости за изплатени суми за възнаграждения;</w:t>
            </w:r>
          </w:p>
          <w:p w14:paraId="5CC4D16E" w14:textId="77777777"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Платежни нареждания, заверени от банката/банкови извлечения за трансфер на изплатените данъци и осигуровки;</w:t>
            </w:r>
          </w:p>
          <w:p w14:paraId="05A34966" w14:textId="77777777"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Училищата, които нямат платежни за осигуровки, защото същите са трансфер, следва да представят обяснителна записка  и попълнена справка за начислените осигуровки.</w:t>
            </w:r>
          </w:p>
          <w:p w14:paraId="644378C3" w14:textId="77777777" w:rsidR="005A53B2" w:rsidRPr="0094035E" w:rsidRDefault="005A53B2"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Банкови извлечения за преводи по дебитни карти/банкови сметки;</w:t>
            </w:r>
          </w:p>
          <w:p w14:paraId="0B7CBF36" w14:textId="77777777" w:rsidR="005A53B2" w:rsidRPr="0094035E" w:rsidRDefault="005A53B2" w:rsidP="002A113B">
            <w:pPr>
              <w:pStyle w:val="ListParagraph"/>
              <w:numPr>
                <w:ilvl w:val="0"/>
                <w:numId w:val="48"/>
              </w:numPr>
              <w:suppressAutoHyphens/>
              <w:spacing w:line="360" w:lineRule="auto"/>
              <w:ind w:left="317" w:hanging="283"/>
              <w:jc w:val="both"/>
              <w:rPr>
                <w:color w:val="auto"/>
                <w:sz w:val="24"/>
                <w:szCs w:val="24"/>
                <w:lang w:eastAsia="ar-SA"/>
              </w:rPr>
            </w:pPr>
            <w:r w:rsidRPr="0094035E">
              <w:rPr>
                <w:color w:val="auto"/>
                <w:sz w:val="24"/>
                <w:szCs w:val="24"/>
                <w:lang w:eastAsia="ar-SA"/>
              </w:rPr>
              <w:t>Разходни касови ордери;</w:t>
            </w:r>
          </w:p>
          <w:p w14:paraId="4BC04372" w14:textId="3BAB4F12" w:rsidR="005A53B2" w:rsidRPr="0094035E" w:rsidRDefault="0094035E" w:rsidP="002A113B">
            <w:pPr>
              <w:pStyle w:val="ListParagraph"/>
              <w:numPr>
                <w:ilvl w:val="0"/>
                <w:numId w:val="48"/>
              </w:numPr>
              <w:suppressAutoHyphens/>
              <w:spacing w:line="360" w:lineRule="auto"/>
              <w:ind w:left="317" w:hanging="283"/>
              <w:jc w:val="both"/>
              <w:rPr>
                <w:color w:val="auto"/>
                <w:sz w:val="24"/>
                <w:szCs w:val="24"/>
                <w:lang w:eastAsia="ar-SA"/>
              </w:rPr>
            </w:pPr>
            <w:r>
              <w:rPr>
                <w:color w:val="auto"/>
                <w:sz w:val="24"/>
                <w:szCs w:val="24"/>
                <w:lang w:eastAsia="ar-SA"/>
              </w:rPr>
              <w:t>Копия на з</w:t>
            </w:r>
            <w:r w:rsidR="005A53B2" w:rsidRPr="0094035E">
              <w:rPr>
                <w:color w:val="auto"/>
                <w:sz w:val="24"/>
                <w:szCs w:val="24"/>
                <w:lang w:eastAsia="ar-SA"/>
              </w:rPr>
              <w:t>аповеди за отпуск, болнични листа и други приложими документи</w:t>
            </w:r>
            <w:r>
              <w:rPr>
                <w:color w:val="auto"/>
                <w:sz w:val="24"/>
                <w:szCs w:val="24"/>
                <w:lang w:eastAsia="ar-SA"/>
              </w:rPr>
              <w:t>,</w:t>
            </w:r>
            <w:r w:rsidR="005A53B2" w:rsidRPr="0094035E">
              <w:rPr>
                <w:color w:val="auto"/>
                <w:sz w:val="24"/>
                <w:szCs w:val="24"/>
                <w:lang w:eastAsia="ar-SA"/>
              </w:rPr>
              <w:t xml:space="preserve"> съгласно трудовото законодателство.</w:t>
            </w:r>
          </w:p>
        </w:tc>
      </w:tr>
      <w:tr w:rsidR="005A53B2" w14:paraId="220E1760" w14:textId="77777777" w:rsidTr="00C654B7">
        <w:tc>
          <w:tcPr>
            <w:tcW w:w="3827" w:type="dxa"/>
          </w:tcPr>
          <w:p w14:paraId="520C588E" w14:textId="1F57153B" w:rsidR="003F401C" w:rsidRPr="00084DD7" w:rsidRDefault="006059AF" w:rsidP="0061196B">
            <w:pPr>
              <w:suppressAutoHyphens/>
              <w:spacing w:line="360" w:lineRule="auto"/>
              <w:rPr>
                <w:b/>
                <w:color w:val="auto"/>
                <w:sz w:val="24"/>
                <w:szCs w:val="24"/>
                <w:lang w:eastAsia="ar-SA"/>
              </w:rPr>
            </w:pPr>
            <w:r>
              <w:rPr>
                <w:b/>
                <w:color w:val="auto"/>
                <w:sz w:val="24"/>
                <w:szCs w:val="24"/>
                <w:lang w:eastAsia="ar-SA"/>
              </w:rPr>
              <w:t>Разходи за</w:t>
            </w:r>
            <w:r w:rsidR="0061196B">
              <w:rPr>
                <w:b/>
                <w:color w:val="auto"/>
                <w:sz w:val="24"/>
                <w:szCs w:val="24"/>
                <w:lang w:eastAsia="ar-SA"/>
              </w:rPr>
              <w:t xml:space="preserve"> </w:t>
            </w:r>
            <w:r w:rsidR="005A53B2" w:rsidRPr="00084DD7">
              <w:rPr>
                <w:b/>
                <w:color w:val="auto"/>
                <w:sz w:val="24"/>
                <w:szCs w:val="24"/>
                <w:lang w:eastAsia="ar-SA"/>
              </w:rPr>
              <w:t xml:space="preserve">възнаграждения (вкл. разходи за здравни и осигурителни вноски за сметка на </w:t>
            </w:r>
            <w:r w:rsidR="0061196B">
              <w:rPr>
                <w:b/>
                <w:color w:val="auto"/>
                <w:sz w:val="24"/>
                <w:szCs w:val="24"/>
                <w:lang w:eastAsia="ar-SA"/>
              </w:rPr>
              <w:t>осигурителя</w:t>
            </w:r>
            <w:r w:rsidR="005A53B2" w:rsidRPr="00084DD7">
              <w:rPr>
                <w:b/>
                <w:color w:val="auto"/>
                <w:sz w:val="24"/>
                <w:szCs w:val="24"/>
                <w:lang w:eastAsia="ar-SA"/>
              </w:rPr>
              <w:t xml:space="preserve">) на </w:t>
            </w:r>
            <w:r w:rsidR="00401CD3">
              <w:rPr>
                <w:b/>
                <w:color w:val="auto"/>
                <w:sz w:val="24"/>
                <w:szCs w:val="24"/>
                <w:lang w:eastAsia="ar-SA"/>
              </w:rPr>
              <w:t>служители</w:t>
            </w:r>
            <w:r w:rsidR="005A53B2" w:rsidRPr="00084DD7">
              <w:rPr>
                <w:b/>
                <w:color w:val="auto"/>
                <w:sz w:val="24"/>
                <w:szCs w:val="24"/>
                <w:lang w:eastAsia="ar-SA"/>
              </w:rPr>
              <w:t xml:space="preserve">, </w:t>
            </w:r>
            <w:r w:rsidR="005A53B2" w:rsidRPr="00084DD7">
              <w:rPr>
                <w:b/>
                <w:color w:val="auto"/>
                <w:sz w:val="24"/>
                <w:szCs w:val="24"/>
                <w:lang w:eastAsia="ar-SA"/>
              </w:rPr>
              <w:lastRenderedPageBreak/>
              <w:t>нает</w:t>
            </w:r>
            <w:r w:rsidR="00401CD3">
              <w:rPr>
                <w:b/>
                <w:color w:val="auto"/>
                <w:sz w:val="24"/>
                <w:szCs w:val="24"/>
                <w:lang w:eastAsia="ar-SA"/>
              </w:rPr>
              <w:t>и</w:t>
            </w:r>
            <w:r w:rsidR="005A53B2" w:rsidRPr="00084DD7">
              <w:rPr>
                <w:b/>
                <w:color w:val="auto"/>
                <w:sz w:val="24"/>
                <w:szCs w:val="24"/>
                <w:lang w:eastAsia="ar-SA"/>
              </w:rPr>
              <w:t xml:space="preserve"> във връзка с управление и</w:t>
            </w:r>
            <w:r w:rsidR="00401CD3">
              <w:rPr>
                <w:b/>
                <w:color w:val="auto"/>
                <w:sz w:val="24"/>
                <w:szCs w:val="24"/>
                <w:lang w:eastAsia="ar-SA"/>
              </w:rPr>
              <w:t>ли</w:t>
            </w:r>
            <w:r w:rsidR="005A53B2" w:rsidRPr="00084DD7">
              <w:rPr>
                <w:b/>
                <w:color w:val="auto"/>
                <w:sz w:val="24"/>
                <w:szCs w:val="24"/>
                <w:lang w:eastAsia="ar-SA"/>
              </w:rPr>
              <w:t xml:space="preserve"> изпълнение на проекта</w:t>
            </w:r>
            <w:r>
              <w:rPr>
                <w:b/>
                <w:color w:val="auto"/>
                <w:sz w:val="24"/>
                <w:szCs w:val="24"/>
                <w:lang w:eastAsia="ar-SA"/>
              </w:rPr>
              <w:t xml:space="preserve"> от бенефициенти/партньори </w:t>
            </w:r>
            <w:r w:rsidR="003F401C">
              <w:rPr>
                <w:b/>
                <w:color w:val="auto"/>
                <w:sz w:val="24"/>
                <w:szCs w:val="24"/>
                <w:lang w:eastAsia="ar-SA"/>
              </w:rPr>
              <w:t>-</w:t>
            </w:r>
            <w:r w:rsidR="003F401C">
              <w:rPr>
                <w:b/>
                <w:sz w:val="24"/>
                <w:szCs w:val="24"/>
              </w:rPr>
              <w:t>органи на централната и териториалната администрация на изпълнителната власт</w:t>
            </w:r>
          </w:p>
        </w:tc>
        <w:tc>
          <w:tcPr>
            <w:tcW w:w="4819" w:type="dxa"/>
          </w:tcPr>
          <w:p w14:paraId="5AB13D11" w14:textId="27F0B98E" w:rsidR="00C01C12" w:rsidRPr="00DF2E0A" w:rsidRDefault="00DF2E0A" w:rsidP="00C01C12">
            <w:pPr>
              <w:suppressAutoHyphens/>
              <w:spacing w:line="360" w:lineRule="auto"/>
              <w:jc w:val="both"/>
              <w:rPr>
                <w:b/>
                <w:color w:val="auto"/>
                <w:sz w:val="24"/>
                <w:szCs w:val="24"/>
                <w:lang w:eastAsia="ar-SA"/>
              </w:rPr>
            </w:pPr>
            <w:r w:rsidRPr="00DF2E0A">
              <w:rPr>
                <w:b/>
                <w:color w:val="auto"/>
                <w:sz w:val="24"/>
                <w:szCs w:val="24"/>
                <w:lang w:eastAsia="ar-SA"/>
              </w:rPr>
              <w:lastRenderedPageBreak/>
              <w:t>За служителите на тези бенефициенти/партньори:</w:t>
            </w:r>
          </w:p>
          <w:p w14:paraId="38A143ED" w14:textId="43EC9C46" w:rsidR="0061196B" w:rsidRDefault="0061196B" w:rsidP="002A113B">
            <w:pPr>
              <w:pStyle w:val="ListParagraph"/>
              <w:numPr>
                <w:ilvl w:val="0"/>
                <w:numId w:val="49"/>
              </w:numPr>
              <w:suppressAutoHyphens/>
              <w:spacing w:line="360" w:lineRule="auto"/>
              <w:ind w:left="317" w:hanging="283"/>
              <w:jc w:val="both"/>
              <w:rPr>
                <w:color w:val="auto"/>
                <w:sz w:val="24"/>
                <w:szCs w:val="24"/>
                <w:lang w:eastAsia="ar-SA"/>
              </w:rPr>
            </w:pPr>
            <w:r>
              <w:rPr>
                <w:color w:val="auto"/>
                <w:sz w:val="24"/>
                <w:szCs w:val="24"/>
                <w:lang w:eastAsia="ar-SA"/>
              </w:rPr>
              <w:t xml:space="preserve">Копие на </w:t>
            </w:r>
            <w:r w:rsidR="00C01C12">
              <w:rPr>
                <w:color w:val="auto"/>
                <w:sz w:val="24"/>
                <w:szCs w:val="24"/>
                <w:lang w:eastAsia="ar-SA"/>
              </w:rPr>
              <w:t>договор по КТ или ЗДС;</w:t>
            </w:r>
          </w:p>
          <w:p w14:paraId="67340690" w14:textId="4A63333B" w:rsidR="00C01C12" w:rsidRDefault="00C01C12" w:rsidP="002A113B">
            <w:pPr>
              <w:pStyle w:val="ListParagraph"/>
              <w:numPr>
                <w:ilvl w:val="0"/>
                <w:numId w:val="49"/>
              </w:numPr>
              <w:suppressAutoHyphens/>
              <w:spacing w:line="360" w:lineRule="auto"/>
              <w:ind w:left="317" w:hanging="283"/>
              <w:jc w:val="both"/>
              <w:rPr>
                <w:color w:val="auto"/>
                <w:sz w:val="24"/>
                <w:szCs w:val="24"/>
                <w:lang w:eastAsia="ar-SA"/>
              </w:rPr>
            </w:pPr>
            <w:r>
              <w:rPr>
                <w:color w:val="auto"/>
                <w:sz w:val="24"/>
                <w:szCs w:val="24"/>
                <w:lang w:eastAsia="ar-SA"/>
              </w:rPr>
              <w:t>Длъжностна характеристика</w:t>
            </w:r>
            <w:r w:rsidR="00DF2E0A">
              <w:rPr>
                <w:color w:val="auto"/>
                <w:sz w:val="24"/>
                <w:szCs w:val="24"/>
                <w:lang w:eastAsia="ar-SA"/>
              </w:rPr>
              <w:t>;</w:t>
            </w:r>
          </w:p>
          <w:p w14:paraId="23336171" w14:textId="28F30587" w:rsidR="00DF2E0A" w:rsidRPr="0094035E" w:rsidRDefault="00DF2E0A"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lastRenderedPageBreak/>
              <w:t>Попълнен отчетен доклад по образец</w:t>
            </w:r>
            <w:r>
              <w:rPr>
                <w:color w:val="auto"/>
                <w:sz w:val="24"/>
                <w:szCs w:val="24"/>
                <w:lang w:eastAsia="ar-SA"/>
              </w:rPr>
              <w:t>,</w:t>
            </w:r>
            <w:r w:rsidR="00147E77">
              <w:rPr>
                <w:color w:val="auto"/>
                <w:sz w:val="24"/>
                <w:szCs w:val="24"/>
                <w:lang w:eastAsia="ar-SA"/>
              </w:rPr>
              <w:t xml:space="preserve"> </w:t>
            </w:r>
            <w:r w:rsidR="00147E77" w:rsidRPr="00147E77">
              <w:rPr>
                <w:i/>
                <w:color w:val="auto"/>
                <w:sz w:val="24"/>
                <w:szCs w:val="24"/>
                <w:lang w:eastAsia="ar-SA"/>
              </w:rPr>
              <w:t>Приложение № 19</w:t>
            </w:r>
            <w:r w:rsidR="00147E77">
              <w:rPr>
                <w:color w:val="auto"/>
                <w:sz w:val="24"/>
                <w:szCs w:val="24"/>
                <w:lang w:eastAsia="ar-SA"/>
              </w:rPr>
              <w:t xml:space="preserve"> към настоящото ръководство,</w:t>
            </w:r>
            <w:r>
              <w:rPr>
                <w:color w:val="auto"/>
                <w:sz w:val="24"/>
                <w:szCs w:val="24"/>
                <w:lang w:eastAsia="ar-SA"/>
              </w:rPr>
              <w:t xml:space="preserve"> одобрен от ръководителя на проекта или </w:t>
            </w:r>
            <w:proofErr w:type="spellStart"/>
            <w:r>
              <w:rPr>
                <w:color w:val="auto"/>
                <w:sz w:val="24"/>
                <w:szCs w:val="24"/>
                <w:lang w:eastAsia="ar-SA"/>
              </w:rPr>
              <w:t>оправомощено</w:t>
            </w:r>
            <w:proofErr w:type="spellEnd"/>
            <w:r>
              <w:rPr>
                <w:color w:val="auto"/>
                <w:sz w:val="24"/>
                <w:szCs w:val="24"/>
                <w:lang w:eastAsia="ar-SA"/>
              </w:rPr>
              <w:t xml:space="preserve"> от него лице</w:t>
            </w:r>
            <w:r w:rsidRPr="0094035E">
              <w:rPr>
                <w:color w:val="auto"/>
                <w:sz w:val="24"/>
                <w:szCs w:val="24"/>
                <w:lang w:eastAsia="ar-SA"/>
              </w:rPr>
              <w:t>;</w:t>
            </w:r>
          </w:p>
          <w:p w14:paraId="052DED8B" w14:textId="77777777" w:rsidR="00DF2E0A" w:rsidRPr="0094035E" w:rsidRDefault="00DF2E0A" w:rsidP="002A113B">
            <w:pPr>
              <w:pStyle w:val="ListParagraph"/>
              <w:numPr>
                <w:ilvl w:val="0"/>
                <w:numId w:val="47"/>
              </w:numPr>
              <w:suppressAutoHyphens/>
              <w:spacing w:line="360" w:lineRule="auto"/>
              <w:ind w:left="317" w:hanging="283"/>
              <w:jc w:val="both"/>
              <w:rPr>
                <w:color w:val="auto"/>
                <w:sz w:val="24"/>
                <w:szCs w:val="24"/>
                <w:lang w:eastAsia="ar-SA"/>
              </w:rPr>
            </w:pPr>
            <w:proofErr w:type="spellStart"/>
            <w:r w:rsidRPr="0094035E">
              <w:rPr>
                <w:color w:val="auto"/>
                <w:sz w:val="24"/>
                <w:szCs w:val="24"/>
                <w:lang w:eastAsia="ar-SA"/>
              </w:rPr>
              <w:t>Разчетно-платежни</w:t>
            </w:r>
            <w:proofErr w:type="spellEnd"/>
            <w:r w:rsidRPr="0094035E">
              <w:rPr>
                <w:color w:val="auto"/>
                <w:sz w:val="24"/>
                <w:szCs w:val="24"/>
                <w:lang w:eastAsia="ar-SA"/>
              </w:rPr>
              <w:t xml:space="preserve"> ведомости за изплатени суми за възнаграждения;</w:t>
            </w:r>
          </w:p>
          <w:p w14:paraId="4DFEA308" w14:textId="77777777" w:rsidR="00DF2E0A" w:rsidRPr="0094035E" w:rsidRDefault="00DF2E0A"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Платежни нареждания, заверени от банката/банкови извлечения за трансфер на изплатените данъци и осигуровки;</w:t>
            </w:r>
          </w:p>
          <w:p w14:paraId="5EF02568" w14:textId="77777777" w:rsidR="00DF2E0A" w:rsidRPr="0094035E" w:rsidRDefault="00DF2E0A" w:rsidP="002A113B">
            <w:pPr>
              <w:pStyle w:val="ListParagraph"/>
              <w:numPr>
                <w:ilvl w:val="0"/>
                <w:numId w:val="47"/>
              </w:numPr>
              <w:suppressAutoHyphens/>
              <w:spacing w:line="360" w:lineRule="auto"/>
              <w:ind w:left="317" w:hanging="283"/>
              <w:jc w:val="both"/>
              <w:rPr>
                <w:color w:val="auto"/>
                <w:sz w:val="24"/>
                <w:szCs w:val="24"/>
                <w:lang w:eastAsia="ar-SA"/>
              </w:rPr>
            </w:pPr>
            <w:r w:rsidRPr="0094035E">
              <w:rPr>
                <w:color w:val="auto"/>
                <w:sz w:val="24"/>
                <w:szCs w:val="24"/>
                <w:lang w:eastAsia="ar-SA"/>
              </w:rPr>
              <w:t>Банкови извлечения за преводи по дебитни карти/банкови сметки;</w:t>
            </w:r>
          </w:p>
          <w:p w14:paraId="3DD7F5FA" w14:textId="77777777" w:rsidR="00DF2E0A" w:rsidRPr="0094035E" w:rsidRDefault="00DF2E0A" w:rsidP="002A113B">
            <w:pPr>
              <w:pStyle w:val="ListParagraph"/>
              <w:numPr>
                <w:ilvl w:val="0"/>
                <w:numId w:val="48"/>
              </w:numPr>
              <w:suppressAutoHyphens/>
              <w:spacing w:line="360" w:lineRule="auto"/>
              <w:ind w:left="317" w:hanging="283"/>
              <w:jc w:val="both"/>
              <w:rPr>
                <w:color w:val="auto"/>
                <w:sz w:val="24"/>
                <w:szCs w:val="24"/>
                <w:lang w:eastAsia="ar-SA"/>
              </w:rPr>
            </w:pPr>
            <w:r w:rsidRPr="0094035E">
              <w:rPr>
                <w:color w:val="auto"/>
                <w:sz w:val="24"/>
                <w:szCs w:val="24"/>
                <w:lang w:eastAsia="ar-SA"/>
              </w:rPr>
              <w:t>Разходни касови ордери;</w:t>
            </w:r>
          </w:p>
          <w:p w14:paraId="590B462A" w14:textId="21044094" w:rsidR="00DF2E0A" w:rsidRPr="0061196B" w:rsidRDefault="00DF2E0A" w:rsidP="002A113B">
            <w:pPr>
              <w:pStyle w:val="ListParagraph"/>
              <w:numPr>
                <w:ilvl w:val="0"/>
                <w:numId w:val="49"/>
              </w:numPr>
              <w:suppressAutoHyphens/>
              <w:spacing w:line="360" w:lineRule="auto"/>
              <w:ind w:left="317" w:hanging="283"/>
              <w:jc w:val="both"/>
              <w:rPr>
                <w:color w:val="auto"/>
                <w:sz w:val="24"/>
                <w:szCs w:val="24"/>
                <w:lang w:eastAsia="ar-SA"/>
              </w:rPr>
            </w:pPr>
            <w:r>
              <w:rPr>
                <w:color w:val="auto"/>
                <w:sz w:val="24"/>
                <w:szCs w:val="24"/>
                <w:lang w:eastAsia="ar-SA"/>
              </w:rPr>
              <w:t>Копия на з</w:t>
            </w:r>
            <w:r w:rsidRPr="0094035E">
              <w:rPr>
                <w:color w:val="auto"/>
                <w:sz w:val="24"/>
                <w:szCs w:val="24"/>
                <w:lang w:eastAsia="ar-SA"/>
              </w:rPr>
              <w:t>аповеди за отпуск, болнични листа и други приложими документи</w:t>
            </w:r>
            <w:r>
              <w:rPr>
                <w:color w:val="auto"/>
                <w:sz w:val="24"/>
                <w:szCs w:val="24"/>
                <w:lang w:eastAsia="ar-SA"/>
              </w:rPr>
              <w:t>,</w:t>
            </w:r>
            <w:r w:rsidRPr="0094035E">
              <w:rPr>
                <w:color w:val="auto"/>
                <w:sz w:val="24"/>
                <w:szCs w:val="24"/>
                <w:lang w:eastAsia="ar-SA"/>
              </w:rPr>
              <w:t xml:space="preserve"> съгласно трудовото законодателство.</w:t>
            </w:r>
          </w:p>
          <w:p w14:paraId="07CCBBB1" w14:textId="77777777" w:rsidR="00EA0EB9" w:rsidRPr="00EA0EB9" w:rsidRDefault="00EA0EB9" w:rsidP="00C654B7">
            <w:pPr>
              <w:suppressAutoHyphens/>
              <w:spacing w:line="360" w:lineRule="auto"/>
              <w:jc w:val="both"/>
              <w:rPr>
                <w:b/>
                <w:color w:val="auto"/>
                <w:sz w:val="24"/>
                <w:szCs w:val="24"/>
                <w:lang w:eastAsia="ar-SA"/>
              </w:rPr>
            </w:pPr>
            <w:r w:rsidRPr="00EA0EB9">
              <w:rPr>
                <w:b/>
                <w:color w:val="auto"/>
                <w:sz w:val="24"/>
                <w:szCs w:val="24"/>
                <w:lang w:eastAsia="ar-SA"/>
              </w:rPr>
              <w:t>За наети лица по ЗЗД:</w:t>
            </w:r>
          </w:p>
          <w:p w14:paraId="29BC9E02" w14:textId="24EDF5F6" w:rsidR="005A53B2" w:rsidRPr="00EA0EB9" w:rsidRDefault="001A5BAD" w:rsidP="002A113B">
            <w:pPr>
              <w:pStyle w:val="ListParagraph"/>
              <w:numPr>
                <w:ilvl w:val="0"/>
                <w:numId w:val="50"/>
              </w:numPr>
              <w:suppressAutoHyphens/>
              <w:spacing w:line="360" w:lineRule="auto"/>
              <w:ind w:left="317" w:hanging="283"/>
              <w:jc w:val="both"/>
              <w:rPr>
                <w:color w:val="auto"/>
                <w:sz w:val="24"/>
                <w:szCs w:val="24"/>
                <w:lang w:eastAsia="ar-SA"/>
              </w:rPr>
            </w:pPr>
            <w:r>
              <w:rPr>
                <w:color w:val="auto"/>
                <w:sz w:val="24"/>
                <w:szCs w:val="24"/>
                <w:lang w:eastAsia="ar-SA"/>
              </w:rPr>
              <w:t>Сключен договор</w:t>
            </w:r>
            <w:r w:rsidR="005A53B2" w:rsidRPr="00EA0EB9">
              <w:rPr>
                <w:color w:val="auto"/>
                <w:sz w:val="24"/>
                <w:szCs w:val="24"/>
                <w:lang w:eastAsia="ar-SA"/>
              </w:rPr>
              <w:t>;</w:t>
            </w:r>
          </w:p>
          <w:p w14:paraId="5801ACAB" w14:textId="77777777" w:rsidR="001A5BAD" w:rsidRDefault="005A53B2" w:rsidP="002A113B">
            <w:pPr>
              <w:pStyle w:val="ListParagraph"/>
              <w:numPr>
                <w:ilvl w:val="0"/>
                <w:numId w:val="50"/>
              </w:numPr>
              <w:suppressAutoHyphens/>
              <w:spacing w:line="360" w:lineRule="auto"/>
              <w:ind w:left="317" w:hanging="283"/>
              <w:jc w:val="both"/>
              <w:rPr>
                <w:color w:val="auto"/>
                <w:sz w:val="24"/>
                <w:szCs w:val="24"/>
                <w:lang w:eastAsia="ar-SA"/>
              </w:rPr>
            </w:pPr>
            <w:r w:rsidRPr="00EA0EB9">
              <w:rPr>
                <w:color w:val="auto"/>
                <w:sz w:val="24"/>
                <w:szCs w:val="24"/>
                <w:lang w:eastAsia="ar-SA"/>
              </w:rPr>
              <w:t>Сметки за изплатени суми, разходни ордери, банкови извлечения/платежни нареждания, заверени от банката за изплатените възнаграждения</w:t>
            </w:r>
            <w:r w:rsidR="00DF2E0A" w:rsidRPr="00EA0EB9">
              <w:rPr>
                <w:color w:val="auto"/>
                <w:sz w:val="24"/>
                <w:szCs w:val="24"/>
                <w:lang w:eastAsia="ar-SA"/>
              </w:rPr>
              <w:t xml:space="preserve"> и внесени данъци и осигуровки</w:t>
            </w:r>
            <w:r w:rsidR="001A5BAD">
              <w:rPr>
                <w:color w:val="auto"/>
                <w:sz w:val="24"/>
                <w:szCs w:val="24"/>
                <w:lang w:eastAsia="ar-SA"/>
              </w:rPr>
              <w:t>;</w:t>
            </w:r>
          </w:p>
          <w:p w14:paraId="4F3792F8" w14:textId="565C9C53" w:rsidR="005A53B2" w:rsidRPr="00EA0EB9" w:rsidRDefault="001A5BAD" w:rsidP="002A113B">
            <w:pPr>
              <w:pStyle w:val="ListParagraph"/>
              <w:numPr>
                <w:ilvl w:val="0"/>
                <w:numId w:val="50"/>
              </w:numPr>
              <w:suppressAutoHyphens/>
              <w:spacing w:line="360" w:lineRule="auto"/>
              <w:ind w:left="317" w:hanging="283"/>
              <w:jc w:val="both"/>
              <w:rPr>
                <w:color w:val="auto"/>
                <w:sz w:val="24"/>
                <w:szCs w:val="24"/>
                <w:lang w:eastAsia="ar-SA"/>
              </w:rPr>
            </w:pPr>
            <w:r>
              <w:rPr>
                <w:color w:val="auto"/>
                <w:sz w:val="24"/>
                <w:szCs w:val="24"/>
                <w:lang w:eastAsia="ar-SA"/>
              </w:rPr>
              <w:t>Отчет на извършената дейност</w:t>
            </w:r>
            <w:r w:rsidR="00DF2E0A" w:rsidRPr="00EA0EB9">
              <w:rPr>
                <w:color w:val="auto"/>
                <w:sz w:val="24"/>
                <w:szCs w:val="24"/>
                <w:lang w:eastAsia="ar-SA"/>
              </w:rPr>
              <w:t>.</w:t>
            </w:r>
          </w:p>
        </w:tc>
      </w:tr>
      <w:tr w:rsidR="005A53B2" w14:paraId="67675EA8" w14:textId="77777777" w:rsidTr="00C654B7">
        <w:tc>
          <w:tcPr>
            <w:tcW w:w="3827" w:type="dxa"/>
          </w:tcPr>
          <w:p w14:paraId="11A38B34" w14:textId="5349EED7" w:rsidR="005A53B2" w:rsidRPr="00B510A1" w:rsidRDefault="005A53B2" w:rsidP="00C654B7">
            <w:pPr>
              <w:suppressAutoHyphens/>
              <w:spacing w:line="360" w:lineRule="auto"/>
              <w:rPr>
                <w:b/>
                <w:color w:val="auto"/>
                <w:sz w:val="24"/>
                <w:szCs w:val="24"/>
                <w:lang w:eastAsia="ar-SA"/>
              </w:rPr>
            </w:pPr>
            <w:r w:rsidRPr="00084DD7">
              <w:rPr>
                <w:b/>
                <w:color w:val="auto"/>
                <w:sz w:val="24"/>
                <w:szCs w:val="24"/>
                <w:lang w:eastAsia="ar-SA"/>
              </w:rPr>
              <w:lastRenderedPageBreak/>
              <w:t>Режийни разходи (ток, телефон, отопление, вода) и разходи за наем.</w:t>
            </w:r>
          </w:p>
        </w:tc>
        <w:tc>
          <w:tcPr>
            <w:tcW w:w="4819" w:type="dxa"/>
          </w:tcPr>
          <w:p w14:paraId="4AE2B2D1" w14:textId="77777777" w:rsidR="005A53B2" w:rsidRPr="001A1D8A" w:rsidRDefault="005A53B2" w:rsidP="002A113B">
            <w:pPr>
              <w:pStyle w:val="ListParagraph"/>
              <w:numPr>
                <w:ilvl w:val="0"/>
                <w:numId w:val="51"/>
              </w:numPr>
              <w:suppressAutoHyphens/>
              <w:spacing w:line="360" w:lineRule="auto"/>
              <w:ind w:left="317" w:hanging="317"/>
              <w:jc w:val="both"/>
              <w:rPr>
                <w:color w:val="auto"/>
                <w:sz w:val="24"/>
                <w:szCs w:val="24"/>
                <w:lang w:eastAsia="ar-SA"/>
              </w:rPr>
            </w:pPr>
            <w:r w:rsidRPr="001A1D8A">
              <w:rPr>
                <w:color w:val="auto"/>
                <w:sz w:val="24"/>
                <w:szCs w:val="24"/>
                <w:lang w:eastAsia="ar-SA"/>
              </w:rPr>
              <w:t>сключен договор за наем за недвижим имот между бенефициент и наемодател-юридическо лице;</w:t>
            </w:r>
          </w:p>
          <w:p w14:paraId="75F2D84F" w14:textId="77777777" w:rsidR="005A53B2" w:rsidRPr="001A1D8A" w:rsidRDefault="005A53B2" w:rsidP="002A113B">
            <w:pPr>
              <w:pStyle w:val="ListParagraph"/>
              <w:numPr>
                <w:ilvl w:val="0"/>
                <w:numId w:val="51"/>
              </w:numPr>
              <w:suppressAutoHyphens/>
              <w:spacing w:line="360" w:lineRule="auto"/>
              <w:ind w:left="317" w:hanging="317"/>
              <w:jc w:val="both"/>
              <w:rPr>
                <w:color w:val="auto"/>
                <w:sz w:val="24"/>
                <w:szCs w:val="24"/>
                <w:lang w:eastAsia="ar-SA"/>
              </w:rPr>
            </w:pPr>
            <w:r w:rsidRPr="001A1D8A">
              <w:rPr>
                <w:color w:val="auto"/>
                <w:sz w:val="24"/>
                <w:szCs w:val="24"/>
                <w:lang w:eastAsia="ar-SA"/>
              </w:rPr>
              <w:t>фактура с фискален бон при плащане в брой или платежно нареждане и извлечение от банката за извършеното плащане по договора за наем;</w:t>
            </w:r>
          </w:p>
          <w:p w14:paraId="00614D7B" w14:textId="77777777" w:rsidR="005A53B2" w:rsidRPr="001A1D8A" w:rsidRDefault="005A53B2" w:rsidP="002A113B">
            <w:pPr>
              <w:pStyle w:val="ListParagraph"/>
              <w:numPr>
                <w:ilvl w:val="0"/>
                <w:numId w:val="51"/>
              </w:numPr>
              <w:suppressAutoHyphens/>
              <w:spacing w:line="360" w:lineRule="auto"/>
              <w:ind w:left="317" w:hanging="317"/>
              <w:jc w:val="both"/>
              <w:rPr>
                <w:color w:val="auto"/>
                <w:sz w:val="24"/>
                <w:szCs w:val="24"/>
                <w:lang w:eastAsia="ar-SA"/>
              </w:rPr>
            </w:pPr>
            <w:r w:rsidRPr="001A1D8A">
              <w:rPr>
                <w:color w:val="auto"/>
                <w:sz w:val="24"/>
                <w:szCs w:val="24"/>
                <w:lang w:eastAsia="ar-SA"/>
              </w:rPr>
              <w:lastRenderedPageBreak/>
              <w:t>фактура за режийни, издадена от наемодателя на наемателя, в която изрично се посочва за какъв вид разход се отнася – ел. енергия за м. Х в размер на ……….лв. или топлофикация за м. Х в размер на ….лв. и т.н.;</w:t>
            </w:r>
          </w:p>
          <w:p w14:paraId="2FE6280C" w14:textId="77777777" w:rsidR="005A53B2" w:rsidRPr="001A1D8A" w:rsidRDefault="005A53B2" w:rsidP="002A113B">
            <w:pPr>
              <w:pStyle w:val="ListParagraph"/>
              <w:numPr>
                <w:ilvl w:val="0"/>
                <w:numId w:val="51"/>
              </w:numPr>
              <w:suppressAutoHyphens/>
              <w:spacing w:line="360" w:lineRule="auto"/>
              <w:ind w:left="317" w:hanging="317"/>
              <w:jc w:val="both"/>
              <w:rPr>
                <w:color w:val="auto"/>
                <w:sz w:val="24"/>
                <w:szCs w:val="24"/>
                <w:lang w:eastAsia="ar-SA"/>
              </w:rPr>
            </w:pPr>
            <w:r w:rsidRPr="001A1D8A">
              <w:rPr>
                <w:color w:val="auto"/>
                <w:sz w:val="24"/>
                <w:szCs w:val="24"/>
                <w:lang w:eastAsia="ar-SA"/>
              </w:rPr>
              <w:t xml:space="preserve">копия на фактурите за режийни разходи, издадени от съответните дружества на </w:t>
            </w:r>
            <w:proofErr w:type="spellStart"/>
            <w:r w:rsidRPr="001A1D8A">
              <w:rPr>
                <w:color w:val="auto"/>
                <w:sz w:val="24"/>
                <w:szCs w:val="24"/>
                <w:lang w:eastAsia="ar-SA"/>
              </w:rPr>
              <w:t>титуляра</w:t>
            </w:r>
            <w:proofErr w:type="spellEnd"/>
            <w:r w:rsidRPr="001A1D8A">
              <w:rPr>
                <w:color w:val="auto"/>
                <w:sz w:val="24"/>
                <w:szCs w:val="24"/>
                <w:lang w:eastAsia="ar-SA"/>
              </w:rPr>
              <w:t xml:space="preserve"> на сметката – наемодателя, заверени „Вярно с оригинала“ от него.</w:t>
            </w:r>
          </w:p>
          <w:p w14:paraId="4AE7F417" w14:textId="77777777" w:rsidR="005A53B2" w:rsidRPr="00084DD7" w:rsidRDefault="005A53B2" w:rsidP="00C654B7">
            <w:pPr>
              <w:suppressAutoHyphens/>
              <w:spacing w:line="360" w:lineRule="auto"/>
              <w:jc w:val="both"/>
              <w:rPr>
                <w:color w:val="auto"/>
                <w:sz w:val="24"/>
                <w:szCs w:val="24"/>
                <w:lang w:eastAsia="ar-SA"/>
              </w:rPr>
            </w:pPr>
            <w:r w:rsidRPr="00084DD7">
              <w:rPr>
                <w:color w:val="auto"/>
                <w:sz w:val="24"/>
                <w:szCs w:val="24"/>
                <w:lang w:eastAsia="ar-SA"/>
              </w:rPr>
              <w:t>Извършването на режийни разходи е допустимо, в случай, че измервателните уреди позволяват безспорно отна</w:t>
            </w:r>
            <w:r>
              <w:rPr>
                <w:color w:val="auto"/>
                <w:sz w:val="24"/>
                <w:szCs w:val="24"/>
                <w:lang w:eastAsia="ar-SA"/>
              </w:rPr>
              <w:t xml:space="preserve">сяне на извършените разходи към </w:t>
            </w:r>
            <w:r w:rsidRPr="00084DD7">
              <w:rPr>
                <w:color w:val="auto"/>
                <w:sz w:val="24"/>
                <w:szCs w:val="24"/>
                <w:lang w:eastAsia="ar-SA"/>
              </w:rPr>
              <w:t xml:space="preserve">конкретния наемател, както и когато общи измервателни уреди отчитат потребление за няколко наемателя. В последния случай за целите на финансовия контрол следва да може да се установи </w:t>
            </w:r>
            <w:proofErr w:type="spellStart"/>
            <w:r w:rsidRPr="00084DD7">
              <w:rPr>
                <w:color w:val="auto"/>
                <w:sz w:val="24"/>
                <w:szCs w:val="24"/>
                <w:lang w:eastAsia="ar-SA"/>
              </w:rPr>
              <w:t>относимостта</w:t>
            </w:r>
            <w:proofErr w:type="spellEnd"/>
            <w:r w:rsidRPr="00084DD7">
              <w:rPr>
                <w:color w:val="auto"/>
                <w:sz w:val="24"/>
                <w:szCs w:val="24"/>
                <w:lang w:eastAsia="ar-SA"/>
              </w:rPr>
              <w:t xml:space="preserve"> на прехвърления разход към съответния нает обект по обективно избрани критерии.</w:t>
            </w:r>
          </w:p>
          <w:p w14:paraId="3F8C02B4" w14:textId="77777777" w:rsidR="005A53B2" w:rsidRPr="00AC083C" w:rsidRDefault="005A53B2" w:rsidP="00C654B7">
            <w:pPr>
              <w:suppressAutoHyphens/>
              <w:spacing w:line="360" w:lineRule="auto"/>
              <w:jc w:val="both"/>
              <w:rPr>
                <w:b/>
                <w:color w:val="auto"/>
                <w:sz w:val="24"/>
                <w:szCs w:val="24"/>
                <w:lang w:eastAsia="ar-SA"/>
              </w:rPr>
            </w:pPr>
            <w:r w:rsidRPr="00AC083C">
              <w:rPr>
                <w:b/>
                <w:color w:val="auto"/>
                <w:sz w:val="24"/>
                <w:szCs w:val="24"/>
                <w:lang w:eastAsia="ar-SA"/>
              </w:rPr>
              <w:t>Важно:</w:t>
            </w:r>
          </w:p>
          <w:p w14:paraId="79507FE4" w14:textId="77777777" w:rsidR="005A53B2" w:rsidRPr="00084DD7" w:rsidRDefault="005A53B2" w:rsidP="00C654B7">
            <w:pPr>
              <w:suppressAutoHyphens/>
              <w:spacing w:line="360" w:lineRule="auto"/>
              <w:jc w:val="both"/>
              <w:rPr>
                <w:color w:val="auto"/>
                <w:sz w:val="24"/>
                <w:szCs w:val="24"/>
                <w:lang w:eastAsia="ar-SA"/>
              </w:rPr>
            </w:pPr>
            <w:r w:rsidRPr="00084DD7">
              <w:rPr>
                <w:color w:val="auto"/>
                <w:sz w:val="24"/>
                <w:szCs w:val="24"/>
                <w:lang w:eastAsia="ar-SA"/>
              </w:rPr>
              <w:t>При отчитане на разходи за телефони задължително се представя и Заповед за ползване на определени телефонни номера, лицата ползващи съответните номера, както и детайлна разпечатка, приложение към фактурите издадени от съответния доставчик.</w:t>
            </w:r>
          </w:p>
          <w:p w14:paraId="20473921" w14:textId="77777777" w:rsidR="005A53B2" w:rsidRDefault="005A53B2" w:rsidP="00C654B7">
            <w:pPr>
              <w:suppressAutoHyphens/>
              <w:spacing w:line="360" w:lineRule="auto"/>
              <w:jc w:val="both"/>
              <w:rPr>
                <w:color w:val="auto"/>
                <w:sz w:val="24"/>
                <w:szCs w:val="24"/>
                <w:lang w:eastAsia="ar-SA"/>
              </w:rPr>
            </w:pPr>
            <w:r w:rsidRPr="00084DD7">
              <w:rPr>
                <w:color w:val="auto"/>
                <w:sz w:val="24"/>
                <w:szCs w:val="24"/>
                <w:lang w:eastAsia="ar-SA"/>
              </w:rPr>
              <w:t xml:space="preserve">В случаите, в които не е възможно обособено отчитане на допустимите по </w:t>
            </w:r>
            <w:r w:rsidRPr="00084DD7">
              <w:rPr>
                <w:color w:val="auto"/>
                <w:sz w:val="24"/>
                <w:szCs w:val="24"/>
                <w:lang w:eastAsia="ar-SA"/>
              </w:rPr>
              <w:lastRenderedPageBreak/>
              <w:t>проекта режийни разходи спрямо общите подобни разходи на бенефициента или наемодателя, то тези разходи се определят като част от общата стойност на съответния вид разход, изчислена на базата на процентна ставка, определена въз основа на надлежно обоснована методология.</w:t>
            </w:r>
          </w:p>
        </w:tc>
      </w:tr>
    </w:tbl>
    <w:p w14:paraId="03A751AA" w14:textId="77777777" w:rsidR="005A53B2" w:rsidRPr="00447B82" w:rsidRDefault="005A53B2" w:rsidP="005A53B2">
      <w:pPr>
        <w:suppressAutoHyphens/>
        <w:spacing w:line="360" w:lineRule="auto"/>
        <w:rPr>
          <w:color w:val="auto"/>
          <w:sz w:val="24"/>
          <w:szCs w:val="24"/>
          <w:lang w:eastAsia="ar-SA"/>
        </w:rPr>
      </w:pPr>
    </w:p>
    <w:p w14:paraId="70D8DB78" w14:textId="4A688553" w:rsidR="002C39A2" w:rsidRDefault="005A53B2" w:rsidP="002C39A2">
      <w:pPr>
        <w:tabs>
          <w:tab w:val="left" w:pos="720"/>
        </w:tabs>
        <w:suppressAutoHyphens/>
        <w:spacing w:line="360" w:lineRule="auto"/>
        <w:jc w:val="both"/>
        <w:rPr>
          <w:color w:val="auto"/>
          <w:sz w:val="24"/>
          <w:szCs w:val="24"/>
          <w:lang w:eastAsia="ar-SA"/>
        </w:rPr>
      </w:pPr>
      <w:r w:rsidRPr="00447B82">
        <w:rPr>
          <w:b/>
          <w:color w:val="auto"/>
          <w:sz w:val="24"/>
          <w:szCs w:val="24"/>
          <w:lang w:eastAsia="ar-SA"/>
        </w:rPr>
        <w:t xml:space="preserve">Документите трябва да бъдат подредени по </w:t>
      </w:r>
      <w:r w:rsidR="002C39A2">
        <w:rPr>
          <w:b/>
          <w:color w:val="auto"/>
          <w:sz w:val="24"/>
          <w:szCs w:val="24"/>
          <w:lang w:eastAsia="ar-SA"/>
        </w:rPr>
        <w:t>типове разходи</w:t>
      </w:r>
      <w:r w:rsidRPr="00447B82">
        <w:rPr>
          <w:b/>
          <w:color w:val="auto"/>
          <w:sz w:val="24"/>
          <w:szCs w:val="24"/>
          <w:lang w:eastAsia="ar-SA"/>
        </w:rPr>
        <w:t xml:space="preserve"> според приложения опис. </w:t>
      </w:r>
      <w:r w:rsidRPr="002C39A2">
        <w:rPr>
          <w:color w:val="auto"/>
          <w:sz w:val="24"/>
          <w:szCs w:val="24"/>
          <w:lang w:eastAsia="ar-SA"/>
        </w:rPr>
        <w:t>В случай на необходимост или одит, те трябва да бъдат предоставени за проверка</w:t>
      </w:r>
      <w:r w:rsidR="002C39A2" w:rsidRPr="002C39A2">
        <w:rPr>
          <w:color w:val="auto"/>
          <w:sz w:val="24"/>
          <w:szCs w:val="24"/>
          <w:lang w:eastAsia="ar-SA"/>
        </w:rPr>
        <w:t>.</w:t>
      </w:r>
      <w:r w:rsidR="002C39A2">
        <w:rPr>
          <w:color w:val="auto"/>
          <w:sz w:val="24"/>
          <w:szCs w:val="24"/>
          <w:lang w:eastAsia="ar-SA"/>
        </w:rPr>
        <w:t xml:space="preserve"> </w:t>
      </w:r>
    </w:p>
    <w:p w14:paraId="67C089A3" w14:textId="77777777" w:rsidR="00133C34" w:rsidRPr="002C39A2" w:rsidRDefault="00133C34" w:rsidP="002C39A2">
      <w:pPr>
        <w:tabs>
          <w:tab w:val="left" w:pos="720"/>
        </w:tabs>
        <w:suppressAutoHyphens/>
        <w:spacing w:line="360" w:lineRule="auto"/>
        <w:jc w:val="both"/>
        <w:rPr>
          <w:color w:val="auto"/>
          <w:sz w:val="24"/>
          <w:szCs w:val="24"/>
          <w:lang w:eastAsia="ar-SA"/>
        </w:rPr>
      </w:pPr>
    </w:p>
    <w:p w14:paraId="20EE4BA6" w14:textId="77777777" w:rsidR="002C39A2" w:rsidRPr="002C39A2" w:rsidRDefault="002C39A2" w:rsidP="002C39A2">
      <w:pPr>
        <w:pStyle w:val="Heading3"/>
        <w:rPr>
          <w:color w:val="auto"/>
          <w:sz w:val="24"/>
          <w:szCs w:val="24"/>
          <w:lang w:eastAsia="ar-SA"/>
        </w:rPr>
      </w:pPr>
      <w:bookmarkStart w:id="76" w:name="_Toc430155180"/>
      <w:r w:rsidRPr="002C39A2">
        <w:rPr>
          <w:color w:val="auto"/>
          <w:sz w:val="24"/>
          <w:szCs w:val="24"/>
          <w:lang w:eastAsia="ar-SA"/>
        </w:rPr>
        <w:t>9</w:t>
      </w:r>
      <w:r w:rsidRPr="002C39A2">
        <w:rPr>
          <w:color w:val="auto"/>
          <w:sz w:val="24"/>
          <w:szCs w:val="24"/>
          <w:lang w:val="en-US" w:eastAsia="ar-SA"/>
        </w:rPr>
        <w:t>.</w:t>
      </w:r>
      <w:r w:rsidRPr="002C39A2">
        <w:rPr>
          <w:color w:val="auto"/>
          <w:sz w:val="24"/>
          <w:szCs w:val="24"/>
          <w:lang w:eastAsia="ar-SA"/>
        </w:rPr>
        <w:t>1. Финансов отчет</w:t>
      </w:r>
      <w:bookmarkEnd w:id="76"/>
    </w:p>
    <w:p w14:paraId="634588E7" w14:textId="4C7613EA" w:rsidR="002C39A2" w:rsidRPr="00447B82" w:rsidRDefault="002C39A2" w:rsidP="002C39A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color w:val="auto"/>
          <w:sz w:val="24"/>
          <w:szCs w:val="24"/>
          <w:lang w:eastAsia="ar-SA"/>
        </w:rPr>
      </w:pPr>
      <w:r w:rsidRPr="00447B82">
        <w:rPr>
          <w:color w:val="auto"/>
          <w:sz w:val="24"/>
          <w:szCs w:val="24"/>
          <w:lang w:eastAsia="ar-SA"/>
        </w:rPr>
        <w:t>Финансовият</w:t>
      </w:r>
      <w:r w:rsidRPr="00447B82">
        <w:rPr>
          <w:b/>
          <w:color w:val="auto"/>
          <w:sz w:val="24"/>
          <w:szCs w:val="24"/>
          <w:lang w:eastAsia="ar-SA"/>
        </w:rPr>
        <w:t xml:space="preserve"> </w:t>
      </w:r>
      <w:r w:rsidRPr="00447B82">
        <w:rPr>
          <w:color w:val="auto"/>
          <w:sz w:val="24"/>
          <w:szCs w:val="24"/>
          <w:lang w:eastAsia="ar-SA"/>
        </w:rPr>
        <w:t>отчет представя всички разходи по проекта</w:t>
      </w:r>
      <w:r w:rsidR="00D00B39">
        <w:rPr>
          <w:color w:val="auto"/>
          <w:sz w:val="24"/>
          <w:szCs w:val="24"/>
          <w:lang w:eastAsia="ar-SA"/>
        </w:rPr>
        <w:t xml:space="preserve"> за отчетния период</w:t>
      </w:r>
      <w:r w:rsidRPr="00447B82">
        <w:rPr>
          <w:color w:val="auto"/>
          <w:sz w:val="24"/>
          <w:szCs w:val="24"/>
          <w:lang w:eastAsia="ar-SA"/>
        </w:rPr>
        <w:t>. Спазването на за</w:t>
      </w:r>
      <w:r>
        <w:rPr>
          <w:color w:val="auto"/>
          <w:sz w:val="24"/>
          <w:szCs w:val="24"/>
          <w:lang w:eastAsia="ar-SA"/>
        </w:rPr>
        <w:t xml:space="preserve">дадения формат в </w:t>
      </w:r>
      <w:r w:rsidRPr="00147E77">
        <w:rPr>
          <w:i/>
          <w:color w:val="auto"/>
          <w:sz w:val="24"/>
          <w:szCs w:val="24"/>
          <w:lang w:eastAsia="ar-SA"/>
        </w:rPr>
        <w:t>Приложение №</w:t>
      </w:r>
      <w:r w:rsidR="00147E77" w:rsidRPr="00147E77">
        <w:rPr>
          <w:i/>
          <w:color w:val="auto"/>
          <w:sz w:val="24"/>
          <w:szCs w:val="24"/>
          <w:lang w:eastAsia="ar-SA"/>
        </w:rPr>
        <w:t xml:space="preserve"> 15</w:t>
      </w:r>
      <w:r>
        <w:rPr>
          <w:color w:val="auto"/>
          <w:sz w:val="24"/>
          <w:szCs w:val="24"/>
          <w:lang w:eastAsia="ar-SA"/>
        </w:rPr>
        <w:t xml:space="preserve"> </w:t>
      </w:r>
      <w:r w:rsidRPr="00447B82">
        <w:rPr>
          <w:color w:val="auto"/>
          <w:sz w:val="24"/>
          <w:szCs w:val="24"/>
          <w:lang w:eastAsia="ar-SA"/>
        </w:rPr>
        <w:t xml:space="preserve"> от нас</w:t>
      </w:r>
      <w:r w:rsidR="00D00B39">
        <w:rPr>
          <w:color w:val="auto"/>
          <w:sz w:val="24"/>
          <w:szCs w:val="24"/>
          <w:lang w:eastAsia="ar-SA"/>
        </w:rPr>
        <w:t xml:space="preserve">тоящото ръководство е </w:t>
      </w:r>
      <w:r w:rsidRPr="00447B82">
        <w:rPr>
          <w:color w:val="auto"/>
          <w:sz w:val="24"/>
          <w:szCs w:val="24"/>
          <w:lang w:eastAsia="ar-SA"/>
        </w:rPr>
        <w:t xml:space="preserve">задължително. Същият в табличен вид представя изпълнението на бюджета по </w:t>
      </w:r>
      <w:r w:rsidR="00D00B39">
        <w:rPr>
          <w:color w:val="auto"/>
          <w:sz w:val="24"/>
          <w:szCs w:val="24"/>
          <w:lang w:eastAsia="ar-SA"/>
        </w:rPr>
        <w:t>типове разходи</w:t>
      </w:r>
      <w:r>
        <w:rPr>
          <w:color w:val="auto"/>
          <w:sz w:val="24"/>
          <w:szCs w:val="24"/>
          <w:lang w:eastAsia="ar-SA"/>
        </w:rPr>
        <w:t>, съгласно договорните условия.</w:t>
      </w:r>
    </w:p>
    <w:p w14:paraId="37BA6F6A" w14:textId="400F32DD" w:rsidR="00D00B39" w:rsidRPr="003550F4" w:rsidRDefault="002C39A2" w:rsidP="00E51726">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i/>
          <w:color w:val="auto"/>
          <w:sz w:val="24"/>
          <w:szCs w:val="24"/>
          <w:lang w:eastAsia="ar-SA"/>
        </w:rPr>
      </w:pPr>
      <w:r w:rsidRPr="00447B82">
        <w:rPr>
          <w:color w:val="auto"/>
          <w:sz w:val="24"/>
          <w:szCs w:val="24"/>
          <w:lang w:eastAsia="ar-SA"/>
        </w:rPr>
        <w:t xml:space="preserve">Към финансовия отчет се представят заверени копия на </w:t>
      </w:r>
      <w:proofErr w:type="spellStart"/>
      <w:r w:rsidRPr="00447B82">
        <w:rPr>
          <w:color w:val="auto"/>
          <w:sz w:val="24"/>
          <w:szCs w:val="24"/>
          <w:lang w:eastAsia="ar-SA"/>
        </w:rPr>
        <w:t>разходооправдателните</w:t>
      </w:r>
      <w:proofErr w:type="spellEnd"/>
      <w:r w:rsidRPr="00447B82">
        <w:rPr>
          <w:color w:val="auto"/>
          <w:sz w:val="24"/>
          <w:szCs w:val="24"/>
          <w:lang w:eastAsia="ar-SA"/>
        </w:rPr>
        <w:t xml:space="preserve"> документи с Опис на </w:t>
      </w:r>
      <w:proofErr w:type="spellStart"/>
      <w:r w:rsidR="00ED304E">
        <w:rPr>
          <w:color w:val="auto"/>
          <w:sz w:val="24"/>
          <w:szCs w:val="24"/>
          <w:lang w:eastAsia="ar-SA"/>
        </w:rPr>
        <w:t>разходооправдателните</w:t>
      </w:r>
      <w:proofErr w:type="spellEnd"/>
      <w:r w:rsidR="003550F4">
        <w:rPr>
          <w:color w:val="auto"/>
          <w:sz w:val="24"/>
          <w:szCs w:val="24"/>
          <w:lang w:eastAsia="ar-SA"/>
        </w:rPr>
        <w:t xml:space="preserve"> документи.</w:t>
      </w:r>
    </w:p>
    <w:p w14:paraId="48BD408E" w14:textId="3A4ADAE9" w:rsidR="002C39A2" w:rsidRPr="00737019" w:rsidRDefault="00D00B39" w:rsidP="008F6FD7">
      <w:pPr>
        <w:pStyle w:val="Heading3"/>
        <w:rPr>
          <w:color w:val="auto"/>
          <w:sz w:val="24"/>
          <w:szCs w:val="24"/>
          <w:lang w:eastAsia="ar-SA"/>
        </w:rPr>
      </w:pPr>
      <w:bookmarkStart w:id="77" w:name="_Toc430155181"/>
      <w:r w:rsidRPr="00737019">
        <w:rPr>
          <w:color w:val="auto"/>
          <w:sz w:val="24"/>
          <w:szCs w:val="24"/>
          <w:lang w:eastAsia="ar-SA"/>
        </w:rPr>
        <w:t>9</w:t>
      </w:r>
      <w:r w:rsidR="002C39A2" w:rsidRPr="00737019">
        <w:rPr>
          <w:color w:val="auto"/>
          <w:sz w:val="24"/>
          <w:szCs w:val="24"/>
          <w:lang w:val="en-US" w:eastAsia="ar-SA"/>
        </w:rPr>
        <w:t>.</w:t>
      </w:r>
      <w:r w:rsidR="002C39A2" w:rsidRPr="00737019">
        <w:rPr>
          <w:color w:val="auto"/>
          <w:sz w:val="24"/>
          <w:szCs w:val="24"/>
          <w:lang w:eastAsia="ar-SA"/>
        </w:rPr>
        <w:t xml:space="preserve">2. Опис на </w:t>
      </w:r>
      <w:proofErr w:type="spellStart"/>
      <w:r w:rsidR="00B50FA1">
        <w:rPr>
          <w:color w:val="auto"/>
          <w:sz w:val="24"/>
          <w:szCs w:val="24"/>
          <w:lang w:eastAsia="ar-SA"/>
        </w:rPr>
        <w:t>разходооправдателните</w:t>
      </w:r>
      <w:proofErr w:type="spellEnd"/>
      <w:r w:rsidR="002C39A2" w:rsidRPr="00737019">
        <w:rPr>
          <w:color w:val="auto"/>
          <w:sz w:val="24"/>
          <w:szCs w:val="24"/>
          <w:lang w:eastAsia="ar-SA"/>
        </w:rPr>
        <w:t xml:space="preserve"> документи</w:t>
      </w:r>
      <w:bookmarkEnd w:id="77"/>
    </w:p>
    <w:p w14:paraId="1F626673" w14:textId="1C1A5767" w:rsidR="002C39A2" w:rsidRPr="00447B82" w:rsidRDefault="002C39A2" w:rsidP="00737019">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Описът представлява </w:t>
      </w:r>
      <w:r w:rsidR="003550F4">
        <w:rPr>
          <w:color w:val="auto"/>
          <w:sz w:val="24"/>
          <w:szCs w:val="24"/>
          <w:lang w:eastAsia="ar-SA"/>
        </w:rPr>
        <w:t xml:space="preserve">част от  Финансовия отчет. </w:t>
      </w:r>
      <w:r w:rsidRPr="00447B82">
        <w:rPr>
          <w:color w:val="auto"/>
          <w:sz w:val="24"/>
          <w:szCs w:val="24"/>
          <w:lang w:eastAsia="ar-SA"/>
        </w:rPr>
        <w:t>Спазването на зададения формат е задължително.</w:t>
      </w:r>
    </w:p>
    <w:p w14:paraId="1D00FB9B" w14:textId="53B8C9F9" w:rsidR="002C39A2" w:rsidRPr="00447B82" w:rsidRDefault="002C39A2" w:rsidP="00737019">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color w:val="auto"/>
          <w:sz w:val="24"/>
          <w:szCs w:val="24"/>
          <w:lang w:eastAsia="ar-SA"/>
        </w:rPr>
      </w:pPr>
      <w:r w:rsidRPr="00447B82">
        <w:rPr>
          <w:color w:val="auto"/>
          <w:sz w:val="24"/>
          <w:szCs w:val="24"/>
          <w:lang w:eastAsia="ar-SA"/>
        </w:rPr>
        <w:t xml:space="preserve">Към Описа на </w:t>
      </w:r>
      <w:proofErr w:type="spellStart"/>
      <w:r w:rsidR="00AC083C">
        <w:rPr>
          <w:color w:val="auto"/>
          <w:sz w:val="24"/>
          <w:szCs w:val="24"/>
          <w:lang w:eastAsia="ar-SA"/>
        </w:rPr>
        <w:t>разходооправдателните</w:t>
      </w:r>
      <w:proofErr w:type="spellEnd"/>
      <w:r w:rsidRPr="00447B82">
        <w:rPr>
          <w:color w:val="auto"/>
          <w:sz w:val="24"/>
          <w:szCs w:val="24"/>
          <w:lang w:eastAsia="ar-SA"/>
        </w:rPr>
        <w:t xml:space="preserve"> документи се прилагат задължите</w:t>
      </w:r>
      <w:r w:rsidR="00737019">
        <w:rPr>
          <w:color w:val="auto"/>
          <w:sz w:val="24"/>
          <w:szCs w:val="24"/>
          <w:lang w:eastAsia="ar-SA"/>
        </w:rPr>
        <w:t xml:space="preserve">лно подписани и подпечатани </w:t>
      </w:r>
      <w:r w:rsidRPr="00447B82">
        <w:rPr>
          <w:color w:val="auto"/>
          <w:sz w:val="24"/>
          <w:szCs w:val="24"/>
          <w:lang w:eastAsia="ar-SA"/>
        </w:rPr>
        <w:t xml:space="preserve">копия на всички оригинални </w:t>
      </w:r>
      <w:proofErr w:type="spellStart"/>
      <w:r w:rsidRPr="00447B82">
        <w:rPr>
          <w:color w:val="auto"/>
          <w:sz w:val="24"/>
          <w:szCs w:val="24"/>
          <w:lang w:eastAsia="ar-SA"/>
        </w:rPr>
        <w:t>разходооправдателни</w:t>
      </w:r>
      <w:proofErr w:type="spellEnd"/>
      <w:r w:rsidRPr="00447B82">
        <w:rPr>
          <w:color w:val="auto"/>
          <w:sz w:val="24"/>
          <w:szCs w:val="24"/>
          <w:lang w:eastAsia="ar-SA"/>
        </w:rPr>
        <w:t xml:space="preserve"> и други свързани с тях документи, които са обект на счетоводната дейност по проекта. Документите в Описа се посочват в хронологичен ред по </w:t>
      </w:r>
      <w:r w:rsidR="00737019">
        <w:rPr>
          <w:color w:val="auto"/>
          <w:sz w:val="24"/>
          <w:szCs w:val="24"/>
          <w:lang w:eastAsia="ar-SA"/>
        </w:rPr>
        <w:t>типове разходи</w:t>
      </w:r>
      <w:r w:rsidRPr="00447B82">
        <w:rPr>
          <w:color w:val="auto"/>
          <w:sz w:val="24"/>
          <w:szCs w:val="24"/>
          <w:lang w:eastAsia="ar-SA"/>
        </w:rPr>
        <w:t xml:space="preserve">. Стойностите следва да отговарят на приложените документи и се вписват в лева до втори знак след десетичната запетая. Сборовете по </w:t>
      </w:r>
      <w:r w:rsidR="00737019">
        <w:rPr>
          <w:color w:val="auto"/>
          <w:sz w:val="24"/>
          <w:szCs w:val="24"/>
          <w:lang w:eastAsia="ar-SA"/>
        </w:rPr>
        <w:t xml:space="preserve">типове разходи </w:t>
      </w:r>
      <w:r w:rsidRPr="00447B82">
        <w:rPr>
          <w:color w:val="auto"/>
          <w:sz w:val="24"/>
          <w:szCs w:val="24"/>
          <w:lang w:eastAsia="ar-SA"/>
        </w:rPr>
        <w:t xml:space="preserve">в Описа трябва задължително да отговарят на стойностите, посочени в съответните </w:t>
      </w:r>
      <w:r w:rsidR="00737019">
        <w:rPr>
          <w:color w:val="auto"/>
          <w:sz w:val="24"/>
          <w:szCs w:val="24"/>
          <w:lang w:eastAsia="ar-SA"/>
        </w:rPr>
        <w:t>типове разходи</w:t>
      </w:r>
      <w:r w:rsidRPr="00447B82">
        <w:rPr>
          <w:color w:val="auto"/>
          <w:sz w:val="24"/>
          <w:szCs w:val="24"/>
          <w:lang w:eastAsia="ar-SA"/>
        </w:rPr>
        <w:t xml:space="preserve"> на Финансовия отчет.</w:t>
      </w:r>
    </w:p>
    <w:p w14:paraId="49C13B21" w14:textId="79BAB4AD" w:rsidR="002C39A2" w:rsidRPr="00447B82" w:rsidRDefault="002C39A2" w:rsidP="00737019">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proofErr w:type="spellStart"/>
      <w:r w:rsidRPr="00447B82">
        <w:rPr>
          <w:color w:val="auto"/>
          <w:sz w:val="24"/>
          <w:szCs w:val="24"/>
          <w:lang w:eastAsia="ar-SA"/>
        </w:rPr>
        <w:lastRenderedPageBreak/>
        <w:t>Р</w:t>
      </w:r>
      <w:r w:rsidRPr="00447B82">
        <w:rPr>
          <w:color w:val="auto"/>
          <w:sz w:val="24"/>
          <w:szCs w:val="24"/>
          <w:lang w:eastAsia="zh-CN"/>
        </w:rPr>
        <w:t>азходооправдателните</w:t>
      </w:r>
      <w:proofErr w:type="spellEnd"/>
      <w:r w:rsidRPr="00447B82">
        <w:rPr>
          <w:color w:val="auto"/>
          <w:sz w:val="24"/>
          <w:szCs w:val="24"/>
          <w:lang w:eastAsia="zh-CN"/>
        </w:rPr>
        <w:t xml:space="preserve"> документи трябва да бъдат подредени в последователност, следваща структурата на конкретния проектен бюджет. За улеснение на проверяващите експерти, </w:t>
      </w:r>
      <w:proofErr w:type="spellStart"/>
      <w:r w:rsidRPr="00447B82">
        <w:rPr>
          <w:color w:val="auto"/>
          <w:sz w:val="24"/>
          <w:szCs w:val="24"/>
          <w:lang w:eastAsia="zh-CN"/>
        </w:rPr>
        <w:t>разходооправдателните</w:t>
      </w:r>
      <w:proofErr w:type="spellEnd"/>
      <w:r w:rsidRPr="00447B82">
        <w:rPr>
          <w:color w:val="auto"/>
          <w:sz w:val="24"/>
          <w:szCs w:val="24"/>
          <w:lang w:eastAsia="zh-CN"/>
        </w:rPr>
        <w:t xml:space="preserve"> документи да бъдат обозначени/маркирани с разделителни листове, или друга подходяща маркировка за принадлежността им към съответен </w:t>
      </w:r>
      <w:r w:rsidR="00737019">
        <w:rPr>
          <w:color w:val="auto"/>
          <w:sz w:val="24"/>
          <w:szCs w:val="24"/>
          <w:lang w:eastAsia="zh-CN"/>
        </w:rPr>
        <w:t>тип разход.</w:t>
      </w:r>
    </w:p>
    <w:p w14:paraId="15064851" w14:textId="77777777" w:rsidR="002C39A2" w:rsidRDefault="002C39A2" w:rsidP="00737019">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Копията на фактурите трябва надлежно да бъдат оторизирани от бенефициента (с печат, подпис и надпис „Вярно с оригинала”). </w:t>
      </w:r>
    </w:p>
    <w:p w14:paraId="2D111169" w14:textId="77777777" w:rsidR="002C39A2" w:rsidRDefault="002C39A2" w:rsidP="002C39A2">
      <w:pPr>
        <w:tabs>
          <w:tab w:val="left" w:pos="2394"/>
        </w:tabs>
        <w:suppressAutoHyphens/>
        <w:spacing w:line="360" w:lineRule="auto"/>
        <w:jc w:val="both"/>
        <w:rPr>
          <w:color w:val="auto"/>
          <w:sz w:val="24"/>
          <w:szCs w:val="24"/>
          <w:lang w:eastAsia="ar-SA"/>
        </w:rPr>
      </w:pPr>
    </w:p>
    <w:p w14:paraId="1946A725" w14:textId="3ABBD1C3" w:rsidR="002C39A2" w:rsidRPr="002C39A2" w:rsidRDefault="002C39A2" w:rsidP="002C39A2">
      <w:pPr>
        <w:pStyle w:val="Heading3"/>
        <w:rPr>
          <w:color w:val="auto"/>
          <w:sz w:val="24"/>
          <w:szCs w:val="24"/>
          <w:lang w:eastAsia="ar-SA"/>
        </w:rPr>
      </w:pPr>
      <w:bookmarkStart w:id="78" w:name="_Toc430155182"/>
      <w:r w:rsidRPr="002C39A2">
        <w:rPr>
          <w:color w:val="auto"/>
          <w:sz w:val="24"/>
          <w:szCs w:val="24"/>
          <w:lang w:eastAsia="ar-SA"/>
        </w:rPr>
        <w:t>10. Представяне на междинен/окончателен отчет</w:t>
      </w:r>
      <w:bookmarkEnd w:id="78"/>
    </w:p>
    <w:p w14:paraId="46AA2784" w14:textId="526AFD6E" w:rsidR="005A53B2" w:rsidRPr="002C39A2" w:rsidRDefault="005A53B2" w:rsidP="002C39A2">
      <w:pPr>
        <w:tabs>
          <w:tab w:val="left" w:pos="2394"/>
        </w:tabs>
        <w:suppressAutoHyphens/>
        <w:spacing w:line="360" w:lineRule="auto"/>
        <w:ind w:firstLine="851"/>
        <w:jc w:val="both"/>
        <w:rPr>
          <w:color w:val="auto"/>
          <w:sz w:val="24"/>
          <w:szCs w:val="24"/>
          <w:lang w:eastAsia="fr-FR"/>
        </w:rPr>
      </w:pPr>
      <w:r w:rsidRPr="002C39A2">
        <w:rPr>
          <w:color w:val="auto"/>
          <w:sz w:val="24"/>
          <w:szCs w:val="24"/>
          <w:lang w:eastAsia="ar-SA"/>
        </w:rPr>
        <w:t>Междинните отчети</w:t>
      </w:r>
      <w:r w:rsidRPr="00447B82">
        <w:rPr>
          <w:color w:val="auto"/>
          <w:sz w:val="24"/>
          <w:szCs w:val="24"/>
          <w:lang w:eastAsia="ar-SA"/>
        </w:rPr>
        <w:t xml:space="preserve"> (технически и финансови) се представят на ГД СФМОП, заедно с всяко искане за междинно плащане. </w:t>
      </w:r>
      <w:r w:rsidRPr="00447B82">
        <w:rPr>
          <w:color w:val="auto"/>
          <w:sz w:val="24"/>
          <w:szCs w:val="24"/>
          <w:lang w:eastAsia="fr-FR"/>
        </w:rPr>
        <w:t>Копие на междинния отчет остава в ГД СФМОП.</w:t>
      </w:r>
    </w:p>
    <w:p w14:paraId="5420808F" w14:textId="7BADD707" w:rsidR="00A74605" w:rsidRPr="00447B82" w:rsidRDefault="005A53B2" w:rsidP="00F64EFD">
      <w:pPr>
        <w:tabs>
          <w:tab w:val="left" w:pos="2394"/>
        </w:tabs>
        <w:suppressAutoHyphens/>
        <w:spacing w:line="360" w:lineRule="auto"/>
        <w:ind w:firstLine="851"/>
        <w:jc w:val="both"/>
        <w:rPr>
          <w:color w:val="auto"/>
          <w:sz w:val="24"/>
          <w:szCs w:val="24"/>
          <w:lang w:eastAsia="ar-SA"/>
        </w:rPr>
      </w:pPr>
      <w:r w:rsidRPr="002C39A2">
        <w:rPr>
          <w:color w:val="auto"/>
          <w:sz w:val="24"/>
          <w:szCs w:val="24"/>
          <w:lang w:eastAsia="ar-SA"/>
        </w:rPr>
        <w:t>Окончателния</w:t>
      </w:r>
      <w:r w:rsidR="002C39A2" w:rsidRPr="002C39A2">
        <w:rPr>
          <w:color w:val="auto"/>
          <w:sz w:val="24"/>
          <w:szCs w:val="24"/>
          <w:lang w:eastAsia="ar-SA"/>
        </w:rPr>
        <w:t>т</w:t>
      </w:r>
      <w:r w:rsidRPr="002C39A2">
        <w:rPr>
          <w:color w:val="auto"/>
          <w:sz w:val="24"/>
          <w:szCs w:val="24"/>
          <w:lang w:eastAsia="ar-SA"/>
        </w:rPr>
        <w:t xml:space="preserve"> отчет</w:t>
      </w:r>
      <w:r w:rsidR="002C39A2">
        <w:rPr>
          <w:color w:val="auto"/>
          <w:sz w:val="24"/>
          <w:szCs w:val="24"/>
          <w:lang w:eastAsia="ar-SA"/>
        </w:rPr>
        <w:t xml:space="preserve"> </w:t>
      </w:r>
      <w:r w:rsidRPr="00447B82">
        <w:rPr>
          <w:color w:val="auto"/>
          <w:sz w:val="24"/>
          <w:szCs w:val="24"/>
          <w:lang w:eastAsia="ar-SA"/>
        </w:rPr>
        <w:t xml:space="preserve">се представя на ГД СФМОП </w:t>
      </w:r>
      <w:r w:rsidRPr="00447B82">
        <w:rPr>
          <w:b/>
          <w:color w:val="auto"/>
          <w:sz w:val="24"/>
          <w:szCs w:val="24"/>
          <w:lang w:eastAsia="ar-SA"/>
        </w:rPr>
        <w:t>до 2 месеца след приключване на дейностите по проекта.</w:t>
      </w:r>
      <w:r w:rsidRPr="00447B82">
        <w:rPr>
          <w:color w:val="auto"/>
          <w:sz w:val="24"/>
          <w:szCs w:val="24"/>
          <w:lang w:eastAsia="ar-SA"/>
        </w:rPr>
        <w:t xml:space="preserve"> Заедно със </w:t>
      </w:r>
      <w:r w:rsidR="002C39A2">
        <w:rPr>
          <w:color w:val="auto"/>
          <w:sz w:val="24"/>
          <w:szCs w:val="24"/>
          <w:lang w:eastAsia="ar-SA"/>
        </w:rPr>
        <w:t>о</w:t>
      </w:r>
      <w:r w:rsidR="00071525">
        <w:rPr>
          <w:color w:val="auto"/>
          <w:sz w:val="24"/>
          <w:szCs w:val="24"/>
          <w:lang w:eastAsia="ar-SA"/>
        </w:rPr>
        <w:t>кончателни</w:t>
      </w:r>
      <w:r w:rsidR="002C39A2">
        <w:rPr>
          <w:color w:val="auto"/>
          <w:sz w:val="24"/>
          <w:szCs w:val="24"/>
          <w:lang w:eastAsia="ar-SA"/>
        </w:rPr>
        <w:t>я отчет</w:t>
      </w:r>
      <w:r w:rsidRPr="00447B82">
        <w:rPr>
          <w:color w:val="auto"/>
          <w:sz w:val="24"/>
          <w:szCs w:val="24"/>
          <w:lang w:eastAsia="ar-SA"/>
        </w:rPr>
        <w:t xml:space="preserve"> бенефициентът представя на ГД СФМОП и искане за окончателно плащане.</w:t>
      </w:r>
    </w:p>
    <w:p w14:paraId="7DF0CB88" w14:textId="183E4E4A" w:rsidR="00A74605" w:rsidRDefault="00A74605" w:rsidP="00A746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360" w:lineRule="auto"/>
        <w:ind w:firstLine="709"/>
        <w:jc w:val="both"/>
        <w:rPr>
          <w:color w:val="auto"/>
          <w:sz w:val="24"/>
          <w:szCs w:val="24"/>
          <w:lang w:eastAsia="ar-SA"/>
        </w:rPr>
      </w:pPr>
      <w:r w:rsidRPr="00447B82">
        <w:rPr>
          <w:color w:val="auto"/>
          <w:sz w:val="24"/>
          <w:szCs w:val="24"/>
          <w:lang w:eastAsia="ar-SA"/>
        </w:rPr>
        <w:t>Бенефициентът изпраща по поща, куриерска служба или предава лично междинния/</w:t>
      </w:r>
      <w:r w:rsidR="00EA670A">
        <w:rPr>
          <w:color w:val="auto"/>
          <w:sz w:val="24"/>
          <w:szCs w:val="24"/>
          <w:lang w:eastAsia="ar-SA"/>
        </w:rPr>
        <w:t>окончателния</w:t>
      </w:r>
      <w:r w:rsidRPr="00447B82">
        <w:rPr>
          <w:color w:val="auto"/>
          <w:sz w:val="24"/>
          <w:szCs w:val="24"/>
          <w:lang w:eastAsia="ar-SA"/>
        </w:rPr>
        <w:t xml:space="preserve"> отчет в </w:t>
      </w:r>
      <w:r w:rsidR="00664166">
        <w:rPr>
          <w:color w:val="auto"/>
          <w:sz w:val="24"/>
          <w:szCs w:val="24"/>
          <w:lang w:eastAsia="ar-SA"/>
        </w:rPr>
        <w:t>деловодството на Управляващия орган – ГД СФМОП, МО</w:t>
      </w:r>
      <w:r w:rsidRPr="00447B82">
        <w:rPr>
          <w:color w:val="auto"/>
          <w:sz w:val="24"/>
          <w:szCs w:val="24"/>
          <w:lang w:eastAsia="ar-SA"/>
        </w:rPr>
        <w:t xml:space="preserve">Н (София 1113, бул. „Цариградско шосе” 125, бл. 5, ет. 1). </w:t>
      </w:r>
    </w:p>
    <w:p w14:paraId="19BD1B97" w14:textId="35955716" w:rsidR="00A74605" w:rsidRDefault="00A74605" w:rsidP="00A746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360" w:lineRule="auto"/>
        <w:ind w:firstLine="709"/>
        <w:jc w:val="both"/>
        <w:rPr>
          <w:color w:val="auto"/>
          <w:sz w:val="24"/>
          <w:szCs w:val="24"/>
          <w:lang w:eastAsia="ar-SA"/>
        </w:rPr>
      </w:pPr>
      <w:r w:rsidRPr="00447B82">
        <w:rPr>
          <w:color w:val="auto"/>
          <w:sz w:val="24"/>
          <w:szCs w:val="24"/>
          <w:lang w:eastAsia="ar-SA"/>
        </w:rPr>
        <w:t>Заедно с отчет се предава и попълнен</w:t>
      </w:r>
      <w:r w:rsidR="00E0262E">
        <w:rPr>
          <w:color w:val="auto"/>
          <w:sz w:val="24"/>
          <w:szCs w:val="24"/>
          <w:lang w:eastAsia="ar-SA"/>
        </w:rPr>
        <w:t>о</w:t>
      </w:r>
      <w:r w:rsidRPr="00447B82">
        <w:rPr>
          <w:color w:val="auto"/>
          <w:sz w:val="24"/>
          <w:szCs w:val="24"/>
          <w:lang w:eastAsia="ar-SA"/>
        </w:rPr>
        <w:t xml:space="preserve"> и подписан</w:t>
      </w:r>
      <w:r w:rsidR="00E0262E">
        <w:rPr>
          <w:color w:val="auto"/>
          <w:sz w:val="24"/>
          <w:szCs w:val="24"/>
          <w:lang w:eastAsia="ar-SA"/>
        </w:rPr>
        <w:t>о Искане за плащане за съответния период.</w:t>
      </w:r>
      <w:r>
        <w:rPr>
          <w:color w:val="auto"/>
          <w:sz w:val="24"/>
          <w:szCs w:val="24"/>
          <w:lang w:eastAsia="ar-SA"/>
        </w:rPr>
        <w:t xml:space="preserve"> </w:t>
      </w:r>
    </w:p>
    <w:p w14:paraId="06D83B03" w14:textId="4E52D82F" w:rsidR="00A74605" w:rsidRDefault="00A74605" w:rsidP="00A7460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spacing w:line="360" w:lineRule="auto"/>
        <w:ind w:firstLine="709"/>
        <w:jc w:val="both"/>
        <w:rPr>
          <w:color w:val="auto"/>
          <w:sz w:val="24"/>
          <w:szCs w:val="24"/>
          <w:lang w:eastAsia="ar-SA"/>
        </w:rPr>
      </w:pPr>
      <w:r w:rsidRPr="00447B82">
        <w:rPr>
          <w:color w:val="auto"/>
          <w:sz w:val="24"/>
          <w:szCs w:val="24"/>
          <w:lang w:eastAsia="ar-SA"/>
        </w:rPr>
        <w:t>Когато отчетите са изпратени по поща или куриер, отговорният експерт от ГД СФМОП изпраща на бенефициента сканирано копие на</w:t>
      </w:r>
      <w:r w:rsidR="00EA670A">
        <w:rPr>
          <w:color w:val="auto"/>
          <w:sz w:val="24"/>
          <w:szCs w:val="24"/>
          <w:lang w:eastAsia="ar-SA"/>
        </w:rPr>
        <w:t xml:space="preserve"> </w:t>
      </w:r>
      <w:r w:rsidR="00E0262E">
        <w:rPr>
          <w:color w:val="auto"/>
          <w:sz w:val="24"/>
          <w:szCs w:val="24"/>
          <w:lang w:eastAsia="ar-SA"/>
        </w:rPr>
        <w:t xml:space="preserve">Искането за плащане </w:t>
      </w:r>
      <w:r w:rsidR="00EA670A">
        <w:rPr>
          <w:color w:val="auto"/>
          <w:sz w:val="24"/>
          <w:szCs w:val="24"/>
          <w:lang w:eastAsia="ar-SA"/>
        </w:rPr>
        <w:t>с входящ номер от МО</w:t>
      </w:r>
      <w:r w:rsidRPr="00447B82">
        <w:rPr>
          <w:color w:val="auto"/>
          <w:sz w:val="24"/>
          <w:szCs w:val="24"/>
          <w:lang w:eastAsia="ar-SA"/>
        </w:rPr>
        <w:t>Н. От датата на входящия номер започва да тече и срокът за разглеждане и произнасяне по междинния/</w:t>
      </w:r>
      <w:r w:rsidR="00EA670A">
        <w:rPr>
          <w:color w:val="auto"/>
          <w:sz w:val="24"/>
          <w:szCs w:val="24"/>
          <w:lang w:eastAsia="ar-SA"/>
        </w:rPr>
        <w:t>окончателния</w:t>
      </w:r>
      <w:r w:rsidRPr="00447B82">
        <w:rPr>
          <w:color w:val="auto"/>
          <w:sz w:val="24"/>
          <w:szCs w:val="24"/>
          <w:lang w:eastAsia="ar-SA"/>
        </w:rPr>
        <w:t xml:space="preserve"> </w:t>
      </w:r>
      <w:r w:rsidR="00EA670A">
        <w:rPr>
          <w:color w:val="auto"/>
          <w:sz w:val="24"/>
          <w:szCs w:val="24"/>
          <w:lang w:eastAsia="ar-SA"/>
        </w:rPr>
        <w:t>отчет</w:t>
      </w:r>
      <w:r w:rsidR="00E0262E">
        <w:rPr>
          <w:color w:val="auto"/>
          <w:sz w:val="24"/>
          <w:szCs w:val="24"/>
          <w:lang w:eastAsia="ar-SA"/>
        </w:rPr>
        <w:t>.</w:t>
      </w:r>
    </w:p>
    <w:p w14:paraId="367329C5" w14:textId="100D73B0" w:rsidR="00D8526D" w:rsidRPr="00447B82" w:rsidRDefault="00D8526D" w:rsidP="00F64EFD">
      <w:pPr>
        <w:rPr>
          <w:color w:val="auto"/>
          <w:sz w:val="24"/>
          <w:szCs w:val="24"/>
          <w:lang w:eastAsia="ar-SA"/>
        </w:rPr>
      </w:pPr>
    </w:p>
    <w:p w14:paraId="6DE4D85B" w14:textId="381040B1" w:rsidR="00E67C31" w:rsidRPr="001A3EC5" w:rsidRDefault="001A3EC5" w:rsidP="001A3EC5">
      <w:pPr>
        <w:pStyle w:val="Heading1"/>
        <w:rPr>
          <w:color w:val="auto"/>
          <w:sz w:val="24"/>
          <w:szCs w:val="24"/>
          <w:lang w:eastAsia="ar-SA"/>
        </w:rPr>
      </w:pPr>
      <w:bookmarkStart w:id="79" w:name="_Toc430155183"/>
      <w:r w:rsidRPr="001A3EC5">
        <w:rPr>
          <w:color w:val="auto"/>
          <w:sz w:val="24"/>
          <w:szCs w:val="24"/>
          <w:lang w:val="en-US" w:eastAsia="ar-SA"/>
        </w:rPr>
        <w:t>VII</w:t>
      </w:r>
      <w:r w:rsidR="00D8526D" w:rsidRPr="001A3EC5">
        <w:rPr>
          <w:color w:val="auto"/>
          <w:sz w:val="24"/>
          <w:szCs w:val="24"/>
          <w:lang w:val="en-US" w:eastAsia="ar-SA"/>
        </w:rPr>
        <w:t>.</w:t>
      </w:r>
      <w:r w:rsidR="00E67C31" w:rsidRPr="001A3EC5">
        <w:rPr>
          <w:color w:val="auto"/>
          <w:sz w:val="24"/>
          <w:szCs w:val="24"/>
          <w:lang w:eastAsia="ar-SA"/>
        </w:rPr>
        <w:t xml:space="preserve"> </w:t>
      </w:r>
      <w:r>
        <w:rPr>
          <w:bCs w:val="0"/>
          <w:iCs/>
          <w:color w:val="auto"/>
          <w:sz w:val="24"/>
          <w:szCs w:val="24"/>
          <w:lang w:eastAsia="ar-SA"/>
        </w:rPr>
        <w:t>СЧЕТОВОДНА ОТЧЕТНОСТ</w:t>
      </w:r>
      <w:r w:rsidR="00E64361">
        <w:rPr>
          <w:bCs w:val="0"/>
          <w:iCs/>
          <w:color w:val="auto"/>
          <w:sz w:val="24"/>
          <w:szCs w:val="24"/>
          <w:lang w:eastAsia="ar-SA"/>
        </w:rPr>
        <w:t>, ПРАВО НА ДОСТЪП</w:t>
      </w:r>
      <w:r>
        <w:rPr>
          <w:bCs w:val="0"/>
          <w:iCs/>
          <w:color w:val="auto"/>
          <w:sz w:val="24"/>
          <w:szCs w:val="24"/>
          <w:lang w:eastAsia="ar-SA"/>
        </w:rPr>
        <w:t xml:space="preserve"> И </w:t>
      </w:r>
      <w:r w:rsidRPr="001A3EC5">
        <w:rPr>
          <w:bCs w:val="0"/>
          <w:iCs/>
          <w:color w:val="auto"/>
          <w:sz w:val="24"/>
          <w:szCs w:val="24"/>
          <w:lang w:eastAsia="ar-SA"/>
        </w:rPr>
        <w:t>СЪХРАНЕНИЕ НА ДОКУМЕНТАЦИЯТА</w:t>
      </w:r>
      <w:bookmarkEnd w:id="79"/>
    </w:p>
    <w:p w14:paraId="7F4D14E3"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360"/>
        <w:rPr>
          <w:color w:val="auto"/>
          <w:sz w:val="24"/>
          <w:szCs w:val="24"/>
          <w:lang w:eastAsia="ar-SA"/>
        </w:rPr>
      </w:pPr>
    </w:p>
    <w:p w14:paraId="770D2C07" w14:textId="1802A212" w:rsidR="00E67C31" w:rsidRPr="00447B82" w:rsidRDefault="00E67C31" w:rsidP="00E64361">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 xml:space="preserve">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w:t>
      </w:r>
      <w:r w:rsidRPr="00447B82">
        <w:rPr>
          <w:color w:val="auto"/>
          <w:sz w:val="24"/>
          <w:szCs w:val="24"/>
          <w:lang w:eastAsia="ar-SA"/>
        </w:rPr>
        <w:lastRenderedPageBreak/>
        <w:t xml:space="preserve">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със националното законодателство. Счетоводните отчети и разходите, свързани с проекта, трябва да подлежат на ясно идентифициране и проверка. </w:t>
      </w:r>
    </w:p>
    <w:p w14:paraId="0810E4E7" w14:textId="4B515A1E" w:rsidR="00E67C31" w:rsidRPr="00447B82" w:rsidRDefault="00E67C31" w:rsidP="00476443">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Бенеф</w:t>
      </w:r>
      <w:r w:rsidR="00056E2A">
        <w:rPr>
          <w:color w:val="auto"/>
          <w:sz w:val="24"/>
          <w:szCs w:val="24"/>
          <w:lang w:eastAsia="ar-SA"/>
        </w:rPr>
        <w:t>ициентът е длъжен да допуска</w:t>
      </w:r>
      <w:r w:rsidRPr="00447B82">
        <w:rPr>
          <w:color w:val="auto"/>
          <w:sz w:val="24"/>
          <w:szCs w:val="24"/>
          <w:lang w:eastAsia="ar-SA"/>
        </w:rPr>
        <w:t xml:space="preserve"> УО, СО, националните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ЕК, Европейската служба за борба с измамите, Европейската сметна палата и външни </w:t>
      </w:r>
      <w:proofErr w:type="spellStart"/>
      <w:r w:rsidRPr="00447B82">
        <w:rPr>
          <w:color w:val="auto"/>
          <w:sz w:val="24"/>
          <w:szCs w:val="24"/>
          <w:lang w:eastAsia="ar-SA"/>
        </w:rPr>
        <w:t>одитори</w:t>
      </w:r>
      <w:proofErr w:type="spellEnd"/>
      <w:r w:rsidRPr="00447B82">
        <w:rPr>
          <w:color w:val="auto"/>
          <w:sz w:val="24"/>
          <w:szCs w:val="24"/>
          <w:lang w:eastAsia="ar-SA"/>
        </w:rPr>
        <w:t xml:space="preserve"> да проверяват, посредством проучване на документацията му или проверки на място, изпълнението на проекта, и да проведат пълен одит, при необходимост, въз основа на </w:t>
      </w:r>
      <w:proofErr w:type="spellStart"/>
      <w:r w:rsidRPr="00447B82">
        <w:rPr>
          <w:color w:val="auto"/>
          <w:sz w:val="24"/>
          <w:szCs w:val="24"/>
          <w:lang w:eastAsia="ar-SA"/>
        </w:rPr>
        <w:t>разходооправдателните</w:t>
      </w:r>
      <w:proofErr w:type="spellEnd"/>
      <w:r w:rsidRPr="00447B82">
        <w:rPr>
          <w:color w:val="auto"/>
          <w:sz w:val="24"/>
          <w:szCs w:val="24"/>
          <w:lang w:eastAsia="ar-SA"/>
        </w:rPr>
        <w:t xml:space="preserve"> документи, приложени към счетоводните отчети, счетоводната документация и други документи, свърза</w:t>
      </w:r>
      <w:r w:rsidR="00476443">
        <w:rPr>
          <w:color w:val="auto"/>
          <w:sz w:val="24"/>
          <w:szCs w:val="24"/>
          <w:lang w:eastAsia="ar-SA"/>
        </w:rPr>
        <w:t xml:space="preserve">ни с финансирането на проекта. </w:t>
      </w:r>
    </w:p>
    <w:p w14:paraId="0B2A34E8" w14:textId="7A9DEAC1" w:rsidR="00E67C31" w:rsidRPr="00447B82" w:rsidRDefault="00E67C31" w:rsidP="00743E7B">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Бенеф</w:t>
      </w:r>
      <w:r w:rsidR="00056E2A">
        <w:rPr>
          <w:color w:val="auto"/>
          <w:sz w:val="24"/>
          <w:szCs w:val="24"/>
          <w:lang w:eastAsia="ar-SA"/>
        </w:rPr>
        <w:t>ициентът е длъжен да допусне</w:t>
      </w:r>
      <w:r w:rsidRPr="00447B82">
        <w:rPr>
          <w:color w:val="auto"/>
          <w:sz w:val="24"/>
          <w:szCs w:val="24"/>
          <w:lang w:eastAsia="ar-SA"/>
        </w:rPr>
        <w:t xml:space="preserve"> УО, СО, националните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Европейската служба за борба с измамите и външни </w:t>
      </w:r>
      <w:proofErr w:type="spellStart"/>
      <w:r w:rsidRPr="00447B82">
        <w:rPr>
          <w:color w:val="auto"/>
          <w:sz w:val="24"/>
          <w:szCs w:val="24"/>
          <w:lang w:eastAsia="ar-SA"/>
        </w:rPr>
        <w:t>одитори</w:t>
      </w:r>
      <w:proofErr w:type="spellEnd"/>
      <w:r w:rsidRPr="00447B82">
        <w:rPr>
          <w:color w:val="auto"/>
          <w:sz w:val="24"/>
          <w:szCs w:val="24"/>
          <w:lang w:eastAsia="ar-SA"/>
        </w:rPr>
        <w:t xml:space="preserve"> да извършат проверки и инспекции на място в съответствие с процедурите, предвидени в законодателството на ЕО за защита на финансовите интереси на ЕО срещу измами и други нарушения и приложимото национално законодателство.</w:t>
      </w:r>
    </w:p>
    <w:p w14:paraId="41D2198B" w14:textId="6321EC4F" w:rsidR="00E67C31" w:rsidRPr="00447B82" w:rsidRDefault="00E67C31" w:rsidP="00743E7B">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За тази цел бенефициента се задължава да предостави на служит</w:t>
      </w:r>
      <w:r w:rsidR="00056E2A">
        <w:rPr>
          <w:color w:val="auto"/>
          <w:sz w:val="24"/>
          <w:szCs w:val="24"/>
          <w:lang w:eastAsia="ar-SA"/>
        </w:rPr>
        <w:t>елите или представителите на</w:t>
      </w:r>
      <w:r w:rsidRPr="00447B82">
        <w:rPr>
          <w:color w:val="auto"/>
          <w:sz w:val="24"/>
          <w:szCs w:val="24"/>
          <w:lang w:eastAsia="ar-SA"/>
        </w:rPr>
        <w:t xml:space="preserve"> УО, СО, националните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ЕК, Европейската служба за борба с измамите и Европейската сметна палата, както и на външни </w:t>
      </w:r>
      <w:proofErr w:type="spellStart"/>
      <w:r w:rsidRPr="00447B82">
        <w:rPr>
          <w:color w:val="auto"/>
          <w:sz w:val="24"/>
          <w:szCs w:val="24"/>
          <w:lang w:eastAsia="ar-SA"/>
        </w:rPr>
        <w:t>одитори</w:t>
      </w:r>
      <w:proofErr w:type="spellEnd"/>
      <w:r w:rsidRPr="00447B82">
        <w:rPr>
          <w:color w:val="auto"/>
          <w:sz w:val="24"/>
          <w:szCs w:val="24"/>
          <w:lang w:eastAsia="ar-SA"/>
        </w:rPr>
        <w:t xml:space="preserve"> 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 Достъпът, предоставен на служит</w:t>
      </w:r>
      <w:r w:rsidR="00056E2A">
        <w:rPr>
          <w:color w:val="auto"/>
          <w:sz w:val="24"/>
          <w:szCs w:val="24"/>
          <w:lang w:eastAsia="ar-SA"/>
        </w:rPr>
        <w:t>елите или представителите на</w:t>
      </w:r>
      <w:r w:rsidRPr="00447B82">
        <w:rPr>
          <w:color w:val="auto"/>
          <w:sz w:val="24"/>
          <w:szCs w:val="24"/>
          <w:lang w:eastAsia="ar-SA"/>
        </w:rPr>
        <w:t xml:space="preserve"> УО, СО, националните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ЕК, Европейската служба за борба с измамите, Европейската сметна палата и външните </w:t>
      </w:r>
      <w:proofErr w:type="spellStart"/>
      <w:r w:rsidRPr="00447B82">
        <w:rPr>
          <w:color w:val="auto"/>
          <w:sz w:val="24"/>
          <w:szCs w:val="24"/>
          <w:lang w:eastAsia="ar-SA"/>
        </w:rPr>
        <w:t>одитори</w:t>
      </w:r>
      <w:proofErr w:type="spellEnd"/>
      <w:r w:rsidR="00056E2A">
        <w:rPr>
          <w:color w:val="auto"/>
          <w:sz w:val="24"/>
          <w:szCs w:val="24"/>
          <w:lang w:eastAsia="ar-SA"/>
        </w:rPr>
        <w:t xml:space="preserve">, </w:t>
      </w:r>
      <w:r w:rsidRPr="00056E2A">
        <w:rPr>
          <w:color w:val="auto"/>
          <w:sz w:val="24"/>
          <w:szCs w:val="24"/>
          <w:lang w:eastAsia="ar-SA"/>
        </w:rPr>
        <w:t>и</w:t>
      </w:r>
      <w:r w:rsidRPr="00447B82">
        <w:rPr>
          <w:color w:val="auto"/>
          <w:sz w:val="24"/>
          <w:szCs w:val="24"/>
          <w:lang w:eastAsia="ar-SA"/>
        </w:rPr>
        <w:t>звършващи проверки,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w:t>
      </w:r>
      <w:r w:rsidR="00056E2A">
        <w:rPr>
          <w:color w:val="auto"/>
          <w:sz w:val="24"/>
          <w:szCs w:val="24"/>
          <w:lang w:eastAsia="ar-SA"/>
        </w:rPr>
        <w:t>енефициентът следва да уведоми У</w:t>
      </w:r>
      <w:r w:rsidRPr="00447B82">
        <w:rPr>
          <w:color w:val="auto"/>
          <w:sz w:val="24"/>
          <w:szCs w:val="24"/>
          <w:lang w:eastAsia="ar-SA"/>
        </w:rPr>
        <w:t>О</w:t>
      </w:r>
      <w:r w:rsidR="00743E7B">
        <w:rPr>
          <w:color w:val="auto"/>
          <w:sz w:val="24"/>
          <w:szCs w:val="24"/>
          <w:lang w:eastAsia="ar-SA"/>
        </w:rPr>
        <w:t xml:space="preserve"> за точното им местонахождение.</w:t>
      </w:r>
    </w:p>
    <w:p w14:paraId="65F69E89" w14:textId="13510DB6" w:rsidR="00E67C31" w:rsidRPr="00447B82" w:rsidRDefault="00E67C31" w:rsidP="00743E7B">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Бенефициен</w:t>
      </w:r>
      <w:r w:rsidR="00056E2A">
        <w:rPr>
          <w:color w:val="auto"/>
          <w:sz w:val="24"/>
          <w:szCs w:val="24"/>
          <w:lang w:eastAsia="ar-SA"/>
        </w:rPr>
        <w:t>тът гарантира, че правата на</w:t>
      </w:r>
      <w:r w:rsidRPr="00447B82">
        <w:rPr>
          <w:color w:val="auto"/>
          <w:sz w:val="24"/>
          <w:szCs w:val="24"/>
          <w:lang w:eastAsia="ar-SA"/>
        </w:rPr>
        <w:t xml:space="preserve"> УО, СО, националните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ЕК, Европейската служба за борба с измамите, Европейската сметна палата и външните </w:t>
      </w:r>
      <w:proofErr w:type="spellStart"/>
      <w:r w:rsidRPr="00447B82">
        <w:rPr>
          <w:color w:val="auto"/>
          <w:sz w:val="24"/>
          <w:szCs w:val="24"/>
          <w:lang w:eastAsia="ar-SA"/>
        </w:rPr>
        <w:t>одитори</w:t>
      </w:r>
      <w:proofErr w:type="spellEnd"/>
      <w:r w:rsidRPr="00447B82">
        <w:rPr>
          <w:color w:val="auto"/>
          <w:sz w:val="24"/>
          <w:szCs w:val="24"/>
          <w:lang w:eastAsia="ar-SA"/>
        </w:rPr>
        <w:t xml:space="preserve"> да извършват одити, проверки и проучвания, ще се упражняват равноправно, </w:t>
      </w:r>
      <w:r w:rsidRPr="00447B82">
        <w:rPr>
          <w:color w:val="auto"/>
          <w:sz w:val="24"/>
          <w:szCs w:val="24"/>
          <w:lang w:eastAsia="ar-SA"/>
        </w:rPr>
        <w:lastRenderedPageBreak/>
        <w:t>при еднакви условия и в съответствие с еднакви правила и по отношение на неговите партньори и</w:t>
      </w:r>
      <w:r w:rsidR="00743E7B">
        <w:rPr>
          <w:color w:val="auto"/>
          <w:sz w:val="24"/>
          <w:szCs w:val="24"/>
          <w:lang w:eastAsia="ar-SA"/>
        </w:rPr>
        <w:t xml:space="preserve"> подизпълнители. </w:t>
      </w:r>
    </w:p>
    <w:p w14:paraId="70931F14" w14:textId="48AEA815" w:rsidR="00E67C31" w:rsidRDefault="00056E2A" w:rsidP="009C5D12">
      <w:pPr>
        <w:suppressAutoHyphens/>
        <w:spacing w:line="360" w:lineRule="auto"/>
        <w:ind w:firstLine="851"/>
        <w:jc w:val="both"/>
        <w:rPr>
          <w:sz w:val="24"/>
          <w:szCs w:val="24"/>
        </w:rPr>
      </w:pPr>
      <w:r>
        <w:rPr>
          <w:sz w:val="24"/>
          <w:szCs w:val="24"/>
        </w:rPr>
        <w:t>В</w:t>
      </w:r>
      <w:r w:rsidRPr="00056E2A">
        <w:rPr>
          <w:sz w:val="24"/>
          <w:szCs w:val="24"/>
        </w:rPr>
        <w:t xml:space="preserve">сички документи относно разходите и одитите, необходими за адекватно проследяване на документите, се съхраняват в съответствие с изискванията на чл. 140 от Регламент (ЕО) № 1303/2013 за период от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w:t>
      </w:r>
      <w:proofErr w:type="spellStart"/>
      <w:r w:rsidRPr="00056E2A">
        <w:rPr>
          <w:sz w:val="24"/>
          <w:szCs w:val="24"/>
        </w:rPr>
        <w:t>пар</w:t>
      </w:r>
      <w:proofErr w:type="spellEnd"/>
      <w:r w:rsidRPr="00056E2A">
        <w:rPr>
          <w:sz w:val="24"/>
          <w:szCs w:val="24"/>
        </w:rPr>
        <w:t xml:space="preserve">. </w:t>
      </w:r>
      <w:bookmarkStart w:id="80" w:name="_Toc239244476"/>
      <w:bookmarkStart w:id="81" w:name="_Toc238457444"/>
      <w:bookmarkStart w:id="82" w:name="_Toc238457199"/>
      <w:bookmarkStart w:id="83" w:name="_Toc237321260"/>
      <w:bookmarkStart w:id="84" w:name="_Toc161632865"/>
      <w:bookmarkStart w:id="85" w:name="_Toc133051959"/>
      <w:r w:rsidR="00AC083C">
        <w:rPr>
          <w:sz w:val="24"/>
          <w:szCs w:val="24"/>
        </w:rPr>
        <w:t>1 Регламент (ЕС) № 1303/2013 г.</w:t>
      </w:r>
    </w:p>
    <w:p w14:paraId="70DA9AD3" w14:textId="77777777" w:rsidR="00D64F2B" w:rsidRPr="009C5D12" w:rsidRDefault="00D64F2B" w:rsidP="009C5D12">
      <w:pPr>
        <w:suppressAutoHyphens/>
        <w:spacing w:line="360" w:lineRule="auto"/>
        <w:ind w:firstLine="851"/>
        <w:jc w:val="both"/>
        <w:rPr>
          <w:sz w:val="24"/>
          <w:szCs w:val="24"/>
          <w:lang w:val="en-US"/>
        </w:rPr>
      </w:pPr>
    </w:p>
    <w:p w14:paraId="571C3CC6" w14:textId="611E789C" w:rsidR="00E67C31" w:rsidRPr="006407CB" w:rsidRDefault="009C5D12" w:rsidP="009C5D12">
      <w:pPr>
        <w:pStyle w:val="Heading1"/>
        <w:rPr>
          <w:color w:val="auto"/>
          <w:sz w:val="24"/>
          <w:szCs w:val="24"/>
          <w:lang w:eastAsia="en-GB"/>
        </w:rPr>
      </w:pPr>
      <w:bookmarkStart w:id="86" w:name="_Toc430155184"/>
      <w:r w:rsidRPr="006407CB">
        <w:rPr>
          <w:color w:val="auto"/>
          <w:sz w:val="24"/>
          <w:szCs w:val="24"/>
          <w:lang w:val="en-US" w:eastAsia="ar-SA"/>
        </w:rPr>
        <w:t>VIII</w:t>
      </w:r>
      <w:r w:rsidR="00E67C31" w:rsidRPr="006407CB">
        <w:rPr>
          <w:color w:val="auto"/>
          <w:sz w:val="24"/>
          <w:szCs w:val="24"/>
          <w:lang w:eastAsia="ar-SA"/>
        </w:rPr>
        <w:t xml:space="preserve">. </w:t>
      </w:r>
      <w:bookmarkEnd w:id="80"/>
      <w:bookmarkEnd w:id="81"/>
      <w:bookmarkEnd w:id="82"/>
      <w:bookmarkEnd w:id="83"/>
      <w:bookmarkEnd w:id="84"/>
      <w:bookmarkEnd w:id="85"/>
      <w:r w:rsidR="00E67C31" w:rsidRPr="006407CB">
        <w:rPr>
          <w:color w:val="auto"/>
          <w:sz w:val="24"/>
          <w:szCs w:val="24"/>
          <w:lang w:eastAsia="ar-SA"/>
        </w:rPr>
        <w:t>ПЛАЩАНИЯ</w:t>
      </w:r>
      <w:bookmarkEnd w:id="86"/>
      <w:r w:rsidR="00E67C31" w:rsidRPr="006407CB">
        <w:rPr>
          <w:color w:val="auto"/>
          <w:sz w:val="24"/>
          <w:szCs w:val="24"/>
          <w:lang w:eastAsia="ar-SA"/>
        </w:rPr>
        <w:t xml:space="preserve"> </w:t>
      </w:r>
    </w:p>
    <w:p w14:paraId="7154512B"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rPr>
          <w:color w:val="auto"/>
          <w:sz w:val="24"/>
          <w:szCs w:val="24"/>
          <w:lang w:eastAsia="en-GB"/>
        </w:rPr>
      </w:pPr>
    </w:p>
    <w:p w14:paraId="7A2EE26C" w14:textId="49F44AE4" w:rsidR="00E67C31" w:rsidRPr="006407CB" w:rsidRDefault="001A2AE5" w:rsidP="006407CB">
      <w:pPr>
        <w:tabs>
          <w:tab w:val="left" w:pos="720"/>
        </w:tabs>
        <w:suppressAutoHyphens/>
        <w:spacing w:line="360" w:lineRule="auto"/>
        <w:ind w:firstLine="851"/>
        <w:jc w:val="both"/>
        <w:rPr>
          <w:color w:val="auto"/>
          <w:sz w:val="24"/>
          <w:szCs w:val="24"/>
          <w:lang w:eastAsia="ar-SA"/>
        </w:rPr>
      </w:pPr>
      <w:bookmarkStart w:id="87" w:name="_Toc161632868"/>
      <w:bookmarkStart w:id="88" w:name="_Toc133051962"/>
      <w:bookmarkStart w:id="89" w:name="_Toc95554189"/>
      <w:r w:rsidRPr="006407CB">
        <w:rPr>
          <w:color w:val="auto"/>
          <w:sz w:val="24"/>
          <w:szCs w:val="24"/>
          <w:lang w:eastAsia="ar-SA"/>
        </w:rPr>
        <w:t>Управляващият</w:t>
      </w:r>
      <w:r w:rsidR="00E67C31" w:rsidRPr="006407CB">
        <w:rPr>
          <w:color w:val="auto"/>
          <w:sz w:val="24"/>
          <w:szCs w:val="24"/>
          <w:lang w:eastAsia="ar-SA"/>
        </w:rPr>
        <w:t xml:space="preserve"> орган извършва плащанията в съответствие с предвиденото в Договора за предоставяне на безвъзмездна финансова помощ. Авансово плащане се извършва в размер</w:t>
      </w:r>
      <w:r w:rsidR="006407CB">
        <w:rPr>
          <w:color w:val="auto"/>
          <w:sz w:val="24"/>
          <w:szCs w:val="24"/>
          <w:lang w:eastAsia="ar-SA"/>
        </w:rPr>
        <w:t>, посочен в съответните Насоки/Изисквания за кандидатстване.</w:t>
      </w:r>
    </w:p>
    <w:p w14:paraId="712A9893" w14:textId="65E6CC7A" w:rsidR="00E67C31" w:rsidRPr="006407CB" w:rsidRDefault="00E67C31" w:rsidP="006407CB">
      <w:pPr>
        <w:tabs>
          <w:tab w:val="left" w:pos="720"/>
        </w:tabs>
        <w:suppressAutoHyphens/>
        <w:autoSpaceDE w:val="0"/>
        <w:autoSpaceDN w:val="0"/>
        <w:adjustRightInd w:val="0"/>
        <w:spacing w:line="360" w:lineRule="auto"/>
        <w:ind w:firstLine="851"/>
        <w:jc w:val="both"/>
        <w:rPr>
          <w:color w:val="auto"/>
          <w:sz w:val="24"/>
          <w:szCs w:val="24"/>
          <w:lang w:eastAsia="ar-SA"/>
        </w:rPr>
      </w:pPr>
      <w:r w:rsidRPr="006407CB">
        <w:rPr>
          <w:color w:val="auto"/>
          <w:sz w:val="24"/>
          <w:szCs w:val="24"/>
          <w:lang w:eastAsia="ar-SA"/>
        </w:rPr>
        <w:t xml:space="preserve">Междинни и окончателни плащания се правят на базата на действително извършени разходи и след представяне на първични </w:t>
      </w:r>
      <w:proofErr w:type="spellStart"/>
      <w:r w:rsidRPr="006407CB">
        <w:rPr>
          <w:color w:val="auto"/>
          <w:sz w:val="24"/>
          <w:szCs w:val="24"/>
          <w:lang w:eastAsia="ar-SA"/>
        </w:rPr>
        <w:t>разходооправдателни</w:t>
      </w:r>
      <w:proofErr w:type="spellEnd"/>
      <w:r w:rsidRPr="006407CB">
        <w:rPr>
          <w:color w:val="auto"/>
          <w:sz w:val="24"/>
          <w:szCs w:val="24"/>
          <w:lang w:eastAsia="ar-SA"/>
        </w:rPr>
        <w:t xml:space="preserve"> документи и финансов отчет.</w:t>
      </w:r>
    </w:p>
    <w:p w14:paraId="5E34F331" w14:textId="623F4547" w:rsidR="00E67C31" w:rsidRPr="00447B82" w:rsidRDefault="00E67C31" w:rsidP="006407CB">
      <w:pPr>
        <w:tabs>
          <w:tab w:val="left" w:pos="720"/>
        </w:tabs>
        <w:suppressAutoHyphens/>
        <w:spacing w:line="360" w:lineRule="auto"/>
        <w:ind w:firstLine="851"/>
        <w:jc w:val="both"/>
        <w:rPr>
          <w:color w:val="auto"/>
          <w:sz w:val="24"/>
          <w:szCs w:val="24"/>
          <w:lang w:eastAsia="ar-SA"/>
        </w:rPr>
      </w:pPr>
      <w:r w:rsidRPr="006407CB">
        <w:rPr>
          <w:color w:val="auto"/>
          <w:sz w:val="24"/>
          <w:szCs w:val="24"/>
        </w:rPr>
        <w:t xml:space="preserve">Общата </w:t>
      </w:r>
      <w:r w:rsidRPr="006407CB">
        <w:rPr>
          <w:color w:val="auto"/>
          <w:sz w:val="24"/>
          <w:szCs w:val="24"/>
          <w:lang w:eastAsia="ar-SA"/>
        </w:rPr>
        <w:t xml:space="preserve">сума на авансовото и междинните плащания не </w:t>
      </w:r>
      <w:r w:rsidR="006407CB" w:rsidRPr="006407CB">
        <w:rPr>
          <w:color w:val="auto"/>
          <w:sz w:val="24"/>
          <w:szCs w:val="24"/>
          <w:lang w:eastAsia="ar-SA"/>
        </w:rPr>
        <w:t>може</w:t>
      </w:r>
      <w:r w:rsidRPr="006407CB">
        <w:rPr>
          <w:color w:val="auto"/>
          <w:sz w:val="24"/>
          <w:szCs w:val="24"/>
          <w:lang w:eastAsia="ar-SA"/>
        </w:rPr>
        <w:t xml:space="preserve"> да надвишава 80</w:t>
      </w:r>
      <w:r w:rsidR="006407CB" w:rsidRPr="006407CB">
        <w:rPr>
          <w:color w:val="auto"/>
          <w:sz w:val="24"/>
          <w:szCs w:val="24"/>
          <w:lang w:eastAsia="ar-SA"/>
        </w:rPr>
        <w:t>/95</w:t>
      </w:r>
      <w:r w:rsidRPr="006407CB">
        <w:rPr>
          <w:color w:val="auto"/>
          <w:sz w:val="24"/>
          <w:szCs w:val="24"/>
          <w:lang w:eastAsia="ar-SA"/>
        </w:rPr>
        <w:t>% от стойността на безвъзмездната финансова помощ.</w:t>
      </w:r>
    </w:p>
    <w:p w14:paraId="5038F507" w14:textId="4418EBAE" w:rsidR="00E67C31" w:rsidRPr="00447B82" w:rsidRDefault="00E67C31" w:rsidP="006407CB">
      <w:pPr>
        <w:suppressAutoHyphens/>
        <w:spacing w:line="360" w:lineRule="auto"/>
        <w:ind w:firstLine="851"/>
        <w:jc w:val="both"/>
        <w:rPr>
          <w:color w:val="auto"/>
          <w:sz w:val="24"/>
          <w:szCs w:val="24"/>
          <w:lang w:eastAsia="ar-SA"/>
        </w:rPr>
      </w:pPr>
      <w:r w:rsidRPr="006407CB">
        <w:rPr>
          <w:color w:val="auto"/>
          <w:sz w:val="24"/>
          <w:szCs w:val="24"/>
          <w:lang w:eastAsia="ar-SA"/>
        </w:rPr>
        <w:t>Сумата по авансовото плащане се верифицира при окончателното плащане, като същата сума и лихвата по банковата сметка към датата на приключване на проекта не се включват в Искането за оконч</w:t>
      </w:r>
      <w:r w:rsidR="006407CB">
        <w:rPr>
          <w:color w:val="auto"/>
          <w:sz w:val="24"/>
          <w:szCs w:val="24"/>
          <w:lang w:eastAsia="ar-SA"/>
        </w:rPr>
        <w:t>ателно плащане от бенефициента.</w:t>
      </w:r>
    </w:p>
    <w:p w14:paraId="341CFDA3" w14:textId="0B163DAB" w:rsidR="00E67C31" w:rsidRPr="00447B82" w:rsidRDefault="00E67C31" w:rsidP="006407CB">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Размерът на окончателното плащане се изчислява като от верифицираните общи допустими разходи по проекта, финансирани чрез безвъзмездна финансова помощ, се приспаднат отпуснатите авансово и междинните плащания и начислените лихви по банковата сметка</w:t>
      </w:r>
      <w:r w:rsidR="006407CB">
        <w:rPr>
          <w:color w:val="auto"/>
          <w:sz w:val="24"/>
          <w:szCs w:val="24"/>
          <w:lang w:eastAsia="ar-SA"/>
        </w:rPr>
        <w:t>,</w:t>
      </w:r>
      <w:r w:rsidRPr="00447B82">
        <w:rPr>
          <w:color w:val="auto"/>
          <w:sz w:val="24"/>
          <w:szCs w:val="24"/>
          <w:lang w:eastAsia="ar-SA"/>
        </w:rPr>
        <w:t xml:space="preserve"> обслужваща проекта.</w:t>
      </w:r>
    </w:p>
    <w:p w14:paraId="573B25DD" w14:textId="77777777" w:rsidR="00E67C31" w:rsidRPr="00447B82" w:rsidRDefault="00E67C31" w:rsidP="00447B82">
      <w:pPr>
        <w:tabs>
          <w:tab w:val="left" w:pos="720"/>
        </w:tabs>
        <w:suppressAutoHyphens/>
        <w:spacing w:line="360" w:lineRule="auto"/>
        <w:jc w:val="both"/>
        <w:rPr>
          <w:color w:val="auto"/>
          <w:sz w:val="24"/>
          <w:szCs w:val="24"/>
          <w:lang w:eastAsia="ar-SA"/>
        </w:rPr>
      </w:pPr>
      <w:r w:rsidRPr="00447B82">
        <w:rPr>
          <w:color w:val="auto"/>
          <w:sz w:val="24"/>
          <w:szCs w:val="24"/>
          <w:lang w:eastAsia="ar-SA"/>
        </w:rPr>
        <w:t xml:space="preserve">   </w:t>
      </w:r>
    </w:p>
    <w:tbl>
      <w:tblPr>
        <w:tblW w:w="0" w:type="auto"/>
        <w:jc w:val="right"/>
        <w:tblLayout w:type="fixed"/>
        <w:tblCellMar>
          <w:left w:w="70" w:type="dxa"/>
          <w:right w:w="70" w:type="dxa"/>
        </w:tblCellMar>
        <w:tblLook w:val="0000" w:firstRow="0" w:lastRow="0" w:firstColumn="0" w:lastColumn="0" w:noHBand="0" w:noVBand="0"/>
      </w:tblPr>
      <w:tblGrid>
        <w:gridCol w:w="1548"/>
        <w:gridCol w:w="395"/>
        <w:gridCol w:w="1804"/>
        <w:gridCol w:w="397"/>
        <w:gridCol w:w="1392"/>
        <w:gridCol w:w="401"/>
        <w:gridCol w:w="1318"/>
        <w:gridCol w:w="399"/>
        <w:gridCol w:w="1503"/>
      </w:tblGrid>
      <w:tr w:rsidR="00E67C31" w:rsidRPr="00447B82" w14:paraId="099001BF" w14:textId="77777777" w:rsidTr="00F13595">
        <w:trPr>
          <w:trHeight w:val="1245"/>
          <w:jc w:val="right"/>
        </w:trPr>
        <w:tc>
          <w:tcPr>
            <w:tcW w:w="1548" w:type="dxa"/>
            <w:tcBorders>
              <w:top w:val="single" w:sz="8" w:space="0" w:color="000000"/>
              <w:left w:val="single" w:sz="8" w:space="0" w:color="000000"/>
              <w:bottom w:val="single" w:sz="8" w:space="0" w:color="000000"/>
              <w:right w:val="nil"/>
            </w:tcBorders>
            <w:vAlign w:val="center"/>
          </w:tcPr>
          <w:p w14:paraId="13286C59" w14:textId="77777777" w:rsidR="00E67C31" w:rsidRPr="00447B82" w:rsidRDefault="00E67C31" w:rsidP="00447B82">
            <w:pPr>
              <w:suppressAutoHyphens/>
              <w:snapToGrid w:val="0"/>
              <w:spacing w:line="360" w:lineRule="auto"/>
              <w:jc w:val="both"/>
              <w:rPr>
                <w:b/>
                <w:color w:val="auto"/>
                <w:sz w:val="24"/>
                <w:szCs w:val="24"/>
                <w:lang w:eastAsia="ar-SA"/>
              </w:rPr>
            </w:pPr>
            <w:r w:rsidRPr="00447B82">
              <w:rPr>
                <w:b/>
                <w:color w:val="auto"/>
                <w:sz w:val="24"/>
                <w:szCs w:val="24"/>
                <w:lang w:eastAsia="ar-SA"/>
              </w:rPr>
              <w:t>Размер на  окончателно плащане</w:t>
            </w:r>
          </w:p>
        </w:tc>
        <w:tc>
          <w:tcPr>
            <w:tcW w:w="395" w:type="dxa"/>
            <w:tcBorders>
              <w:top w:val="nil"/>
              <w:left w:val="single" w:sz="8" w:space="0" w:color="000000"/>
              <w:bottom w:val="nil"/>
              <w:right w:val="nil"/>
            </w:tcBorders>
            <w:vAlign w:val="center"/>
          </w:tcPr>
          <w:p w14:paraId="10D15CBD" w14:textId="77777777" w:rsidR="00E67C31" w:rsidRPr="00447B82" w:rsidRDefault="00E67C31" w:rsidP="00447B82">
            <w:pPr>
              <w:suppressAutoHyphens/>
              <w:snapToGrid w:val="0"/>
              <w:spacing w:line="360" w:lineRule="auto"/>
              <w:jc w:val="center"/>
              <w:rPr>
                <w:b/>
                <w:color w:val="auto"/>
                <w:sz w:val="24"/>
                <w:szCs w:val="24"/>
                <w:lang w:eastAsia="ar-SA"/>
              </w:rPr>
            </w:pPr>
            <w:r w:rsidRPr="00447B82">
              <w:rPr>
                <w:b/>
                <w:color w:val="auto"/>
                <w:sz w:val="24"/>
                <w:szCs w:val="24"/>
                <w:lang w:eastAsia="ar-SA"/>
              </w:rPr>
              <w:t>=</w:t>
            </w:r>
          </w:p>
        </w:tc>
        <w:tc>
          <w:tcPr>
            <w:tcW w:w="1804" w:type="dxa"/>
            <w:tcBorders>
              <w:top w:val="single" w:sz="8" w:space="0" w:color="000000"/>
              <w:left w:val="single" w:sz="8" w:space="0" w:color="000000"/>
              <w:bottom w:val="single" w:sz="8" w:space="0" w:color="000000"/>
              <w:right w:val="nil"/>
            </w:tcBorders>
            <w:vAlign w:val="center"/>
          </w:tcPr>
          <w:p w14:paraId="4ADF804C" w14:textId="77777777" w:rsidR="00E67C31" w:rsidRPr="00447B82" w:rsidRDefault="00E67C31" w:rsidP="00447B82">
            <w:pPr>
              <w:suppressAutoHyphens/>
              <w:snapToGrid w:val="0"/>
              <w:spacing w:line="360" w:lineRule="auto"/>
              <w:jc w:val="both"/>
              <w:rPr>
                <w:b/>
                <w:color w:val="auto"/>
                <w:sz w:val="24"/>
                <w:szCs w:val="24"/>
                <w:lang w:eastAsia="ar-SA"/>
              </w:rPr>
            </w:pPr>
            <w:r w:rsidRPr="00447B82">
              <w:rPr>
                <w:b/>
                <w:color w:val="auto"/>
                <w:sz w:val="24"/>
                <w:szCs w:val="24"/>
                <w:lang w:eastAsia="ar-SA"/>
              </w:rPr>
              <w:t xml:space="preserve">Обща сума на допустимите разходи, </w:t>
            </w:r>
            <w:r w:rsidRPr="00447B82">
              <w:rPr>
                <w:b/>
                <w:color w:val="auto"/>
                <w:sz w:val="24"/>
                <w:szCs w:val="24"/>
                <w:lang w:eastAsia="ar-SA"/>
              </w:rPr>
              <w:lastRenderedPageBreak/>
              <w:t xml:space="preserve">верифицирани от ДО </w:t>
            </w:r>
          </w:p>
        </w:tc>
        <w:tc>
          <w:tcPr>
            <w:tcW w:w="397" w:type="dxa"/>
            <w:tcBorders>
              <w:top w:val="nil"/>
              <w:left w:val="single" w:sz="8" w:space="0" w:color="000000"/>
              <w:bottom w:val="nil"/>
              <w:right w:val="nil"/>
            </w:tcBorders>
            <w:vAlign w:val="center"/>
          </w:tcPr>
          <w:p w14:paraId="7B49C1F1" w14:textId="77777777" w:rsidR="00E67C31" w:rsidRPr="00447B82" w:rsidRDefault="00E67C31" w:rsidP="00447B82">
            <w:pPr>
              <w:suppressAutoHyphens/>
              <w:snapToGrid w:val="0"/>
              <w:spacing w:line="360" w:lineRule="auto"/>
              <w:jc w:val="center"/>
              <w:rPr>
                <w:b/>
                <w:color w:val="auto"/>
                <w:sz w:val="24"/>
                <w:szCs w:val="24"/>
                <w:lang w:eastAsia="ar-SA"/>
              </w:rPr>
            </w:pPr>
            <w:r w:rsidRPr="00447B82">
              <w:rPr>
                <w:b/>
                <w:color w:val="auto"/>
                <w:sz w:val="24"/>
                <w:szCs w:val="24"/>
                <w:lang w:eastAsia="ar-SA"/>
              </w:rPr>
              <w:lastRenderedPageBreak/>
              <w:t>-</w:t>
            </w:r>
          </w:p>
        </w:tc>
        <w:tc>
          <w:tcPr>
            <w:tcW w:w="1392" w:type="dxa"/>
            <w:tcBorders>
              <w:top w:val="single" w:sz="8" w:space="0" w:color="000000"/>
              <w:left w:val="single" w:sz="8" w:space="0" w:color="000000"/>
              <w:bottom w:val="single" w:sz="8" w:space="0" w:color="000000"/>
              <w:right w:val="nil"/>
            </w:tcBorders>
            <w:vAlign w:val="center"/>
          </w:tcPr>
          <w:p w14:paraId="57A22EB0" w14:textId="77777777" w:rsidR="00E67C31" w:rsidRPr="00447B82" w:rsidRDefault="00E67C31" w:rsidP="00447B82">
            <w:pPr>
              <w:suppressAutoHyphens/>
              <w:snapToGrid w:val="0"/>
              <w:spacing w:line="360" w:lineRule="auto"/>
              <w:jc w:val="both"/>
              <w:rPr>
                <w:b/>
                <w:color w:val="auto"/>
                <w:sz w:val="24"/>
                <w:szCs w:val="24"/>
                <w:lang w:eastAsia="ar-SA"/>
              </w:rPr>
            </w:pPr>
            <w:r w:rsidRPr="00447B82">
              <w:rPr>
                <w:b/>
                <w:color w:val="auto"/>
                <w:sz w:val="24"/>
                <w:szCs w:val="24"/>
                <w:lang w:eastAsia="ar-SA"/>
              </w:rPr>
              <w:t>Сума на авансовото плащане</w:t>
            </w:r>
          </w:p>
        </w:tc>
        <w:tc>
          <w:tcPr>
            <w:tcW w:w="401" w:type="dxa"/>
            <w:tcBorders>
              <w:top w:val="nil"/>
              <w:left w:val="single" w:sz="8" w:space="0" w:color="000000"/>
              <w:bottom w:val="nil"/>
              <w:right w:val="nil"/>
            </w:tcBorders>
            <w:vAlign w:val="center"/>
          </w:tcPr>
          <w:p w14:paraId="03E6049C" w14:textId="77777777" w:rsidR="00E67C31" w:rsidRPr="00447B82" w:rsidRDefault="00E67C31" w:rsidP="00447B82">
            <w:pPr>
              <w:suppressAutoHyphens/>
              <w:snapToGrid w:val="0"/>
              <w:spacing w:line="360" w:lineRule="auto"/>
              <w:jc w:val="center"/>
              <w:rPr>
                <w:color w:val="auto"/>
                <w:sz w:val="24"/>
                <w:szCs w:val="24"/>
                <w:lang w:eastAsia="ar-SA"/>
              </w:rPr>
            </w:pPr>
            <w:r w:rsidRPr="00447B82">
              <w:rPr>
                <w:b/>
                <w:color w:val="auto"/>
                <w:sz w:val="24"/>
                <w:szCs w:val="24"/>
                <w:lang w:eastAsia="ar-SA"/>
              </w:rPr>
              <w:t>-</w:t>
            </w:r>
          </w:p>
        </w:tc>
        <w:tc>
          <w:tcPr>
            <w:tcW w:w="1318" w:type="dxa"/>
            <w:tcBorders>
              <w:top w:val="single" w:sz="8" w:space="0" w:color="000000"/>
              <w:left w:val="single" w:sz="8" w:space="0" w:color="000000"/>
              <w:bottom w:val="single" w:sz="8" w:space="0" w:color="000000"/>
              <w:right w:val="single" w:sz="8" w:space="0" w:color="000000"/>
            </w:tcBorders>
            <w:vAlign w:val="center"/>
          </w:tcPr>
          <w:p w14:paraId="2A4B9304" w14:textId="77777777" w:rsidR="00E67C31" w:rsidRPr="00447B82" w:rsidRDefault="00E67C31" w:rsidP="00447B82">
            <w:pPr>
              <w:suppressAutoHyphens/>
              <w:snapToGrid w:val="0"/>
              <w:spacing w:line="360" w:lineRule="auto"/>
              <w:jc w:val="both"/>
              <w:rPr>
                <w:b/>
                <w:color w:val="auto"/>
                <w:sz w:val="24"/>
                <w:szCs w:val="24"/>
                <w:lang w:eastAsia="ar-SA"/>
              </w:rPr>
            </w:pPr>
            <w:r w:rsidRPr="00447B82">
              <w:rPr>
                <w:b/>
                <w:color w:val="auto"/>
                <w:sz w:val="24"/>
                <w:szCs w:val="24"/>
                <w:lang w:eastAsia="ar-SA"/>
              </w:rPr>
              <w:t>Сума на междинни плащания</w:t>
            </w:r>
          </w:p>
        </w:tc>
        <w:tc>
          <w:tcPr>
            <w:tcW w:w="399" w:type="dxa"/>
            <w:tcBorders>
              <w:top w:val="nil"/>
              <w:left w:val="single" w:sz="8" w:space="0" w:color="000000"/>
              <w:bottom w:val="nil"/>
              <w:right w:val="single" w:sz="8" w:space="0" w:color="000000"/>
            </w:tcBorders>
            <w:vAlign w:val="center"/>
          </w:tcPr>
          <w:p w14:paraId="3053B8BA" w14:textId="77777777" w:rsidR="00E67C31" w:rsidRPr="00447B82" w:rsidRDefault="00E67C31" w:rsidP="00447B82">
            <w:pPr>
              <w:suppressAutoHyphens/>
              <w:snapToGrid w:val="0"/>
              <w:spacing w:line="360" w:lineRule="auto"/>
              <w:jc w:val="center"/>
              <w:rPr>
                <w:b/>
                <w:color w:val="auto"/>
                <w:sz w:val="24"/>
                <w:szCs w:val="24"/>
                <w:lang w:eastAsia="ar-SA"/>
              </w:rPr>
            </w:pPr>
            <w:r w:rsidRPr="00447B82">
              <w:rPr>
                <w:b/>
                <w:color w:val="auto"/>
                <w:sz w:val="24"/>
                <w:szCs w:val="24"/>
                <w:lang w:eastAsia="ar-SA"/>
              </w:rPr>
              <w:t>-</w:t>
            </w:r>
          </w:p>
        </w:tc>
        <w:tc>
          <w:tcPr>
            <w:tcW w:w="1503" w:type="dxa"/>
            <w:tcBorders>
              <w:top w:val="single" w:sz="8" w:space="0" w:color="000000"/>
              <w:left w:val="single" w:sz="8" w:space="0" w:color="000000"/>
              <w:bottom w:val="single" w:sz="8" w:space="0" w:color="000000"/>
              <w:right w:val="single" w:sz="8" w:space="0" w:color="000000"/>
            </w:tcBorders>
            <w:vAlign w:val="center"/>
          </w:tcPr>
          <w:p w14:paraId="16E27ADC" w14:textId="6F487939" w:rsidR="00E67C31" w:rsidRPr="00447B82" w:rsidRDefault="00E67C31" w:rsidP="00447B82">
            <w:pPr>
              <w:suppressAutoHyphens/>
              <w:snapToGrid w:val="0"/>
              <w:spacing w:line="360" w:lineRule="auto"/>
              <w:jc w:val="both"/>
              <w:rPr>
                <w:b/>
                <w:color w:val="auto"/>
                <w:sz w:val="24"/>
                <w:szCs w:val="24"/>
                <w:lang w:eastAsia="ar-SA"/>
              </w:rPr>
            </w:pPr>
            <w:r w:rsidRPr="00447B82">
              <w:rPr>
                <w:b/>
                <w:color w:val="auto"/>
                <w:sz w:val="24"/>
                <w:szCs w:val="24"/>
                <w:lang w:eastAsia="ar-SA"/>
              </w:rPr>
              <w:t xml:space="preserve">Начислени лихви по банковата </w:t>
            </w:r>
            <w:r w:rsidRPr="00447B82">
              <w:rPr>
                <w:b/>
                <w:color w:val="auto"/>
                <w:sz w:val="24"/>
                <w:szCs w:val="24"/>
                <w:lang w:eastAsia="ar-SA"/>
              </w:rPr>
              <w:lastRenderedPageBreak/>
              <w:t>сметка</w:t>
            </w:r>
            <w:r w:rsidR="006407CB">
              <w:rPr>
                <w:b/>
                <w:color w:val="auto"/>
                <w:sz w:val="24"/>
                <w:szCs w:val="24"/>
                <w:lang w:eastAsia="ar-SA"/>
              </w:rPr>
              <w:t>,</w:t>
            </w:r>
            <w:r w:rsidRPr="00447B82">
              <w:rPr>
                <w:b/>
                <w:color w:val="auto"/>
                <w:sz w:val="24"/>
                <w:szCs w:val="24"/>
                <w:lang w:eastAsia="ar-SA"/>
              </w:rPr>
              <w:t xml:space="preserve"> обслужваща проекта</w:t>
            </w:r>
          </w:p>
        </w:tc>
      </w:tr>
    </w:tbl>
    <w:p w14:paraId="749FBC39" w14:textId="77777777" w:rsidR="00E67C31" w:rsidRPr="00447B82" w:rsidRDefault="00E67C31" w:rsidP="00447B82">
      <w:pPr>
        <w:tabs>
          <w:tab w:val="left" w:pos="720"/>
        </w:tabs>
        <w:suppressAutoHyphens/>
        <w:spacing w:line="360" w:lineRule="auto"/>
        <w:jc w:val="both"/>
        <w:rPr>
          <w:color w:val="auto"/>
          <w:sz w:val="24"/>
          <w:szCs w:val="24"/>
          <w:lang w:eastAsia="ar-SA"/>
        </w:rPr>
      </w:pPr>
    </w:p>
    <w:p w14:paraId="71483822" w14:textId="2BC0E437" w:rsidR="006407CB" w:rsidRDefault="00E67C31" w:rsidP="006407CB">
      <w:pPr>
        <w:tabs>
          <w:tab w:val="left" w:pos="720"/>
        </w:tabs>
        <w:suppressAutoHyphens/>
        <w:spacing w:line="360" w:lineRule="auto"/>
        <w:ind w:firstLine="851"/>
        <w:jc w:val="both"/>
        <w:rPr>
          <w:color w:val="auto"/>
          <w:sz w:val="24"/>
          <w:szCs w:val="24"/>
          <w:lang w:eastAsia="ar-SA"/>
        </w:rPr>
      </w:pPr>
      <w:r w:rsidRPr="00447B82">
        <w:rPr>
          <w:color w:val="auto"/>
          <w:sz w:val="24"/>
          <w:szCs w:val="24"/>
          <w:lang w:eastAsia="ar-SA"/>
        </w:rPr>
        <w:t xml:space="preserve">Сумите, изплащани от </w:t>
      </w:r>
      <w:r w:rsidR="001A2AE5" w:rsidRPr="001A2AE5">
        <w:rPr>
          <w:color w:val="auto"/>
          <w:sz w:val="24"/>
          <w:szCs w:val="24"/>
          <w:lang w:eastAsia="ar-SA"/>
        </w:rPr>
        <w:t>Управляващият</w:t>
      </w:r>
      <w:r w:rsidRPr="00447B82">
        <w:rPr>
          <w:color w:val="auto"/>
          <w:sz w:val="24"/>
          <w:szCs w:val="24"/>
          <w:lang w:eastAsia="ar-SA"/>
        </w:rPr>
        <w:t xml:space="preserve"> орган се превеждат по съответната банкова сметка на бенефициента по проекта, посочена във формуляра за финансова идентификация.</w:t>
      </w:r>
      <w:bookmarkEnd w:id="87"/>
      <w:bookmarkEnd w:id="88"/>
      <w:bookmarkEnd w:id="89"/>
      <w:r w:rsidR="006407CB">
        <w:rPr>
          <w:color w:val="auto"/>
          <w:sz w:val="24"/>
          <w:szCs w:val="24"/>
          <w:lang w:eastAsia="ar-SA"/>
        </w:rPr>
        <w:t xml:space="preserve"> </w:t>
      </w:r>
    </w:p>
    <w:p w14:paraId="1ECE2B66" w14:textId="77777777" w:rsidR="00C5038E" w:rsidRDefault="00C5038E" w:rsidP="006407CB">
      <w:pPr>
        <w:tabs>
          <w:tab w:val="left" w:pos="720"/>
        </w:tabs>
        <w:suppressAutoHyphens/>
        <w:spacing w:line="360" w:lineRule="auto"/>
        <w:ind w:firstLine="851"/>
        <w:jc w:val="both"/>
        <w:rPr>
          <w:color w:val="auto"/>
          <w:sz w:val="24"/>
          <w:szCs w:val="24"/>
          <w:lang w:eastAsia="ar-SA"/>
        </w:rPr>
      </w:pPr>
    </w:p>
    <w:p w14:paraId="66510A6D" w14:textId="7A9E7379" w:rsidR="00E67C31" w:rsidRPr="006407CB" w:rsidRDefault="006407CB" w:rsidP="006407CB">
      <w:pPr>
        <w:pStyle w:val="Heading1"/>
        <w:rPr>
          <w:color w:val="auto"/>
          <w:sz w:val="24"/>
          <w:szCs w:val="24"/>
          <w:lang w:eastAsia="ar-SA"/>
        </w:rPr>
      </w:pPr>
      <w:bookmarkStart w:id="90" w:name="_Toc430155185"/>
      <w:proofErr w:type="gramStart"/>
      <w:r w:rsidRPr="006407CB">
        <w:rPr>
          <w:color w:val="auto"/>
          <w:sz w:val="24"/>
          <w:szCs w:val="24"/>
          <w:lang w:val="en-US" w:eastAsia="ar-SA"/>
        </w:rPr>
        <w:t>I</w:t>
      </w:r>
      <w:r w:rsidR="00E67C31" w:rsidRPr="006407CB">
        <w:rPr>
          <w:color w:val="auto"/>
          <w:sz w:val="24"/>
          <w:szCs w:val="24"/>
          <w:lang w:eastAsia="ar-SA"/>
        </w:rPr>
        <w:t>Х.</w:t>
      </w:r>
      <w:proofErr w:type="gramEnd"/>
      <w:r w:rsidR="00E67C31" w:rsidRPr="006407CB">
        <w:rPr>
          <w:color w:val="auto"/>
          <w:sz w:val="24"/>
          <w:szCs w:val="24"/>
          <w:lang w:eastAsia="ar-SA"/>
        </w:rPr>
        <w:t xml:space="preserve"> ВЪЗСТАНОВЯВАНЕ НА СРЕДСТВА</w:t>
      </w:r>
      <w:bookmarkEnd w:id="90"/>
      <w:r w:rsidR="00E67C31" w:rsidRPr="006407CB">
        <w:rPr>
          <w:bCs w:val="0"/>
          <w:color w:val="auto"/>
          <w:sz w:val="24"/>
          <w:szCs w:val="24"/>
          <w:lang w:eastAsia="ar-SA"/>
        </w:rPr>
        <w:t xml:space="preserve"> </w:t>
      </w:r>
    </w:p>
    <w:p w14:paraId="4E09E43E"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p w14:paraId="6C8606E5" w14:textId="77777777" w:rsidR="00E67C31" w:rsidRPr="00447B82" w:rsidRDefault="00E67C31" w:rsidP="006407CB">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Бенефициентът е длъжен да управлява получените средства при спазване на </w:t>
      </w:r>
      <w:proofErr w:type="spellStart"/>
      <w:r w:rsidRPr="00447B82">
        <w:rPr>
          <w:color w:val="auto"/>
          <w:sz w:val="24"/>
          <w:szCs w:val="24"/>
          <w:lang w:eastAsia="ar-SA"/>
        </w:rPr>
        <w:t>общностното</w:t>
      </w:r>
      <w:proofErr w:type="spellEnd"/>
      <w:r w:rsidRPr="00447B82">
        <w:rPr>
          <w:color w:val="auto"/>
          <w:sz w:val="24"/>
          <w:szCs w:val="24"/>
          <w:lang w:eastAsia="ar-SA"/>
        </w:rPr>
        <w:t xml:space="preserve"> и националното законодателство в областта на финансовото управление.</w:t>
      </w:r>
    </w:p>
    <w:p w14:paraId="6CC3805E"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tbl>
      <w:tblPr>
        <w:tblW w:w="90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99"/>
      </w:tblGrid>
      <w:tr w:rsidR="00E67C31" w:rsidRPr="00447B82" w14:paraId="2F4F84D4" w14:textId="77777777" w:rsidTr="00F13595">
        <w:tc>
          <w:tcPr>
            <w:tcW w:w="9099" w:type="dxa"/>
            <w:tcBorders>
              <w:top w:val="single" w:sz="4" w:space="0" w:color="auto"/>
              <w:left w:val="single" w:sz="4" w:space="0" w:color="auto"/>
              <w:bottom w:val="single" w:sz="4" w:space="0" w:color="auto"/>
              <w:right w:val="single" w:sz="4" w:space="0" w:color="auto"/>
            </w:tcBorders>
            <w:shd w:val="clear" w:color="auto" w:fill="FFFF99"/>
          </w:tcPr>
          <w:p w14:paraId="232075AF" w14:textId="77777777" w:rsidR="00E67C31" w:rsidRPr="00447B82" w:rsidRDefault="00E67C31" w:rsidP="00447B82">
            <w:pPr>
              <w:suppressAutoHyphens/>
              <w:spacing w:line="360" w:lineRule="auto"/>
              <w:jc w:val="both"/>
              <w:rPr>
                <w:color w:val="auto"/>
                <w:sz w:val="24"/>
                <w:szCs w:val="24"/>
                <w:lang w:eastAsia="ar-SA"/>
              </w:rPr>
            </w:pPr>
            <w:r w:rsidRPr="00447B82">
              <w:rPr>
                <w:color w:val="auto"/>
                <w:sz w:val="24"/>
                <w:szCs w:val="24"/>
                <w:lang w:eastAsia="ar-SA"/>
              </w:rPr>
              <w:t xml:space="preserve">Във всички случаи на установяване на средства за възстановяване, в следствие на неверифицирани или несертифицирани разходи от оторизираните контролни или </w:t>
            </w:r>
            <w:proofErr w:type="spellStart"/>
            <w:r w:rsidRPr="00447B82">
              <w:rPr>
                <w:color w:val="auto"/>
                <w:sz w:val="24"/>
                <w:szCs w:val="24"/>
                <w:lang w:eastAsia="ar-SA"/>
              </w:rPr>
              <w:t>одитни</w:t>
            </w:r>
            <w:proofErr w:type="spellEnd"/>
            <w:r w:rsidRPr="00447B82">
              <w:rPr>
                <w:color w:val="auto"/>
                <w:sz w:val="24"/>
                <w:szCs w:val="24"/>
                <w:lang w:eastAsia="ar-SA"/>
              </w:rPr>
              <w:t xml:space="preserve"> органи за упражняване на предварителен или </w:t>
            </w:r>
            <w:proofErr w:type="spellStart"/>
            <w:r w:rsidRPr="00447B82">
              <w:rPr>
                <w:color w:val="auto"/>
                <w:sz w:val="24"/>
                <w:szCs w:val="24"/>
                <w:lang w:eastAsia="ar-SA"/>
              </w:rPr>
              <w:t>последващ</w:t>
            </w:r>
            <w:proofErr w:type="spellEnd"/>
            <w:r w:rsidRPr="00447B82">
              <w:rPr>
                <w:color w:val="auto"/>
                <w:sz w:val="24"/>
                <w:szCs w:val="24"/>
                <w:lang w:eastAsia="ar-SA"/>
              </w:rPr>
              <w:t xml:space="preserve"> контрол, то те са дължими от бенефициента в пълния им размер от момента на установяването им.</w:t>
            </w:r>
          </w:p>
        </w:tc>
      </w:tr>
    </w:tbl>
    <w:p w14:paraId="18A79315"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p w14:paraId="11FBD69A" w14:textId="636A85CF" w:rsidR="00E67C31" w:rsidRPr="004E6560" w:rsidRDefault="00E67C31" w:rsidP="004E6560">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Сумите, включително лихвите по тях, подлежащи на възстановяване от Бенефициента, могат да бъдат прихванати от всякакви суми, дължими от </w:t>
      </w:r>
      <w:r w:rsidR="00763BBC">
        <w:rPr>
          <w:color w:val="auto"/>
          <w:sz w:val="24"/>
          <w:szCs w:val="24"/>
          <w:lang w:eastAsia="ar-SA"/>
        </w:rPr>
        <w:t xml:space="preserve">Управляващия </w:t>
      </w:r>
      <w:r w:rsidRPr="00447B82">
        <w:rPr>
          <w:color w:val="auto"/>
          <w:sz w:val="24"/>
          <w:szCs w:val="24"/>
          <w:lang w:eastAsia="ar-SA"/>
        </w:rPr>
        <w:t>орган на Бенефициента.</w:t>
      </w:r>
      <w:r w:rsidR="00763BBC">
        <w:rPr>
          <w:color w:val="auto"/>
          <w:sz w:val="24"/>
          <w:szCs w:val="24"/>
          <w:lang w:eastAsia="ar-SA"/>
        </w:rPr>
        <w:t xml:space="preserve"> </w:t>
      </w:r>
      <w:r w:rsidR="00FD3039">
        <w:rPr>
          <w:color w:val="auto"/>
          <w:sz w:val="24"/>
          <w:szCs w:val="24"/>
          <w:lang w:eastAsia="ar-SA"/>
        </w:rPr>
        <w:t>У</w:t>
      </w:r>
      <w:r w:rsidRPr="00447B82">
        <w:rPr>
          <w:color w:val="auto"/>
          <w:sz w:val="24"/>
          <w:szCs w:val="24"/>
          <w:lang w:eastAsia="ar-SA"/>
        </w:rPr>
        <w:t xml:space="preserve">О </w:t>
      </w:r>
      <w:r w:rsidRPr="00447B82">
        <w:rPr>
          <w:sz w:val="24"/>
          <w:szCs w:val="24"/>
          <w:lang w:eastAsia="ar-SA"/>
        </w:rPr>
        <w:t>прилага процедурата за изискване на доброволно възстановяване на дължимите суми чрез издаване на покана за доброволно изпълнение до бенефициента</w:t>
      </w:r>
      <w:r w:rsidRPr="00447B82">
        <w:rPr>
          <w:iCs/>
          <w:sz w:val="24"/>
          <w:szCs w:val="24"/>
          <w:lang w:eastAsia="ar-SA"/>
        </w:rPr>
        <w:t>.</w:t>
      </w:r>
    </w:p>
    <w:p w14:paraId="7C879018" w14:textId="6DC30095" w:rsidR="00E67C31" w:rsidRPr="00447B82" w:rsidRDefault="00E67C31" w:rsidP="00E86BC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360" w:lineRule="auto"/>
        <w:ind w:firstLine="851"/>
        <w:jc w:val="both"/>
        <w:rPr>
          <w:sz w:val="24"/>
          <w:szCs w:val="24"/>
          <w:lang w:eastAsia="ar-SA"/>
        </w:rPr>
      </w:pPr>
      <w:r w:rsidRPr="00447B82">
        <w:rPr>
          <w:sz w:val="24"/>
          <w:szCs w:val="24"/>
          <w:lang w:eastAsia="ar-SA"/>
        </w:rPr>
        <w:t>В поканата за доброволно изпълнение до бенефициента се посочва размера на дължимите суми, срокът за възстановяването им, данни за банковата сметка, в която сумите следва да бъдат възстановени, възможните санкции и процедури, в случай че изискването за възстановяване на дължимите суми</w:t>
      </w:r>
      <w:r w:rsidR="004E6560">
        <w:rPr>
          <w:sz w:val="24"/>
          <w:szCs w:val="24"/>
          <w:lang w:eastAsia="ar-SA"/>
        </w:rPr>
        <w:t xml:space="preserve"> не се изпълни в указания срок.</w:t>
      </w:r>
    </w:p>
    <w:p w14:paraId="77AFD523" w14:textId="471AC576" w:rsidR="00E67C31" w:rsidRPr="00447B82" w:rsidRDefault="00E67C31" w:rsidP="00E86BC2">
      <w:pPr>
        <w:spacing w:line="360" w:lineRule="auto"/>
        <w:ind w:firstLine="851"/>
        <w:jc w:val="both"/>
        <w:rPr>
          <w:color w:val="auto"/>
          <w:sz w:val="24"/>
          <w:szCs w:val="24"/>
          <w:lang w:eastAsia="ar-SA"/>
        </w:rPr>
      </w:pPr>
      <w:bookmarkStart w:id="91" w:name="_Toc429655036"/>
      <w:r w:rsidRPr="00447B82">
        <w:rPr>
          <w:color w:val="auto"/>
          <w:sz w:val="24"/>
          <w:szCs w:val="24"/>
          <w:lang w:eastAsia="ar-SA"/>
        </w:rPr>
        <w:t>Бенефициентът</w:t>
      </w:r>
      <w:r w:rsidRPr="00447B82">
        <w:rPr>
          <w:sz w:val="24"/>
          <w:szCs w:val="24"/>
          <w:lang w:eastAsia="ar-SA"/>
        </w:rPr>
        <w:t xml:space="preserve"> се задължава да възстанови на </w:t>
      </w:r>
      <w:r w:rsidR="004E6560">
        <w:rPr>
          <w:color w:val="auto"/>
          <w:sz w:val="24"/>
          <w:szCs w:val="24"/>
          <w:lang w:eastAsia="ar-SA"/>
        </w:rPr>
        <w:t>Управляващия</w:t>
      </w:r>
      <w:r w:rsidRPr="00447B82">
        <w:rPr>
          <w:color w:val="auto"/>
          <w:sz w:val="24"/>
          <w:szCs w:val="24"/>
          <w:lang w:eastAsia="ar-SA"/>
        </w:rPr>
        <w:t xml:space="preserve"> орган</w:t>
      </w:r>
      <w:r w:rsidRPr="00447B82">
        <w:rPr>
          <w:sz w:val="24"/>
          <w:szCs w:val="24"/>
          <w:lang w:eastAsia="ar-SA"/>
        </w:rPr>
        <w:t xml:space="preserve"> всички средства, платени в повече от </w:t>
      </w:r>
      <w:r w:rsidR="004E6560">
        <w:rPr>
          <w:sz w:val="24"/>
          <w:szCs w:val="24"/>
          <w:lang w:eastAsia="ar-SA"/>
        </w:rPr>
        <w:t>верифицираните/</w:t>
      </w:r>
      <w:r w:rsidRPr="00447B82">
        <w:rPr>
          <w:sz w:val="24"/>
          <w:szCs w:val="24"/>
          <w:lang w:eastAsia="ar-SA"/>
        </w:rPr>
        <w:t>сертифицираните разходи, в срок от 14 дни от получаването на искане за това</w:t>
      </w:r>
      <w:r w:rsidRPr="00447B82">
        <w:rPr>
          <w:color w:val="auto"/>
          <w:sz w:val="24"/>
          <w:szCs w:val="24"/>
          <w:lang w:eastAsia="ar-SA"/>
        </w:rPr>
        <w:t>.</w:t>
      </w:r>
      <w:bookmarkEnd w:id="91"/>
    </w:p>
    <w:p w14:paraId="596256FB" w14:textId="7F9461E4" w:rsidR="00E67C31" w:rsidRPr="00447B82" w:rsidRDefault="00E67C31" w:rsidP="00E86BC2">
      <w:pPr>
        <w:spacing w:line="360" w:lineRule="auto"/>
        <w:ind w:firstLine="851"/>
        <w:jc w:val="both"/>
        <w:rPr>
          <w:color w:val="auto"/>
          <w:sz w:val="24"/>
          <w:szCs w:val="24"/>
          <w:lang w:eastAsia="ar-SA"/>
        </w:rPr>
      </w:pPr>
      <w:bookmarkStart w:id="92" w:name="_Toc429655037"/>
      <w:r w:rsidRPr="00447B82">
        <w:rPr>
          <w:color w:val="auto"/>
          <w:sz w:val="24"/>
          <w:szCs w:val="24"/>
          <w:lang w:eastAsia="ar-SA"/>
        </w:rPr>
        <w:lastRenderedPageBreak/>
        <w:t xml:space="preserve">В случай, че Бенефициентът не върне изисканите суми в определения срок в т. 16.1. от Общите условия към Договора, </w:t>
      </w:r>
      <w:r w:rsidR="00FD3039">
        <w:rPr>
          <w:color w:val="auto"/>
          <w:sz w:val="24"/>
          <w:szCs w:val="24"/>
          <w:lang w:eastAsia="ar-SA"/>
        </w:rPr>
        <w:t>Управляващият</w:t>
      </w:r>
      <w:r w:rsidR="00FD3039" w:rsidRPr="00447B82">
        <w:rPr>
          <w:color w:val="auto"/>
          <w:sz w:val="24"/>
          <w:szCs w:val="24"/>
          <w:lang w:eastAsia="ar-SA"/>
        </w:rPr>
        <w:t xml:space="preserve"> </w:t>
      </w:r>
      <w:r w:rsidRPr="00447B82">
        <w:rPr>
          <w:color w:val="auto"/>
          <w:sz w:val="24"/>
          <w:szCs w:val="24"/>
          <w:lang w:eastAsia="ar-SA"/>
        </w:rPr>
        <w:t xml:space="preserve">орган има право на обезщетение за забавено плащане в размер на законовата лихва за периода на </w:t>
      </w:r>
      <w:proofErr w:type="spellStart"/>
      <w:r w:rsidRPr="00447B82">
        <w:rPr>
          <w:color w:val="auto"/>
          <w:sz w:val="24"/>
          <w:szCs w:val="24"/>
          <w:lang w:eastAsia="ar-SA"/>
        </w:rPr>
        <w:t>просрочието</w:t>
      </w:r>
      <w:proofErr w:type="spellEnd"/>
      <w:r w:rsidRPr="00447B82">
        <w:rPr>
          <w:color w:val="auto"/>
          <w:sz w:val="24"/>
          <w:szCs w:val="24"/>
          <w:lang w:eastAsia="ar-SA"/>
        </w:rPr>
        <w:t xml:space="preserve">, увеличена с размера на лихвата, дължима от датата на извършване на плащането от </w:t>
      </w:r>
      <w:r w:rsidR="004E6560">
        <w:rPr>
          <w:color w:val="auto"/>
          <w:sz w:val="24"/>
          <w:szCs w:val="24"/>
          <w:lang w:eastAsia="ar-SA"/>
        </w:rPr>
        <w:t>Управляващия</w:t>
      </w:r>
      <w:r w:rsidRPr="00447B82">
        <w:rPr>
          <w:color w:val="auto"/>
          <w:sz w:val="24"/>
          <w:szCs w:val="24"/>
          <w:lang w:eastAsia="ar-SA"/>
        </w:rPr>
        <w:t xml:space="preserve"> орган по банковата сметка на Бенефициента, посочена във финансовата идентификация.</w:t>
      </w:r>
      <w:bookmarkEnd w:id="92"/>
      <w:r w:rsidR="004E6560">
        <w:rPr>
          <w:color w:val="auto"/>
          <w:sz w:val="24"/>
          <w:szCs w:val="24"/>
          <w:lang w:eastAsia="ar-SA"/>
        </w:rPr>
        <w:t xml:space="preserve"> </w:t>
      </w:r>
    </w:p>
    <w:p w14:paraId="2CAFBC71" w14:textId="0A0DD19F" w:rsidR="00E67C31" w:rsidRPr="00447B82" w:rsidRDefault="00E67C31" w:rsidP="004E6560">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Банковите такси, свързани </w:t>
      </w:r>
      <w:r w:rsidR="00B94972">
        <w:rPr>
          <w:color w:val="auto"/>
          <w:sz w:val="24"/>
          <w:szCs w:val="24"/>
          <w:lang w:eastAsia="ar-SA"/>
        </w:rPr>
        <w:t>с връщането на дължими суми на У</w:t>
      </w:r>
      <w:r w:rsidRPr="00447B82">
        <w:rPr>
          <w:color w:val="auto"/>
          <w:sz w:val="24"/>
          <w:szCs w:val="24"/>
          <w:lang w:eastAsia="ar-SA"/>
        </w:rPr>
        <w:t>О, са изцяло за сметка на бенефициента (чл. 16.4 от Общите условия към Договора).</w:t>
      </w:r>
    </w:p>
    <w:p w14:paraId="6CDD0C0C"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p>
    <w:p w14:paraId="0E19C64A" w14:textId="01D9CA5F" w:rsidR="00E86BC2" w:rsidRPr="004B72BC" w:rsidRDefault="00E67C31" w:rsidP="004B72BC">
      <w:pPr>
        <w:pBdr>
          <w:top w:val="single" w:sz="4" w:space="1" w:color="auto"/>
          <w:left w:val="single" w:sz="4" w:space="4" w:color="auto"/>
          <w:bottom w:val="single" w:sz="4" w:space="1" w:color="auto"/>
          <w:right w:val="single" w:sz="4" w:space="4" w:color="auto"/>
        </w:pBdr>
        <w:shd w:val="clear" w:color="auto" w:fill="E0E0E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sidRPr="00447B82">
        <w:rPr>
          <w:b/>
          <w:color w:val="auto"/>
          <w:sz w:val="24"/>
          <w:szCs w:val="24"/>
          <w:lang w:eastAsia="ar-SA"/>
        </w:rPr>
        <w:t xml:space="preserve">В случаите, в които бенефициентът не спази </w:t>
      </w:r>
      <w:r w:rsidR="000143BF">
        <w:rPr>
          <w:b/>
          <w:color w:val="auto"/>
          <w:sz w:val="24"/>
          <w:szCs w:val="24"/>
          <w:lang w:eastAsia="ar-SA"/>
        </w:rPr>
        <w:t>срока за</w:t>
      </w:r>
      <w:r w:rsidRPr="00447B82">
        <w:rPr>
          <w:b/>
          <w:color w:val="auto"/>
          <w:sz w:val="24"/>
          <w:szCs w:val="24"/>
          <w:lang w:eastAsia="ar-SA"/>
        </w:rPr>
        <w:t xml:space="preserve"> възстановяване на средства, случаите ще бъдат третирани като „нередности”.</w:t>
      </w:r>
      <w:r w:rsidR="004B72BC">
        <w:rPr>
          <w:color w:val="auto"/>
          <w:sz w:val="24"/>
          <w:szCs w:val="24"/>
          <w:lang w:eastAsia="ar-SA"/>
        </w:rPr>
        <w:t xml:space="preserve"> </w:t>
      </w:r>
    </w:p>
    <w:p w14:paraId="4C1E2E8C" w14:textId="2A40EF20" w:rsidR="00385041" w:rsidRPr="001E0B2C" w:rsidRDefault="00385041" w:rsidP="00E86BC2">
      <w:pPr>
        <w:pStyle w:val="Heading1"/>
        <w:rPr>
          <w:color w:val="auto"/>
          <w:sz w:val="24"/>
          <w:szCs w:val="24"/>
          <w:lang w:eastAsia="ar-SA"/>
        </w:rPr>
      </w:pPr>
      <w:bookmarkStart w:id="93" w:name="_Toc430155186"/>
      <w:r w:rsidRPr="001E0B2C">
        <w:rPr>
          <w:color w:val="auto"/>
          <w:sz w:val="24"/>
          <w:szCs w:val="24"/>
          <w:lang w:eastAsia="ar-SA"/>
        </w:rPr>
        <w:t>XI. НЕРЕДНОСТИ ПРИ ИЗПЪЛНЕНИЕТО НА ПРОЕКТА</w:t>
      </w:r>
      <w:bookmarkEnd w:id="93"/>
    </w:p>
    <w:p w14:paraId="3CEC9FFB" w14:textId="77777777" w:rsidR="00385041" w:rsidRPr="00447B82" w:rsidRDefault="00385041" w:rsidP="00385041">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p>
    <w:p w14:paraId="6F076E18" w14:textId="77777777" w:rsidR="00551D2F" w:rsidRPr="000A12F3" w:rsidRDefault="00385041"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lang w:eastAsia="ar-SA"/>
        </w:rPr>
      </w:pPr>
      <w:r>
        <w:rPr>
          <w:b/>
          <w:color w:val="auto"/>
          <w:sz w:val="24"/>
          <w:szCs w:val="24"/>
          <w:lang w:eastAsia="ar-SA"/>
        </w:rPr>
        <w:tab/>
      </w:r>
      <w:r w:rsidR="00551D2F" w:rsidRPr="00447B82">
        <w:rPr>
          <w:b/>
          <w:color w:val="auto"/>
          <w:sz w:val="24"/>
          <w:szCs w:val="24"/>
          <w:lang w:eastAsia="ar-SA"/>
        </w:rPr>
        <w:t>Определение за „нередност“</w:t>
      </w:r>
      <w:r w:rsidR="00551D2F" w:rsidRPr="00447B82">
        <w:rPr>
          <w:color w:val="auto"/>
          <w:sz w:val="24"/>
          <w:szCs w:val="24"/>
          <w:lang w:eastAsia="ar-SA"/>
        </w:rPr>
        <w:t>, съгласно чл. 2</w:t>
      </w:r>
      <w:r w:rsidR="00551D2F">
        <w:rPr>
          <w:color w:val="auto"/>
          <w:sz w:val="24"/>
          <w:szCs w:val="24"/>
          <w:lang w:eastAsia="ar-SA"/>
        </w:rPr>
        <w:t xml:space="preserve">, параграф 36 </w:t>
      </w:r>
      <w:r w:rsidR="00551D2F" w:rsidRPr="00447B82">
        <w:rPr>
          <w:color w:val="auto"/>
          <w:sz w:val="24"/>
          <w:szCs w:val="24"/>
          <w:lang w:eastAsia="ar-SA"/>
        </w:rPr>
        <w:t xml:space="preserve"> </w:t>
      </w:r>
      <w:r w:rsidR="00551D2F">
        <w:rPr>
          <w:color w:val="auto"/>
          <w:sz w:val="24"/>
          <w:szCs w:val="24"/>
          <w:lang w:eastAsia="ar-SA"/>
        </w:rPr>
        <w:t xml:space="preserve">от </w:t>
      </w:r>
      <w:r w:rsidR="00551D2F" w:rsidRPr="00447B82">
        <w:rPr>
          <w:color w:val="auto"/>
          <w:sz w:val="24"/>
          <w:szCs w:val="24"/>
          <w:lang w:eastAsia="ar-SA"/>
        </w:rPr>
        <w:t xml:space="preserve"> Регламент (ЕО) №</w:t>
      </w:r>
      <w:r w:rsidR="00551D2F">
        <w:rPr>
          <w:color w:val="auto"/>
          <w:sz w:val="24"/>
          <w:szCs w:val="24"/>
          <w:lang w:eastAsia="ar-SA"/>
        </w:rPr>
        <w:t>1303</w:t>
      </w:r>
      <w:r w:rsidR="00551D2F" w:rsidRPr="00447B82">
        <w:rPr>
          <w:color w:val="auto"/>
          <w:sz w:val="24"/>
          <w:szCs w:val="24"/>
          <w:lang w:eastAsia="ar-SA"/>
        </w:rPr>
        <w:t>/200</w:t>
      </w:r>
      <w:r w:rsidR="00551D2F">
        <w:rPr>
          <w:color w:val="auto"/>
          <w:sz w:val="24"/>
          <w:szCs w:val="24"/>
          <w:lang w:eastAsia="ar-SA"/>
        </w:rPr>
        <w:t>3</w:t>
      </w:r>
      <w:r w:rsidR="00551D2F" w:rsidRPr="00447B82">
        <w:rPr>
          <w:color w:val="auto"/>
          <w:sz w:val="24"/>
          <w:szCs w:val="24"/>
          <w:lang w:eastAsia="ar-SA"/>
        </w:rPr>
        <w:t xml:space="preserve">: Всяко нарушение на </w:t>
      </w:r>
      <w:r w:rsidR="00551D2F" w:rsidRPr="000A12F3">
        <w:rPr>
          <w:color w:val="auto"/>
          <w:sz w:val="24"/>
          <w:szCs w:val="24"/>
          <w:lang w:eastAsia="ar-SA"/>
        </w:rPr>
        <w:t>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Съгласно определението, едно нарушение има фактически състав на нередност, когато са изпълнени следните 5 кумулативни обстоятелства:</w:t>
      </w:r>
    </w:p>
    <w:p w14:paraId="0B1792AC" w14:textId="77777777" w:rsidR="00551D2F" w:rsidRPr="000A12F3"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0A12F3">
        <w:rPr>
          <w:color w:val="auto"/>
          <w:sz w:val="24"/>
          <w:szCs w:val="24"/>
          <w:lang w:eastAsia="ar-SA"/>
        </w:rPr>
        <w:t>1.</w:t>
      </w:r>
      <w:r w:rsidRPr="000A12F3">
        <w:rPr>
          <w:color w:val="auto"/>
          <w:sz w:val="24"/>
          <w:szCs w:val="24"/>
          <w:lang w:eastAsia="ar-SA"/>
        </w:rPr>
        <w:tab/>
        <w:t>Нарушение на правото на Съюза или на националното законодателство, произтичащо от;</w:t>
      </w:r>
    </w:p>
    <w:p w14:paraId="22627F04" w14:textId="77777777" w:rsidR="00551D2F" w:rsidRPr="000A12F3"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0A12F3">
        <w:rPr>
          <w:color w:val="auto"/>
          <w:sz w:val="24"/>
          <w:szCs w:val="24"/>
          <w:lang w:eastAsia="ar-SA"/>
        </w:rPr>
        <w:t>2.</w:t>
      </w:r>
      <w:r w:rsidRPr="000A12F3">
        <w:rPr>
          <w:color w:val="auto"/>
          <w:sz w:val="24"/>
          <w:szCs w:val="24"/>
          <w:lang w:eastAsia="ar-SA"/>
        </w:rPr>
        <w:tab/>
        <w:t>Умишлено или неумишлено (действие или бездействие), на</w:t>
      </w:r>
    </w:p>
    <w:p w14:paraId="37AF8E93" w14:textId="77777777" w:rsidR="00551D2F" w:rsidRPr="000A12F3"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0A12F3">
        <w:rPr>
          <w:color w:val="auto"/>
          <w:sz w:val="24"/>
          <w:szCs w:val="24"/>
          <w:lang w:eastAsia="ar-SA"/>
        </w:rPr>
        <w:t>3.</w:t>
      </w:r>
      <w:r w:rsidRPr="000A12F3">
        <w:rPr>
          <w:color w:val="auto"/>
          <w:sz w:val="24"/>
          <w:szCs w:val="24"/>
          <w:lang w:eastAsia="ar-SA"/>
        </w:rPr>
        <w:tab/>
        <w:t>Икономически оператор участващ в прилагането на европейските структурни фондове;</w:t>
      </w:r>
    </w:p>
    <w:p w14:paraId="64FD7A3D" w14:textId="77777777" w:rsidR="00551D2F" w:rsidRPr="000A12F3"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0A12F3">
        <w:rPr>
          <w:color w:val="auto"/>
          <w:sz w:val="24"/>
          <w:szCs w:val="24"/>
          <w:lang w:eastAsia="ar-SA"/>
        </w:rPr>
        <w:t>4.</w:t>
      </w:r>
      <w:r w:rsidRPr="000A12F3">
        <w:rPr>
          <w:color w:val="auto"/>
          <w:sz w:val="24"/>
          <w:szCs w:val="24"/>
          <w:lang w:eastAsia="ar-SA"/>
        </w:rPr>
        <w:tab/>
        <w:t>Което има или би имало за последица нанасяне на вреда на бюджета на Съюза,</w:t>
      </w:r>
    </w:p>
    <w:p w14:paraId="6B475205" w14:textId="77777777" w:rsidR="00551D2F" w:rsidRPr="000A12F3"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0A12F3">
        <w:rPr>
          <w:color w:val="auto"/>
          <w:sz w:val="24"/>
          <w:szCs w:val="24"/>
          <w:lang w:eastAsia="ar-SA"/>
        </w:rPr>
        <w:t>5.</w:t>
      </w:r>
      <w:r w:rsidRPr="000A12F3">
        <w:rPr>
          <w:color w:val="auto"/>
          <w:sz w:val="24"/>
          <w:szCs w:val="24"/>
          <w:lang w:eastAsia="ar-SA"/>
        </w:rPr>
        <w:tab/>
        <w:t>Чрез начисляване на неправомерен разход в бюджета на Съюза.</w:t>
      </w:r>
    </w:p>
    <w:p w14:paraId="2A227E2F" w14:textId="3E21BD29" w:rsidR="00551D2F" w:rsidRDefault="00551D2F" w:rsidP="00A4130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lastRenderedPageBreak/>
        <w:t xml:space="preserve">Нередности могат да се проявяват при нарушение на тръжни процедури, както и при изпълнение на клаузи на договорите, сключени по проектите. </w:t>
      </w:r>
    </w:p>
    <w:p w14:paraId="084F8800" w14:textId="5293DC5D" w:rsidR="00551D2F" w:rsidRPr="00447B82" w:rsidRDefault="00551D2F" w:rsidP="00A670FD">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Pr>
          <w:color w:val="auto"/>
          <w:sz w:val="24"/>
          <w:szCs w:val="24"/>
          <w:lang w:eastAsia="ar-SA"/>
        </w:rPr>
        <w:t>Основните категории нарушения за случаите, когато бенефициентът се явява възложител по ЗОП или по Постановление №118 на МС от 2014 г. са посочени в Приложение към чл.</w:t>
      </w:r>
      <w:r w:rsidR="008D04F7">
        <w:rPr>
          <w:color w:val="auto"/>
          <w:sz w:val="24"/>
          <w:szCs w:val="24"/>
          <w:lang w:eastAsia="ar-SA"/>
        </w:rPr>
        <w:t xml:space="preserve"> </w:t>
      </w:r>
      <w:r>
        <w:rPr>
          <w:color w:val="auto"/>
          <w:sz w:val="24"/>
          <w:szCs w:val="24"/>
          <w:lang w:eastAsia="ar-SA"/>
        </w:rPr>
        <w:t>6, ал.1 на приетата с ПМС №</w:t>
      </w:r>
      <w:r w:rsidR="00A670FD">
        <w:rPr>
          <w:color w:val="auto"/>
          <w:sz w:val="24"/>
          <w:szCs w:val="24"/>
          <w:lang w:eastAsia="ar-SA"/>
        </w:rPr>
        <w:t xml:space="preserve"> </w:t>
      </w:r>
      <w:r>
        <w:rPr>
          <w:color w:val="auto"/>
          <w:sz w:val="24"/>
          <w:szCs w:val="24"/>
          <w:lang w:eastAsia="ar-SA"/>
        </w:rPr>
        <w:t xml:space="preserve">134/05.07.2010 г. Методология за определяне на финансовите корекции във връзка с нарушения, установени при възлагането и изпълнението на обществени поръчки и на договори по проекти, </w:t>
      </w:r>
      <w:proofErr w:type="spellStart"/>
      <w:r>
        <w:rPr>
          <w:color w:val="auto"/>
          <w:sz w:val="24"/>
          <w:szCs w:val="24"/>
          <w:lang w:eastAsia="ar-SA"/>
        </w:rPr>
        <w:t>съфинансирани</w:t>
      </w:r>
      <w:proofErr w:type="spellEnd"/>
      <w:r>
        <w:rPr>
          <w:color w:val="auto"/>
          <w:sz w:val="24"/>
          <w:szCs w:val="24"/>
          <w:lang w:eastAsia="ar-SA"/>
        </w:rPr>
        <w:t xml:space="preserve"> от Структурните фондове, </w:t>
      </w:r>
      <w:proofErr w:type="spellStart"/>
      <w:r>
        <w:rPr>
          <w:color w:val="auto"/>
          <w:sz w:val="24"/>
          <w:szCs w:val="24"/>
          <w:lang w:eastAsia="ar-SA"/>
        </w:rPr>
        <w:t>Кохезионния</w:t>
      </w:r>
      <w:proofErr w:type="spellEnd"/>
      <w:r>
        <w:rPr>
          <w:color w:val="auto"/>
          <w:sz w:val="24"/>
          <w:szCs w:val="24"/>
          <w:lang w:eastAsia="ar-SA"/>
        </w:rPr>
        <w:t xml:space="preserve">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w:t>
      </w:r>
      <w:r w:rsidR="008D04F7">
        <w:rPr>
          <w:color w:val="auto"/>
          <w:sz w:val="24"/>
          <w:szCs w:val="24"/>
          <w:lang w:eastAsia="ar-SA"/>
        </w:rPr>
        <w:t>.</w:t>
      </w:r>
    </w:p>
    <w:p w14:paraId="07F9BF8E" w14:textId="24FBBD10" w:rsidR="00551D2F" w:rsidRPr="008D04F7" w:rsidRDefault="00551D2F" w:rsidP="00551D2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napToGrid w:val="0"/>
          <w:color w:val="auto"/>
          <w:sz w:val="24"/>
          <w:szCs w:val="24"/>
          <w:lang w:eastAsia="ar-SA"/>
        </w:rPr>
      </w:pPr>
      <w:r>
        <w:rPr>
          <w:b/>
          <w:snapToGrid w:val="0"/>
          <w:color w:val="auto"/>
          <w:sz w:val="24"/>
          <w:szCs w:val="24"/>
          <w:lang w:eastAsia="ar-SA"/>
        </w:rPr>
        <w:tab/>
      </w:r>
      <w:r w:rsidRPr="00447B82">
        <w:rPr>
          <w:b/>
          <w:snapToGrid w:val="0"/>
          <w:color w:val="auto"/>
          <w:sz w:val="24"/>
          <w:szCs w:val="24"/>
          <w:lang w:eastAsia="ar-SA"/>
        </w:rPr>
        <w:t>Нередностите</w:t>
      </w:r>
      <w:r w:rsidRPr="00447B82">
        <w:rPr>
          <w:snapToGrid w:val="0"/>
          <w:color w:val="auto"/>
          <w:sz w:val="24"/>
          <w:szCs w:val="24"/>
          <w:lang w:eastAsia="ar-SA"/>
        </w:rPr>
        <w:t xml:space="preserve"> могат да бъдат технически, договорни, финансови или административни. Всеки от тези видове може да бъде </w:t>
      </w:r>
      <w:r w:rsidRPr="00447B82">
        <w:rPr>
          <w:bCs/>
          <w:iCs/>
          <w:snapToGrid w:val="0"/>
          <w:color w:val="auto"/>
          <w:sz w:val="24"/>
          <w:szCs w:val="24"/>
          <w:lang w:eastAsia="ar-SA"/>
        </w:rPr>
        <w:t>умишлена или неумишлена нередност, с или без</w:t>
      </w:r>
      <w:r w:rsidRPr="00447B82">
        <w:rPr>
          <w:snapToGrid w:val="0"/>
          <w:color w:val="auto"/>
          <w:sz w:val="24"/>
          <w:szCs w:val="24"/>
          <w:lang w:eastAsia="ar-SA"/>
        </w:rPr>
        <w:t xml:space="preserve"> </w:t>
      </w:r>
      <w:r w:rsidRPr="00447B82">
        <w:rPr>
          <w:bCs/>
          <w:iCs/>
          <w:snapToGrid w:val="0"/>
          <w:color w:val="auto"/>
          <w:sz w:val="24"/>
          <w:szCs w:val="24"/>
          <w:lang w:eastAsia="ar-SA"/>
        </w:rPr>
        <w:t>финансово въздействие. В зависимост от тяхната честота могат да са систематични или единични случаи</w:t>
      </w:r>
      <w:r w:rsidRPr="00447B82">
        <w:rPr>
          <w:snapToGrid w:val="0"/>
          <w:color w:val="auto"/>
          <w:sz w:val="24"/>
          <w:szCs w:val="24"/>
          <w:lang w:eastAsia="ar-SA"/>
        </w:rPr>
        <w:t>.</w:t>
      </w:r>
    </w:p>
    <w:p w14:paraId="133663C2" w14:textId="77777777" w:rsidR="00551D2F" w:rsidRPr="00447B82" w:rsidRDefault="00551D2F" w:rsidP="00551D2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lang w:eastAsia="ar-SA"/>
        </w:rPr>
      </w:pPr>
      <w:r>
        <w:rPr>
          <w:b/>
          <w:color w:val="auto"/>
          <w:sz w:val="24"/>
          <w:szCs w:val="24"/>
          <w:lang w:eastAsia="ar-SA"/>
        </w:rPr>
        <w:tab/>
      </w:r>
      <w:r w:rsidRPr="00447B82">
        <w:rPr>
          <w:b/>
          <w:color w:val="auto"/>
          <w:sz w:val="24"/>
          <w:szCs w:val="24"/>
          <w:lang w:eastAsia="ar-SA"/>
        </w:rPr>
        <w:t>Нередности според формата на вината</w:t>
      </w:r>
      <w:bookmarkStart w:id="94" w:name="_Toc114025945"/>
      <w:bookmarkStart w:id="95" w:name="_Toc114027005"/>
      <w:bookmarkStart w:id="96" w:name="_Toc114032543"/>
      <w:bookmarkStart w:id="97" w:name="_Toc114036803"/>
      <w:bookmarkStart w:id="98" w:name="_Toc114037365"/>
      <w:bookmarkStart w:id="99" w:name="_Toc114041060"/>
      <w:bookmarkStart w:id="100" w:name="_Toc114041109"/>
      <w:bookmarkStart w:id="101" w:name="_Toc114041173"/>
      <w:bookmarkStart w:id="102" w:name="_Toc114041325"/>
      <w:bookmarkStart w:id="103" w:name="_Toc114041397"/>
      <w:bookmarkStart w:id="104" w:name="_Toc114042845"/>
      <w:bookmarkStart w:id="105" w:name="_Toc114043105"/>
      <w:bookmarkStart w:id="106" w:name="_Toc114043178"/>
      <w:bookmarkStart w:id="107" w:name="_Toc114043310"/>
      <w:bookmarkStart w:id="108" w:name="_Toc114043419"/>
      <w:bookmarkStart w:id="109" w:name="_Toc114043639"/>
      <w:bookmarkStart w:id="110" w:name="_Toc114044178"/>
      <w:bookmarkStart w:id="111" w:name="_Toc114044251"/>
      <w:bookmarkStart w:id="112" w:name="_Toc114048168"/>
      <w:bookmarkStart w:id="113" w:name="_Toc114048307"/>
      <w:bookmarkStart w:id="114" w:name="_Toc114049029"/>
      <w:bookmarkStart w:id="115" w:name="_Toc114049984"/>
      <w:bookmarkStart w:id="116" w:name="_Toc114470172"/>
      <w:bookmarkStart w:id="117" w:name="_Toc114474194"/>
      <w:bookmarkStart w:id="118" w:name="_Toc114476187"/>
      <w:bookmarkStart w:id="119" w:name="_Toc114476297"/>
      <w:bookmarkStart w:id="120" w:name="_Toc114480498"/>
      <w:bookmarkStart w:id="121" w:name="_Toc114480640"/>
      <w:bookmarkStart w:id="122" w:name="_Toc114480783"/>
      <w:bookmarkStart w:id="123" w:name="_Toc114480926"/>
      <w:bookmarkStart w:id="124" w:name="_Toc114481070"/>
      <w:bookmarkStart w:id="125" w:name="_Toc114481213"/>
      <w:bookmarkStart w:id="126" w:name="_Toc114481356"/>
      <w:bookmarkStart w:id="127" w:name="_Toc114485085"/>
      <w:bookmarkStart w:id="128" w:name="_Toc114485639"/>
      <w:bookmarkStart w:id="129" w:name="_Toc114486412"/>
      <w:bookmarkStart w:id="130" w:name="_Toc114487444"/>
      <w:bookmarkStart w:id="131" w:name="_Toc114488189"/>
      <w:bookmarkStart w:id="132" w:name="_Toc114489503"/>
      <w:bookmarkStart w:id="133" w:name="_Toc114490059"/>
      <w:bookmarkStart w:id="134" w:name="_Toc114490365"/>
      <w:bookmarkStart w:id="135" w:name="_Toc114539530"/>
      <w:bookmarkStart w:id="136" w:name="_Toc114636511"/>
      <w:bookmarkStart w:id="137" w:name="_Toc114636681"/>
      <w:bookmarkStart w:id="138" w:name="_Toc114654885"/>
      <w:bookmarkStart w:id="139" w:name="_Toc114655055"/>
      <w:bookmarkStart w:id="140" w:name="_Toc114655225"/>
      <w:bookmarkStart w:id="141" w:name="_Toc114655439"/>
      <w:bookmarkStart w:id="142" w:name="_Toc114655827"/>
      <w:bookmarkStart w:id="143" w:name="_Toc114656129"/>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447B82">
        <w:rPr>
          <w:b/>
          <w:color w:val="auto"/>
          <w:sz w:val="24"/>
          <w:szCs w:val="24"/>
          <w:lang w:eastAsia="ar-SA"/>
        </w:rPr>
        <w:t>:</w:t>
      </w:r>
    </w:p>
    <w:p w14:paraId="289DD3A8" w14:textId="77777777" w:rsidR="00551D2F" w:rsidRPr="00447B82" w:rsidRDefault="00551D2F" w:rsidP="00551D2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u w:val="single"/>
          <w:lang w:eastAsia="ar-SA"/>
        </w:rPr>
      </w:pPr>
      <w:r w:rsidRPr="001A3440">
        <w:rPr>
          <w:color w:val="auto"/>
          <w:sz w:val="24"/>
          <w:szCs w:val="24"/>
          <w:lang w:eastAsia="ar-SA"/>
        </w:rPr>
        <w:tab/>
      </w:r>
      <w:r w:rsidRPr="00447B82">
        <w:rPr>
          <w:color w:val="auto"/>
          <w:sz w:val="24"/>
          <w:szCs w:val="24"/>
          <w:u w:val="single"/>
          <w:lang w:eastAsia="ar-SA"/>
        </w:rPr>
        <w:t>Умишлени:</w:t>
      </w:r>
    </w:p>
    <w:p w14:paraId="49CDA720" w14:textId="77777777" w:rsidR="00551D2F" w:rsidRPr="00447B82" w:rsidRDefault="00551D2F" w:rsidP="00551D2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b/>
          <w:color w:val="auto"/>
          <w:sz w:val="24"/>
          <w:szCs w:val="24"/>
          <w:u w:val="single"/>
          <w:lang w:eastAsia="ar-SA"/>
        </w:rPr>
      </w:pPr>
      <w:r>
        <w:rPr>
          <w:color w:val="auto"/>
          <w:sz w:val="24"/>
          <w:szCs w:val="24"/>
          <w:lang w:eastAsia="ar-SA"/>
        </w:rPr>
        <w:tab/>
      </w:r>
      <w:r w:rsidRPr="00447B82">
        <w:rPr>
          <w:color w:val="auto"/>
          <w:sz w:val="24"/>
          <w:szCs w:val="24"/>
          <w:lang w:eastAsia="ar-SA"/>
        </w:rPr>
        <w:t>Това са</w:t>
      </w:r>
      <w:r w:rsidRPr="00447B82">
        <w:rPr>
          <w:b/>
          <w:color w:val="auto"/>
          <w:sz w:val="24"/>
          <w:szCs w:val="24"/>
          <w:lang w:eastAsia="ar-SA"/>
        </w:rPr>
        <w:t xml:space="preserve"> </w:t>
      </w:r>
      <w:r w:rsidRPr="00447B82">
        <w:rPr>
          <w:color w:val="auto"/>
          <w:sz w:val="24"/>
          <w:szCs w:val="24"/>
          <w:lang w:eastAsia="ar-SA"/>
        </w:rPr>
        <w:t>действия на стопанския субект с цел придобиване на облага за себе си или друго лице в противоречие със сключен договор, основно чрез:</w:t>
      </w:r>
    </w:p>
    <w:p w14:paraId="71916152"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фактури за не</w:t>
      </w:r>
      <w:r>
        <w:rPr>
          <w:color w:val="auto"/>
          <w:sz w:val="24"/>
          <w:szCs w:val="24"/>
          <w:lang w:val="ru-RU" w:eastAsia="ar-SA"/>
        </w:rPr>
        <w:t xml:space="preserve"> </w:t>
      </w:r>
      <w:r w:rsidRPr="00447B82">
        <w:rPr>
          <w:color w:val="auto"/>
          <w:sz w:val="24"/>
          <w:szCs w:val="24"/>
          <w:lang w:eastAsia="ar-SA"/>
        </w:rPr>
        <w:t xml:space="preserve">извършени доставки, стоки, услуги и строителни дейности </w:t>
      </w:r>
      <w:r w:rsidRPr="00447B82">
        <w:rPr>
          <w:color w:val="auto"/>
          <w:sz w:val="24"/>
          <w:szCs w:val="24"/>
        </w:rPr>
        <w:t>–</w:t>
      </w:r>
      <w:r w:rsidRPr="00447B82">
        <w:rPr>
          <w:color w:val="auto"/>
          <w:sz w:val="24"/>
          <w:szCs w:val="24"/>
          <w:lang w:eastAsia="ar-SA"/>
        </w:rPr>
        <w:t xml:space="preserve">  фиктивни фактури;</w:t>
      </w:r>
    </w:p>
    <w:p w14:paraId="714F79CD"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фактури, издадени от несъществуващи фирми;</w:t>
      </w:r>
    </w:p>
    <w:p w14:paraId="1100A6C9"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дублирани фактури;</w:t>
      </w:r>
    </w:p>
    <w:p w14:paraId="610B237E"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фактури с надвишена стойност;</w:t>
      </w:r>
    </w:p>
    <w:p w14:paraId="035D74A4" w14:textId="154C391E"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фактури без посочени количество, единична цена и др. отстъпки (</w:t>
      </w:r>
      <w:r w:rsidR="008D04F7">
        <w:rPr>
          <w:color w:val="auto"/>
          <w:sz w:val="24"/>
          <w:szCs w:val="24"/>
          <w:lang w:eastAsia="ar-SA"/>
        </w:rPr>
        <w:t>а</w:t>
      </w:r>
      <w:r w:rsidRPr="00447B82">
        <w:rPr>
          <w:color w:val="auto"/>
          <w:sz w:val="24"/>
          <w:szCs w:val="24"/>
          <w:lang w:eastAsia="ar-SA"/>
        </w:rPr>
        <w:t xml:space="preserve"> е приложимо);</w:t>
      </w:r>
    </w:p>
    <w:p w14:paraId="33505F37"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трансфер на средства с цел измама в банкова сметка, различна от посочената в договора;</w:t>
      </w:r>
    </w:p>
    <w:p w14:paraId="2D619E31"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snapToGrid w:val="0"/>
          <w:color w:val="auto"/>
          <w:sz w:val="24"/>
          <w:szCs w:val="24"/>
          <w:lang w:eastAsia="ar-SA"/>
        </w:rPr>
        <w:t>спекулативни</w:t>
      </w:r>
      <w:r w:rsidRPr="00447B82">
        <w:rPr>
          <w:color w:val="auto"/>
          <w:sz w:val="24"/>
          <w:szCs w:val="24"/>
          <w:lang w:eastAsia="ar-SA"/>
        </w:rPr>
        <w:t xml:space="preserve"> констатации при </w:t>
      </w:r>
      <w:r w:rsidRPr="00447B82">
        <w:rPr>
          <w:snapToGrid w:val="0"/>
          <w:color w:val="auto"/>
          <w:sz w:val="24"/>
          <w:szCs w:val="24"/>
          <w:lang w:eastAsia="ar-SA"/>
        </w:rPr>
        <w:t>проверката на документи или проверки на място</w:t>
      </w:r>
      <w:r w:rsidRPr="00447B82">
        <w:rPr>
          <w:color w:val="auto"/>
          <w:sz w:val="24"/>
          <w:szCs w:val="24"/>
          <w:lang w:eastAsia="ar-SA"/>
        </w:rPr>
        <w:t>;</w:t>
      </w:r>
    </w:p>
    <w:p w14:paraId="14FE9625" w14:textId="77777777" w:rsidR="00551D2F" w:rsidRPr="00447B82" w:rsidRDefault="00551D2F" w:rsidP="002A113B">
      <w:pPr>
        <w:numPr>
          <w:ilvl w:val="0"/>
          <w:numId w:val="2"/>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lastRenderedPageBreak/>
        <w:t xml:space="preserve">подправяне и промени в счетоводни и/или други записи и </w:t>
      </w:r>
      <w:r w:rsidRPr="00447B82">
        <w:rPr>
          <w:snapToGrid w:val="0"/>
          <w:color w:val="auto"/>
          <w:sz w:val="24"/>
          <w:szCs w:val="24"/>
          <w:lang w:eastAsia="ar-SA"/>
        </w:rPr>
        <w:t>оправдателни</w:t>
      </w:r>
      <w:r w:rsidRPr="00447B82">
        <w:rPr>
          <w:color w:val="auto"/>
          <w:sz w:val="24"/>
          <w:szCs w:val="24"/>
          <w:lang w:eastAsia="ar-SA"/>
        </w:rPr>
        <w:t xml:space="preserve"> документи;</w:t>
      </w:r>
    </w:p>
    <w:p w14:paraId="05D2C2D7" w14:textId="77777777" w:rsidR="00551D2F" w:rsidRPr="00447B82" w:rsidRDefault="00551D2F" w:rsidP="002A113B">
      <w:pPr>
        <w:numPr>
          <w:ilvl w:val="0"/>
          <w:numId w:val="2"/>
        </w:numPr>
        <w:tabs>
          <w:tab w:val="num" w:pos="900"/>
        </w:tabs>
        <w:suppressAutoHyphens/>
        <w:spacing w:line="360" w:lineRule="auto"/>
        <w:ind w:left="900"/>
        <w:jc w:val="both"/>
        <w:rPr>
          <w:snapToGrid w:val="0"/>
          <w:color w:val="auto"/>
          <w:sz w:val="24"/>
          <w:szCs w:val="24"/>
          <w:lang w:eastAsia="ar-SA"/>
        </w:rPr>
      </w:pPr>
      <w:r w:rsidRPr="00447B82">
        <w:rPr>
          <w:snapToGrid w:val="0"/>
          <w:color w:val="auto"/>
          <w:sz w:val="24"/>
          <w:szCs w:val="24"/>
          <w:lang w:eastAsia="ar-SA"/>
        </w:rPr>
        <w:t>укриване и/или неправилно представяне на събития, операции или друга важна информация.</w:t>
      </w:r>
    </w:p>
    <w:p w14:paraId="01896AD5" w14:textId="77777777" w:rsidR="00551D2F" w:rsidRPr="00447B82" w:rsidRDefault="00551D2F" w:rsidP="008D04F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u w:val="single"/>
          <w:lang w:eastAsia="ar-SA"/>
        </w:rPr>
      </w:pPr>
      <w:r w:rsidRPr="00447B82">
        <w:rPr>
          <w:color w:val="auto"/>
          <w:sz w:val="24"/>
          <w:szCs w:val="24"/>
          <w:u w:val="single"/>
          <w:lang w:eastAsia="ar-SA"/>
        </w:rPr>
        <w:t>Неумишлени:</w:t>
      </w:r>
    </w:p>
    <w:p w14:paraId="0FD40DC0" w14:textId="77777777" w:rsidR="00551D2F" w:rsidRPr="00447B82" w:rsidRDefault="00551D2F" w:rsidP="008D04F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z w:val="24"/>
          <w:szCs w:val="24"/>
          <w:lang w:eastAsia="ar-SA"/>
        </w:rPr>
        <w:t xml:space="preserve">Действия на стопанския субект, причинени от небрежност и произтичащи в повечето случаи от нарушение на одобрените процедури. Неумишлените нередности основно са: </w:t>
      </w:r>
    </w:p>
    <w:p w14:paraId="55204435" w14:textId="77777777" w:rsidR="00551D2F" w:rsidRPr="00447B82" w:rsidRDefault="00551D2F" w:rsidP="002A113B">
      <w:pPr>
        <w:numPr>
          <w:ilvl w:val="0"/>
          <w:numId w:val="3"/>
        </w:numPr>
        <w:tabs>
          <w:tab w:val="num" w:pos="900"/>
        </w:tabs>
        <w:suppressAutoHyphens/>
        <w:spacing w:line="360" w:lineRule="auto"/>
        <w:ind w:left="900"/>
        <w:jc w:val="both"/>
        <w:rPr>
          <w:snapToGrid w:val="0"/>
          <w:color w:val="auto"/>
          <w:sz w:val="24"/>
          <w:szCs w:val="24"/>
          <w:lang w:eastAsia="ar-SA"/>
        </w:rPr>
      </w:pPr>
      <w:r w:rsidRPr="00447B82">
        <w:rPr>
          <w:snapToGrid w:val="0"/>
          <w:color w:val="auto"/>
          <w:sz w:val="24"/>
          <w:szCs w:val="24"/>
          <w:lang w:eastAsia="ar-SA"/>
        </w:rPr>
        <w:t>грешки;</w:t>
      </w:r>
    </w:p>
    <w:p w14:paraId="51E59934" w14:textId="77777777" w:rsidR="00551D2F" w:rsidRPr="00447B82" w:rsidRDefault="00551D2F" w:rsidP="002A113B">
      <w:pPr>
        <w:numPr>
          <w:ilvl w:val="0"/>
          <w:numId w:val="3"/>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небрежност;</w:t>
      </w:r>
    </w:p>
    <w:p w14:paraId="7033505B" w14:textId="77777777" w:rsidR="00551D2F" w:rsidRPr="00447B82" w:rsidRDefault="00551D2F" w:rsidP="002A113B">
      <w:pPr>
        <w:numPr>
          <w:ilvl w:val="0"/>
          <w:numId w:val="3"/>
        </w:numPr>
        <w:tabs>
          <w:tab w:val="num" w:pos="900"/>
        </w:tabs>
        <w:suppressAutoHyphens/>
        <w:spacing w:line="360" w:lineRule="auto"/>
        <w:ind w:left="900"/>
        <w:jc w:val="both"/>
        <w:rPr>
          <w:color w:val="auto"/>
          <w:sz w:val="24"/>
          <w:szCs w:val="24"/>
          <w:lang w:eastAsia="ar-SA"/>
        </w:rPr>
      </w:pPr>
      <w:r w:rsidRPr="00447B82">
        <w:rPr>
          <w:color w:val="auto"/>
          <w:sz w:val="24"/>
          <w:szCs w:val="24"/>
          <w:lang w:eastAsia="ar-SA"/>
        </w:rPr>
        <w:t>неумишлено нарушаване на действащите процедури.</w:t>
      </w:r>
    </w:p>
    <w:p w14:paraId="7B9EA58C" w14:textId="77777777" w:rsidR="00551D2F" w:rsidRPr="00447B82" w:rsidRDefault="00551D2F" w:rsidP="00551D2F">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color w:val="auto"/>
          <w:sz w:val="24"/>
          <w:szCs w:val="24"/>
        </w:rPr>
      </w:pPr>
    </w:p>
    <w:p w14:paraId="1041DAAE" w14:textId="77777777" w:rsidR="00551D2F" w:rsidRPr="00447B82" w:rsidRDefault="00551D2F" w:rsidP="008D04F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pacing w:val="6"/>
          <w:sz w:val="24"/>
          <w:szCs w:val="24"/>
          <w:lang w:eastAsia="ar-SA"/>
        </w:rPr>
      </w:pPr>
      <w:r w:rsidRPr="00447B82">
        <w:rPr>
          <w:color w:val="auto"/>
          <w:sz w:val="24"/>
          <w:szCs w:val="24"/>
        </w:rPr>
        <w:t>„</w:t>
      </w:r>
      <w:r w:rsidRPr="00447B82">
        <w:rPr>
          <w:b/>
          <w:color w:val="auto"/>
          <w:sz w:val="24"/>
          <w:szCs w:val="24"/>
        </w:rPr>
        <w:t>Подозрение</w:t>
      </w:r>
      <w:r>
        <w:rPr>
          <w:b/>
          <w:color w:val="auto"/>
          <w:sz w:val="24"/>
          <w:szCs w:val="24"/>
        </w:rPr>
        <w:t>/съмнение</w:t>
      </w:r>
      <w:r w:rsidRPr="00447B82">
        <w:rPr>
          <w:b/>
          <w:color w:val="auto"/>
          <w:sz w:val="24"/>
          <w:szCs w:val="24"/>
        </w:rPr>
        <w:t xml:space="preserve"> за измама</w:t>
      </w:r>
      <w:r w:rsidRPr="00447B82">
        <w:rPr>
          <w:color w:val="auto"/>
          <w:sz w:val="24"/>
          <w:szCs w:val="24"/>
        </w:rPr>
        <w:t xml:space="preserve">” е </w:t>
      </w:r>
      <w:r>
        <w:rPr>
          <w:color w:val="auto"/>
          <w:sz w:val="24"/>
          <w:szCs w:val="24"/>
        </w:rPr>
        <w:t xml:space="preserve">всяка </w:t>
      </w:r>
      <w:r w:rsidRPr="00447B82">
        <w:rPr>
          <w:color w:val="auto"/>
          <w:sz w:val="24"/>
          <w:szCs w:val="24"/>
        </w:rPr>
        <w:t xml:space="preserve">нередност, даваща </w:t>
      </w:r>
      <w:r>
        <w:rPr>
          <w:color w:val="auto"/>
          <w:sz w:val="24"/>
          <w:szCs w:val="24"/>
        </w:rPr>
        <w:t xml:space="preserve">достатъчно </w:t>
      </w:r>
      <w:r w:rsidRPr="00447B82">
        <w:rPr>
          <w:color w:val="auto"/>
          <w:sz w:val="24"/>
          <w:szCs w:val="24"/>
        </w:rPr>
        <w:t xml:space="preserve">основание за </w:t>
      </w:r>
      <w:r>
        <w:rPr>
          <w:color w:val="auto"/>
          <w:sz w:val="24"/>
          <w:szCs w:val="24"/>
        </w:rPr>
        <w:t xml:space="preserve">откриване </w:t>
      </w:r>
      <w:r w:rsidRPr="00447B82">
        <w:rPr>
          <w:color w:val="auto"/>
          <w:sz w:val="24"/>
          <w:szCs w:val="24"/>
        </w:rPr>
        <w:t xml:space="preserve"> на административн</w:t>
      </w:r>
      <w:r>
        <w:rPr>
          <w:color w:val="auto"/>
          <w:sz w:val="24"/>
          <w:szCs w:val="24"/>
        </w:rPr>
        <w:t>а</w:t>
      </w:r>
      <w:r w:rsidRPr="00447B82">
        <w:rPr>
          <w:color w:val="auto"/>
          <w:sz w:val="24"/>
          <w:szCs w:val="24"/>
        </w:rPr>
        <w:t xml:space="preserve"> или съдебн</w:t>
      </w:r>
      <w:r>
        <w:rPr>
          <w:color w:val="auto"/>
          <w:sz w:val="24"/>
          <w:szCs w:val="24"/>
        </w:rPr>
        <w:t>а</w:t>
      </w:r>
      <w:r w:rsidRPr="00447B82">
        <w:rPr>
          <w:color w:val="auto"/>
          <w:sz w:val="24"/>
          <w:szCs w:val="24"/>
        </w:rPr>
        <w:t xml:space="preserve"> про</w:t>
      </w:r>
      <w:r>
        <w:rPr>
          <w:color w:val="auto"/>
          <w:sz w:val="24"/>
          <w:szCs w:val="24"/>
        </w:rPr>
        <w:t>цедура</w:t>
      </w:r>
      <w:r w:rsidRPr="00447B82">
        <w:rPr>
          <w:color w:val="auto"/>
          <w:sz w:val="24"/>
          <w:szCs w:val="24"/>
        </w:rPr>
        <w:t xml:space="preserve"> на национално ниво с цел да се </w:t>
      </w:r>
      <w:r w:rsidRPr="00C478C7">
        <w:rPr>
          <w:color w:val="auto"/>
          <w:sz w:val="24"/>
          <w:szCs w:val="24"/>
        </w:rPr>
        <w:t>установи умисъл в конкретен случай на измама, съгласно  чл. 1 (</w:t>
      </w:r>
      <w:proofErr w:type="spellStart"/>
      <w:r w:rsidRPr="00C478C7">
        <w:rPr>
          <w:color w:val="auto"/>
          <w:sz w:val="24"/>
          <w:szCs w:val="24"/>
        </w:rPr>
        <w:t>1</w:t>
      </w:r>
      <w:proofErr w:type="spellEnd"/>
      <w:r w:rsidRPr="00C478C7">
        <w:rPr>
          <w:color w:val="auto"/>
          <w:sz w:val="24"/>
          <w:szCs w:val="24"/>
        </w:rPr>
        <w:t xml:space="preserve">) буква “a” от Конвенцията от 26 юли 1995г. за защита на финансовия интерес на европейските общности, приета на основание чл. К.3 от Договора за европейските общности. </w:t>
      </w:r>
    </w:p>
    <w:p w14:paraId="496F1190" w14:textId="77777777" w:rsidR="00551D2F" w:rsidRPr="00447B82" w:rsidRDefault="00551D2F" w:rsidP="008D04F7">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851"/>
        <w:jc w:val="both"/>
        <w:rPr>
          <w:color w:val="auto"/>
          <w:sz w:val="24"/>
          <w:szCs w:val="24"/>
          <w:lang w:eastAsia="ar-SA"/>
        </w:rPr>
      </w:pPr>
      <w:r w:rsidRPr="00447B82">
        <w:rPr>
          <w:color w:val="auto"/>
          <w:spacing w:val="6"/>
          <w:sz w:val="24"/>
          <w:szCs w:val="24"/>
          <w:lang w:eastAsia="ar-SA"/>
        </w:rPr>
        <w:t xml:space="preserve">Съгласно чл. 1 от </w:t>
      </w:r>
      <w:hyperlink r:id="rId11" w:history="1">
        <w:r w:rsidRPr="00447B82">
          <w:rPr>
            <w:color w:val="auto"/>
            <w:spacing w:val="6"/>
            <w:sz w:val="24"/>
            <w:szCs w:val="24"/>
            <w:lang w:eastAsia="ar-SA"/>
          </w:rPr>
          <w:t>Конвенцията за защита на финансовите интереси на Европейските общности</w:t>
        </w:r>
      </w:hyperlink>
      <w:r w:rsidRPr="00447B82">
        <w:rPr>
          <w:color w:val="auto"/>
          <w:spacing w:val="6"/>
          <w:sz w:val="24"/>
          <w:szCs w:val="24"/>
          <w:lang w:eastAsia="ar-SA"/>
        </w:rPr>
        <w:t>, „</w:t>
      </w:r>
      <w:r w:rsidRPr="00447B82">
        <w:rPr>
          <w:b/>
          <w:color w:val="auto"/>
          <w:spacing w:val="6"/>
          <w:sz w:val="24"/>
          <w:szCs w:val="24"/>
          <w:lang w:eastAsia="ar-SA"/>
        </w:rPr>
        <w:t>измама</w:t>
      </w:r>
      <w:r>
        <w:rPr>
          <w:b/>
          <w:color w:val="auto"/>
          <w:spacing w:val="6"/>
          <w:sz w:val="24"/>
          <w:szCs w:val="24"/>
          <w:lang w:eastAsia="ar-SA"/>
        </w:rPr>
        <w:t>та</w:t>
      </w:r>
      <w:r w:rsidRPr="00447B82">
        <w:rPr>
          <w:b/>
          <w:color w:val="auto"/>
          <w:spacing w:val="6"/>
          <w:sz w:val="24"/>
          <w:szCs w:val="24"/>
          <w:lang w:eastAsia="ar-SA"/>
        </w:rPr>
        <w:t>”</w:t>
      </w:r>
      <w:r w:rsidRPr="00447B82">
        <w:rPr>
          <w:color w:val="auto"/>
          <w:spacing w:val="6"/>
          <w:sz w:val="24"/>
          <w:szCs w:val="24"/>
          <w:lang w:eastAsia="ar-SA"/>
        </w:rPr>
        <w:t xml:space="preserve"> </w:t>
      </w:r>
      <w:r>
        <w:rPr>
          <w:color w:val="auto"/>
          <w:spacing w:val="6"/>
          <w:sz w:val="24"/>
          <w:szCs w:val="24"/>
          <w:lang w:eastAsia="ar-SA"/>
        </w:rPr>
        <w:t>е особен случай на нередност и се отличава от другите видове по умишления си характер.</w:t>
      </w:r>
      <w:r w:rsidRPr="00447B82">
        <w:rPr>
          <w:sz w:val="24"/>
          <w:szCs w:val="24"/>
          <w:lang w:eastAsia="ar-SA"/>
        </w:rPr>
        <w:t>:</w:t>
      </w:r>
    </w:p>
    <w:p w14:paraId="45019EAC" w14:textId="77777777" w:rsidR="00551D2F" w:rsidRPr="003E489E" w:rsidRDefault="00551D2F" w:rsidP="00D9519B">
      <w:pPr>
        <w:widowControl w:val="0"/>
        <w:tabs>
          <w:tab w:val="left" w:pos="900"/>
        </w:tabs>
        <w:suppressAutoHyphens/>
        <w:autoSpaceDE w:val="0"/>
        <w:autoSpaceDN w:val="0"/>
        <w:adjustRightInd w:val="0"/>
        <w:spacing w:line="360" w:lineRule="auto"/>
        <w:ind w:firstLine="851"/>
        <w:jc w:val="both"/>
        <w:rPr>
          <w:color w:val="auto"/>
          <w:spacing w:val="6"/>
          <w:sz w:val="24"/>
          <w:szCs w:val="24"/>
          <w:lang w:eastAsia="ar-SA"/>
        </w:rPr>
      </w:pPr>
      <w:r w:rsidRPr="003E489E">
        <w:rPr>
          <w:color w:val="auto"/>
          <w:spacing w:val="6"/>
          <w:sz w:val="24"/>
          <w:szCs w:val="24"/>
          <w:lang w:eastAsia="ar-SA"/>
        </w:rPr>
        <w:t>Измама, засягаща финансовите интереси на Европейските Общности е:</w:t>
      </w:r>
    </w:p>
    <w:p w14:paraId="6A3112C2" w14:textId="77777777" w:rsidR="00551D2F" w:rsidRPr="003E489E" w:rsidRDefault="00551D2F" w:rsidP="008D04F7">
      <w:pPr>
        <w:widowControl w:val="0"/>
        <w:tabs>
          <w:tab w:val="left" w:pos="900"/>
        </w:tabs>
        <w:suppressAutoHyphens/>
        <w:autoSpaceDE w:val="0"/>
        <w:autoSpaceDN w:val="0"/>
        <w:adjustRightInd w:val="0"/>
        <w:spacing w:line="360" w:lineRule="auto"/>
        <w:ind w:firstLine="851"/>
        <w:jc w:val="both"/>
        <w:rPr>
          <w:color w:val="auto"/>
          <w:spacing w:val="6"/>
          <w:sz w:val="24"/>
          <w:szCs w:val="24"/>
          <w:lang w:eastAsia="ar-SA"/>
        </w:rPr>
      </w:pPr>
      <w:r w:rsidRPr="003E489E">
        <w:rPr>
          <w:color w:val="auto"/>
          <w:spacing w:val="6"/>
          <w:sz w:val="24"/>
          <w:szCs w:val="24"/>
          <w:lang w:eastAsia="ar-SA"/>
        </w:rPr>
        <w:t>a) от гледна точка на разходите – всяко умишлено действие или бездействие, свързано с:</w:t>
      </w:r>
    </w:p>
    <w:p w14:paraId="77A99A5A" w14:textId="77777777" w:rsidR="00551D2F" w:rsidRDefault="00551D2F" w:rsidP="00D9519B">
      <w:pPr>
        <w:widowControl w:val="0"/>
        <w:tabs>
          <w:tab w:val="left" w:pos="900"/>
        </w:tabs>
        <w:suppressAutoHyphens/>
        <w:autoSpaceDE w:val="0"/>
        <w:autoSpaceDN w:val="0"/>
        <w:adjustRightInd w:val="0"/>
        <w:spacing w:line="360" w:lineRule="auto"/>
        <w:ind w:firstLine="1211"/>
        <w:jc w:val="both"/>
        <w:rPr>
          <w:color w:val="auto"/>
          <w:spacing w:val="6"/>
          <w:sz w:val="24"/>
          <w:szCs w:val="24"/>
          <w:lang w:eastAsia="ar-SA"/>
        </w:rPr>
      </w:pPr>
      <w:r w:rsidRPr="003E489E">
        <w:rPr>
          <w:color w:val="auto"/>
          <w:spacing w:val="6"/>
          <w:sz w:val="24"/>
          <w:szCs w:val="24"/>
          <w:lang w:eastAsia="ar-SA"/>
        </w:rPr>
        <w:t>- използване или представяне на фалшиви, неправилни или непълни отчети или документи, което би имало като резултат неправилно отпускане или неправилно задържане на отпуснати средства от фондове на общия бюджет на ЕС или от други бюджети, управлявани пряко от ЕС или от тяхно име;</w:t>
      </w:r>
    </w:p>
    <w:p w14:paraId="6D0DD608" w14:textId="77777777" w:rsidR="00D9519B" w:rsidRDefault="00551D2F" w:rsidP="00D9519B">
      <w:pPr>
        <w:tabs>
          <w:tab w:val="num" w:pos="900"/>
        </w:tabs>
        <w:suppressAutoHyphens/>
        <w:autoSpaceDE w:val="0"/>
        <w:spacing w:line="360" w:lineRule="auto"/>
        <w:ind w:firstLine="1211"/>
        <w:jc w:val="both"/>
        <w:rPr>
          <w:color w:val="auto"/>
          <w:spacing w:val="6"/>
          <w:sz w:val="24"/>
          <w:szCs w:val="24"/>
          <w:lang w:eastAsia="ar-SA"/>
        </w:rPr>
      </w:pPr>
      <w:r>
        <w:rPr>
          <w:color w:val="auto"/>
          <w:spacing w:val="6"/>
          <w:sz w:val="24"/>
          <w:szCs w:val="24"/>
          <w:lang w:eastAsia="ar-SA"/>
        </w:rPr>
        <w:t xml:space="preserve">- </w:t>
      </w:r>
      <w:r w:rsidRPr="003E489E">
        <w:rPr>
          <w:color w:val="auto"/>
          <w:spacing w:val="6"/>
          <w:sz w:val="24"/>
          <w:szCs w:val="24"/>
          <w:lang w:eastAsia="ar-SA"/>
        </w:rPr>
        <w:t>прикриване на информация със същия ефект, при неизпълнение на конкретно задължение;</w:t>
      </w:r>
      <w:r>
        <w:rPr>
          <w:color w:val="auto"/>
          <w:spacing w:val="6"/>
          <w:sz w:val="24"/>
          <w:szCs w:val="24"/>
          <w:lang w:eastAsia="ar-SA"/>
        </w:rPr>
        <w:tab/>
      </w:r>
    </w:p>
    <w:p w14:paraId="409374E4" w14:textId="46D8E45F" w:rsidR="00551D2F" w:rsidRDefault="00551D2F" w:rsidP="00D9519B">
      <w:pPr>
        <w:tabs>
          <w:tab w:val="num" w:pos="900"/>
        </w:tabs>
        <w:suppressAutoHyphens/>
        <w:autoSpaceDE w:val="0"/>
        <w:spacing w:line="360" w:lineRule="auto"/>
        <w:ind w:firstLine="1211"/>
        <w:jc w:val="both"/>
        <w:rPr>
          <w:color w:val="auto"/>
          <w:spacing w:val="6"/>
          <w:sz w:val="24"/>
          <w:szCs w:val="24"/>
          <w:lang w:eastAsia="ar-SA"/>
        </w:rPr>
      </w:pPr>
      <w:r w:rsidRPr="003E489E">
        <w:rPr>
          <w:color w:val="auto"/>
          <w:spacing w:val="6"/>
          <w:sz w:val="24"/>
          <w:szCs w:val="24"/>
          <w:lang w:eastAsia="ar-SA"/>
        </w:rPr>
        <w:lastRenderedPageBreak/>
        <w:t>- неправилно използване на горепосочените фондове, за цели различни от тези, за които са отпуснати;</w:t>
      </w:r>
    </w:p>
    <w:p w14:paraId="73F834F4" w14:textId="77777777" w:rsidR="00551D2F" w:rsidRPr="003E489E" w:rsidRDefault="00551D2F" w:rsidP="00551D2F">
      <w:pPr>
        <w:tabs>
          <w:tab w:val="num" w:pos="900"/>
        </w:tabs>
        <w:suppressAutoHyphens/>
        <w:autoSpaceDE w:val="0"/>
        <w:spacing w:line="360" w:lineRule="auto"/>
        <w:jc w:val="both"/>
        <w:rPr>
          <w:color w:val="auto"/>
          <w:spacing w:val="6"/>
          <w:sz w:val="24"/>
          <w:szCs w:val="24"/>
          <w:lang w:eastAsia="ar-SA"/>
        </w:rPr>
      </w:pPr>
      <w:r>
        <w:rPr>
          <w:color w:val="auto"/>
          <w:spacing w:val="6"/>
          <w:sz w:val="24"/>
          <w:szCs w:val="24"/>
          <w:lang w:eastAsia="ar-SA"/>
        </w:rPr>
        <w:tab/>
      </w:r>
      <w:r w:rsidRPr="003E489E">
        <w:rPr>
          <w:color w:val="auto"/>
          <w:spacing w:val="6"/>
          <w:sz w:val="24"/>
          <w:szCs w:val="24"/>
          <w:lang w:eastAsia="ar-SA"/>
        </w:rPr>
        <w:t>б) от гледна точка на приходите – всяко умишлено действие или бездействие, свързано с:</w:t>
      </w:r>
    </w:p>
    <w:p w14:paraId="14146496" w14:textId="7C74F890" w:rsidR="00551D2F" w:rsidRPr="003E489E" w:rsidRDefault="00D9519B" w:rsidP="00D9519B">
      <w:pPr>
        <w:tabs>
          <w:tab w:val="num" w:pos="900"/>
        </w:tabs>
        <w:suppressAutoHyphens/>
        <w:autoSpaceDE w:val="0"/>
        <w:spacing w:line="360" w:lineRule="auto"/>
        <w:ind w:firstLine="1134"/>
        <w:jc w:val="both"/>
        <w:rPr>
          <w:color w:val="auto"/>
          <w:spacing w:val="6"/>
          <w:sz w:val="24"/>
          <w:szCs w:val="24"/>
          <w:lang w:eastAsia="ar-SA"/>
        </w:rPr>
      </w:pPr>
      <w:r>
        <w:rPr>
          <w:color w:val="auto"/>
          <w:spacing w:val="6"/>
          <w:sz w:val="24"/>
          <w:szCs w:val="24"/>
          <w:lang w:eastAsia="ar-SA"/>
        </w:rPr>
        <w:t xml:space="preserve"> </w:t>
      </w:r>
      <w:r w:rsidR="00551D2F" w:rsidRPr="003E489E">
        <w:rPr>
          <w:color w:val="auto"/>
          <w:spacing w:val="6"/>
          <w:sz w:val="24"/>
          <w:szCs w:val="24"/>
          <w:lang w:eastAsia="ar-SA"/>
        </w:rPr>
        <w:t>- използване или представяне на фалшиви, неправилни или непълни отчети или документи, което би имало като резултат незаконно намаляване на ресурси на фондове от общия бюджет на ЕС или от бюджети, управлявани пряко от ЕС или от тяхно име;</w:t>
      </w:r>
    </w:p>
    <w:p w14:paraId="6D639034" w14:textId="35042534" w:rsidR="00551D2F" w:rsidRPr="003E489E" w:rsidRDefault="00D9519B" w:rsidP="00D9519B">
      <w:pPr>
        <w:tabs>
          <w:tab w:val="num" w:pos="900"/>
        </w:tabs>
        <w:suppressAutoHyphens/>
        <w:autoSpaceDE w:val="0"/>
        <w:spacing w:line="360" w:lineRule="auto"/>
        <w:ind w:firstLine="1134"/>
        <w:jc w:val="both"/>
        <w:rPr>
          <w:color w:val="auto"/>
          <w:spacing w:val="6"/>
          <w:sz w:val="24"/>
          <w:szCs w:val="24"/>
          <w:lang w:eastAsia="ar-SA"/>
        </w:rPr>
      </w:pPr>
      <w:r>
        <w:rPr>
          <w:color w:val="auto"/>
          <w:spacing w:val="6"/>
          <w:sz w:val="24"/>
          <w:szCs w:val="24"/>
          <w:lang w:eastAsia="ar-SA"/>
        </w:rPr>
        <w:t xml:space="preserve"> </w:t>
      </w:r>
      <w:r w:rsidR="00551D2F" w:rsidRPr="003E489E">
        <w:rPr>
          <w:color w:val="auto"/>
          <w:spacing w:val="6"/>
          <w:sz w:val="24"/>
          <w:szCs w:val="24"/>
          <w:lang w:eastAsia="ar-SA"/>
        </w:rPr>
        <w:t>- не</w:t>
      </w:r>
      <w:r w:rsidR="00551D2F" w:rsidRPr="00A6627C">
        <w:rPr>
          <w:color w:val="auto"/>
          <w:spacing w:val="6"/>
          <w:sz w:val="24"/>
          <w:szCs w:val="24"/>
          <w:lang w:val="ru-RU" w:eastAsia="ar-SA"/>
        </w:rPr>
        <w:t xml:space="preserve"> </w:t>
      </w:r>
      <w:r w:rsidR="00551D2F" w:rsidRPr="003E489E">
        <w:rPr>
          <w:color w:val="auto"/>
          <w:spacing w:val="6"/>
          <w:sz w:val="24"/>
          <w:szCs w:val="24"/>
          <w:lang w:eastAsia="ar-SA"/>
        </w:rPr>
        <w:t xml:space="preserve">представяне на информация със същия ефект, при неизпълнение на конкретно задължение; </w:t>
      </w:r>
    </w:p>
    <w:p w14:paraId="1FA00032" w14:textId="48CF83EE" w:rsidR="00551D2F" w:rsidRPr="00447B82" w:rsidRDefault="00D9519B" w:rsidP="00D9519B">
      <w:pPr>
        <w:tabs>
          <w:tab w:val="num" w:pos="900"/>
        </w:tabs>
        <w:suppressAutoHyphens/>
        <w:autoSpaceDE w:val="0"/>
        <w:spacing w:line="360" w:lineRule="auto"/>
        <w:ind w:firstLine="1134"/>
        <w:jc w:val="both"/>
        <w:rPr>
          <w:color w:val="auto"/>
          <w:spacing w:val="6"/>
          <w:sz w:val="24"/>
          <w:szCs w:val="24"/>
          <w:lang w:eastAsia="ar-SA"/>
        </w:rPr>
      </w:pPr>
      <w:r>
        <w:rPr>
          <w:color w:val="auto"/>
          <w:spacing w:val="6"/>
          <w:sz w:val="24"/>
          <w:szCs w:val="24"/>
          <w:lang w:eastAsia="ar-SA"/>
        </w:rPr>
        <w:t xml:space="preserve"> </w:t>
      </w:r>
      <w:r w:rsidR="00551D2F" w:rsidRPr="003E489E">
        <w:rPr>
          <w:color w:val="auto"/>
          <w:spacing w:val="6"/>
          <w:sz w:val="24"/>
          <w:szCs w:val="24"/>
          <w:lang w:eastAsia="ar-SA"/>
        </w:rPr>
        <w:t>- неправилно използване на законно получени блага със същия ефект.</w:t>
      </w:r>
    </w:p>
    <w:p w14:paraId="7282E153" w14:textId="53E11644" w:rsidR="00E67C31" w:rsidRPr="00447B82" w:rsidRDefault="00551D2F" w:rsidP="00622FC1">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color w:val="auto"/>
          <w:sz w:val="24"/>
          <w:szCs w:val="24"/>
          <w:lang w:eastAsia="ar-SA"/>
        </w:rPr>
      </w:pPr>
      <w:r w:rsidRPr="00447B82">
        <w:rPr>
          <w:color w:val="auto"/>
          <w:sz w:val="24"/>
          <w:szCs w:val="24"/>
          <w:lang w:eastAsia="ar-SA"/>
        </w:rPr>
        <w:t xml:space="preserve">При подписване на Договора Бенефициентът удостоверява с Декларация, че е запознат с определението за нередност и измама, както и с начините за докладването им на Ръководителите на УО,  СО и ОО в Министерство на финансите и Съвета за координация в борбата с правонарушенията, засягащи финансовите интереси на ЕО </w:t>
      </w:r>
      <w:r w:rsidRPr="00447B82">
        <w:rPr>
          <w:sz w:val="24"/>
          <w:szCs w:val="24"/>
        </w:rPr>
        <w:t>дирекция "Координация на борбата с правонарушенията, засягащи финансовите интереси на Европейските общности (АФКОС)" в Министерството на вътрешните работи.</w:t>
      </w:r>
    </w:p>
    <w:p w14:paraId="220B2A6F" w14:textId="1C26BEB1" w:rsidR="00E67C31" w:rsidRPr="0042062F" w:rsidRDefault="00E67C31" w:rsidP="0042062F">
      <w:pPr>
        <w:pStyle w:val="Heading1"/>
        <w:jc w:val="both"/>
        <w:rPr>
          <w:sz w:val="24"/>
          <w:szCs w:val="24"/>
          <w:lang w:eastAsia="ar-SA"/>
        </w:rPr>
      </w:pPr>
      <w:bookmarkStart w:id="144" w:name="_Toc430155187"/>
      <w:r w:rsidRPr="0042062F">
        <w:rPr>
          <w:sz w:val="24"/>
          <w:szCs w:val="24"/>
          <w:lang w:eastAsia="ar-SA"/>
        </w:rPr>
        <w:t>Х</w:t>
      </w:r>
      <w:r w:rsidR="00D8526D" w:rsidRPr="0042062F">
        <w:rPr>
          <w:sz w:val="24"/>
          <w:szCs w:val="24"/>
          <w:lang w:val="en-US" w:eastAsia="ar-SA"/>
        </w:rPr>
        <w:t>I</w:t>
      </w:r>
      <w:r w:rsidR="00EE6916" w:rsidRPr="0042062F">
        <w:rPr>
          <w:sz w:val="24"/>
          <w:szCs w:val="24"/>
          <w:lang w:val="en-US" w:eastAsia="ar-SA"/>
        </w:rPr>
        <w:t>I</w:t>
      </w:r>
      <w:r w:rsidRPr="0042062F">
        <w:rPr>
          <w:sz w:val="24"/>
          <w:szCs w:val="24"/>
          <w:lang w:eastAsia="ar-SA"/>
        </w:rPr>
        <w:t>. ИЗИСКВАНИЯ ЗА СЪДЪРЖАНИЕ НА ПРОЕКТНОТО ДОСИЕ, СЪХРАНЯВАНО ПРИ БЕНЕФИЦИЕНТА</w:t>
      </w:r>
      <w:bookmarkEnd w:id="144"/>
    </w:p>
    <w:p w14:paraId="2167B2C7" w14:textId="77777777" w:rsidR="00E67C31" w:rsidRPr="00447B82" w:rsidRDefault="00E67C31" w:rsidP="00447B82">
      <w:pPr>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360"/>
        <w:rPr>
          <w:color w:val="auto"/>
          <w:sz w:val="24"/>
          <w:szCs w:val="24"/>
          <w:lang w:eastAsia="ar-SA"/>
        </w:rPr>
      </w:pPr>
    </w:p>
    <w:p w14:paraId="22423697" w14:textId="13858E91" w:rsidR="00E67C31" w:rsidRPr="00447B82" w:rsidRDefault="00E67C31" w:rsidP="004E0C27">
      <w:pPr>
        <w:spacing w:line="360" w:lineRule="auto"/>
        <w:ind w:firstLine="851"/>
        <w:jc w:val="both"/>
        <w:rPr>
          <w:color w:val="auto"/>
          <w:sz w:val="24"/>
          <w:szCs w:val="24"/>
          <w:lang w:eastAsia="ar-SA"/>
        </w:rPr>
      </w:pPr>
      <w:bookmarkStart w:id="145" w:name="_Toc429655039"/>
      <w:r w:rsidRPr="00447B82">
        <w:rPr>
          <w:color w:val="auto"/>
          <w:sz w:val="24"/>
          <w:szCs w:val="24"/>
          <w:lang w:eastAsia="ar-SA"/>
        </w:rPr>
        <w:t xml:space="preserve">Документацията по проекта най-общо се състои от три обособени части, </w:t>
      </w:r>
      <w:r w:rsidR="001212C7">
        <w:rPr>
          <w:color w:val="auto"/>
          <w:sz w:val="24"/>
          <w:szCs w:val="24"/>
          <w:lang w:eastAsia="ar-SA"/>
        </w:rPr>
        <w:t>отразяващи</w:t>
      </w:r>
      <w:r w:rsidRPr="00447B82">
        <w:rPr>
          <w:color w:val="auto"/>
          <w:sz w:val="24"/>
          <w:szCs w:val="24"/>
          <w:lang w:eastAsia="ar-SA"/>
        </w:rPr>
        <w:t xml:space="preserve"> техническото изпълнение, финансовото изпълнение и </w:t>
      </w:r>
      <w:r w:rsidR="001212C7">
        <w:rPr>
          <w:color w:val="auto"/>
          <w:sz w:val="24"/>
          <w:szCs w:val="24"/>
          <w:lang w:eastAsia="ar-SA"/>
        </w:rPr>
        <w:t>възлагането на обществени поръчки/</w:t>
      </w:r>
      <w:r w:rsidR="004145B1">
        <w:rPr>
          <w:color w:val="auto"/>
          <w:sz w:val="24"/>
          <w:szCs w:val="24"/>
          <w:lang w:eastAsia="ar-SA"/>
        </w:rPr>
        <w:t>определяне</w:t>
      </w:r>
      <w:r w:rsidR="001212C7">
        <w:rPr>
          <w:color w:val="auto"/>
          <w:sz w:val="24"/>
          <w:szCs w:val="24"/>
          <w:lang w:eastAsia="ar-SA"/>
        </w:rPr>
        <w:t xml:space="preserve"> на изпълнители</w:t>
      </w:r>
      <w:r w:rsidRPr="00447B82">
        <w:rPr>
          <w:color w:val="auto"/>
          <w:sz w:val="24"/>
          <w:szCs w:val="24"/>
          <w:lang w:eastAsia="ar-SA"/>
        </w:rPr>
        <w:t>. Подкрепящите документи се класират</w:t>
      </w:r>
      <w:r w:rsidR="00D9470F">
        <w:rPr>
          <w:color w:val="auto"/>
          <w:sz w:val="24"/>
          <w:szCs w:val="24"/>
          <w:lang w:eastAsia="ar-SA"/>
        </w:rPr>
        <w:t>,</w:t>
      </w:r>
      <w:r w:rsidRPr="00447B82">
        <w:rPr>
          <w:color w:val="auto"/>
          <w:sz w:val="24"/>
          <w:szCs w:val="24"/>
          <w:lang w:eastAsia="ar-SA"/>
        </w:rPr>
        <w:t xml:space="preserve"> </w:t>
      </w:r>
      <w:r w:rsidR="00D9470F">
        <w:rPr>
          <w:color w:val="auto"/>
          <w:sz w:val="24"/>
          <w:szCs w:val="24"/>
          <w:lang w:eastAsia="ar-SA"/>
        </w:rPr>
        <w:t>както следва</w:t>
      </w:r>
      <w:r w:rsidRPr="00447B82">
        <w:rPr>
          <w:color w:val="auto"/>
          <w:sz w:val="24"/>
          <w:szCs w:val="24"/>
          <w:lang w:eastAsia="ar-SA"/>
        </w:rPr>
        <w:t>:</w:t>
      </w:r>
      <w:bookmarkEnd w:id="145"/>
    </w:p>
    <w:p w14:paraId="6134FE78" w14:textId="20D2D200" w:rsidR="00E67C31" w:rsidRPr="00447B82" w:rsidRDefault="00E67C31" w:rsidP="004E0C27">
      <w:pPr>
        <w:spacing w:line="360" w:lineRule="auto"/>
        <w:ind w:firstLine="851"/>
        <w:jc w:val="both"/>
        <w:rPr>
          <w:color w:val="auto"/>
          <w:sz w:val="24"/>
          <w:szCs w:val="24"/>
          <w:lang w:eastAsia="en-GB"/>
        </w:rPr>
      </w:pPr>
      <w:r w:rsidRPr="00447B82">
        <w:rPr>
          <w:color w:val="auto"/>
          <w:sz w:val="24"/>
          <w:szCs w:val="24"/>
          <w:lang w:eastAsia="en-GB"/>
        </w:rPr>
        <w:t xml:space="preserve">Техническо изпълнение – </w:t>
      </w:r>
      <w:r w:rsidR="001212C7" w:rsidRPr="00447B82">
        <w:rPr>
          <w:color w:val="auto"/>
          <w:sz w:val="24"/>
          <w:szCs w:val="24"/>
          <w:lang w:eastAsia="en-GB"/>
        </w:rPr>
        <w:t>хронологично по дейност</w:t>
      </w:r>
      <w:r w:rsidR="001212C7">
        <w:rPr>
          <w:color w:val="auto"/>
          <w:sz w:val="24"/>
          <w:szCs w:val="24"/>
          <w:lang w:eastAsia="en-GB"/>
        </w:rPr>
        <w:t>и</w:t>
      </w:r>
      <w:r w:rsidR="001212C7" w:rsidRPr="00447B82">
        <w:rPr>
          <w:color w:val="auto"/>
          <w:sz w:val="24"/>
          <w:szCs w:val="24"/>
          <w:lang w:eastAsia="en-GB"/>
        </w:rPr>
        <w:t xml:space="preserve"> </w:t>
      </w:r>
      <w:r w:rsidRPr="00447B82">
        <w:rPr>
          <w:color w:val="auto"/>
          <w:sz w:val="24"/>
          <w:szCs w:val="24"/>
          <w:lang w:eastAsia="en-GB"/>
        </w:rPr>
        <w:t>съгласно опи</w:t>
      </w:r>
      <w:r w:rsidR="001212C7">
        <w:rPr>
          <w:color w:val="auto"/>
          <w:sz w:val="24"/>
          <w:szCs w:val="24"/>
          <w:lang w:eastAsia="en-GB"/>
        </w:rPr>
        <w:t>саното в проектното предложение</w:t>
      </w:r>
      <w:r w:rsidRPr="00447B82">
        <w:rPr>
          <w:color w:val="auto"/>
          <w:sz w:val="24"/>
          <w:szCs w:val="24"/>
          <w:lang w:eastAsia="en-GB"/>
        </w:rPr>
        <w:t>;</w:t>
      </w:r>
    </w:p>
    <w:p w14:paraId="4913239A" w14:textId="53ABEDBA" w:rsidR="00E67C31" w:rsidRPr="00447B82" w:rsidRDefault="001212C7" w:rsidP="004E0C27">
      <w:pPr>
        <w:spacing w:line="360" w:lineRule="auto"/>
        <w:ind w:firstLine="851"/>
        <w:jc w:val="both"/>
        <w:rPr>
          <w:color w:val="auto"/>
          <w:sz w:val="24"/>
          <w:szCs w:val="24"/>
          <w:lang w:eastAsia="en-GB"/>
        </w:rPr>
      </w:pPr>
      <w:r>
        <w:rPr>
          <w:color w:val="auto"/>
          <w:sz w:val="24"/>
          <w:szCs w:val="24"/>
          <w:lang w:eastAsia="en-GB"/>
        </w:rPr>
        <w:t>Финансово</w:t>
      </w:r>
      <w:r w:rsidR="00E67C31" w:rsidRPr="00447B82">
        <w:rPr>
          <w:color w:val="auto"/>
          <w:sz w:val="24"/>
          <w:szCs w:val="24"/>
          <w:lang w:eastAsia="en-GB"/>
        </w:rPr>
        <w:t xml:space="preserve"> </w:t>
      </w:r>
      <w:r>
        <w:rPr>
          <w:color w:val="auto"/>
          <w:sz w:val="24"/>
          <w:szCs w:val="24"/>
          <w:lang w:eastAsia="en-GB"/>
        </w:rPr>
        <w:t>изпълнение</w:t>
      </w:r>
      <w:r w:rsidR="00E67C31" w:rsidRPr="00447B82">
        <w:rPr>
          <w:color w:val="auto"/>
          <w:sz w:val="24"/>
          <w:szCs w:val="24"/>
          <w:lang w:eastAsia="en-GB"/>
        </w:rPr>
        <w:t xml:space="preserve"> – съгласно структурата на проектния бюджет, документите се подреждат по </w:t>
      </w:r>
      <w:r>
        <w:rPr>
          <w:color w:val="auto"/>
          <w:sz w:val="24"/>
          <w:szCs w:val="24"/>
          <w:lang w:eastAsia="en-GB"/>
        </w:rPr>
        <w:t>типове разходи и</w:t>
      </w:r>
      <w:r w:rsidR="00E67C31" w:rsidRPr="00447B82">
        <w:rPr>
          <w:color w:val="auto"/>
          <w:sz w:val="24"/>
          <w:szCs w:val="24"/>
          <w:lang w:eastAsia="en-GB"/>
        </w:rPr>
        <w:t xml:space="preserve"> бюджетни ре</w:t>
      </w:r>
      <w:r>
        <w:rPr>
          <w:color w:val="auto"/>
          <w:sz w:val="24"/>
          <w:szCs w:val="24"/>
          <w:lang w:eastAsia="en-GB"/>
        </w:rPr>
        <w:t>дове</w:t>
      </w:r>
      <w:r w:rsidR="00E67C31" w:rsidRPr="00447B82">
        <w:rPr>
          <w:color w:val="auto"/>
          <w:sz w:val="24"/>
          <w:szCs w:val="24"/>
          <w:lang w:eastAsia="en-GB"/>
        </w:rPr>
        <w:t>;</w:t>
      </w:r>
    </w:p>
    <w:p w14:paraId="3827F9D7" w14:textId="03C0D65C" w:rsidR="001212C7" w:rsidRDefault="00E67C31" w:rsidP="00604D5B">
      <w:pPr>
        <w:spacing w:line="360" w:lineRule="auto"/>
        <w:ind w:firstLine="851"/>
        <w:jc w:val="both"/>
        <w:rPr>
          <w:color w:val="auto"/>
          <w:sz w:val="24"/>
          <w:szCs w:val="24"/>
          <w:lang w:eastAsia="en-GB"/>
        </w:rPr>
      </w:pPr>
      <w:r w:rsidRPr="00447B82">
        <w:rPr>
          <w:color w:val="auto"/>
          <w:sz w:val="24"/>
          <w:szCs w:val="24"/>
          <w:lang w:eastAsia="en-GB"/>
        </w:rPr>
        <w:t>Документация по ЗОП</w:t>
      </w:r>
      <w:r w:rsidR="001212C7">
        <w:rPr>
          <w:color w:val="auto"/>
          <w:sz w:val="24"/>
          <w:szCs w:val="24"/>
          <w:lang w:eastAsia="en-GB"/>
        </w:rPr>
        <w:t xml:space="preserve"> или</w:t>
      </w:r>
      <w:r w:rsidRPr="00447B82">
        <w:rPr>
          <w:color w:val="auto"/>
          <w:sz w:val="24"/>
          <w:szCs w:val="24"/>
          <w:lang w:eastAsia="en-GB"/>
        </w:rPr>
        <w:t xml:space="preserve"> ПМС № </w:t>
      </w:r>
      <w:r w:rsidR="00542014">
        <w:rPr>
          <w:color w:val="auto"/>
          <w:sz w:val="24"/>
          <w:szCs w:val="24"/>
          <w:lang w:eastAsia="en-GB"/>
        </w:rPr>
        <w:t>118/2014</w:t>
      </w:r>
      <w:r w:rsidR="001212C7">
        <w:rPr>
          <w:color w:val="auto"/>
          <w:sz w:val="24"/>
          <w:szCs w:val="24"/>
          <w:lang w:eastAsia="en-GB"/>
        </w:rPr>
        <w:t xml:space="preserve"> г.</w:t>
      </w:r>
      <w:r w:rsidRPr="00447B82">
        <w:rPr>
          <w:color w:val="auto"/>
          <w:sz w:val="24"/>
          <w:szCs w:val="24"/>
          <w:lang w:eastAsia="en-GB"/>
        </w:rPr>
        <w:t xml:space="preserve"> </w:t>
      </w:r>
      <w:r w:rsidR="001212C7">
        <w:rPr>
          <w:color w:val="auto"/>
          <w:sz w:val="24"/>
          <w:szCs w:val="24"/>
          <w:lang w:eastAsia="en-GB"/>
        </w:rPr>
        <w:t>–</w:t>
      </w:r>
      <w:r w:rsidRPr="00447B82">
        <w:rPr>
          <w:color w:val="auto"/>
          <w:sz w:val="24"/>
          <w:szCs w:val="24"/>
          <w:lang w:eastAsia="en-GB"/>
        </w:rPr>
        <w:t xml:space="preserve"> </w:t>
      </w:r>
      <w:r w:rsidR="00D9470F">
        <w:rPr>
          <w:color w:val="auto"/>
          <w:sz w:val="24"/>
          <w:szCs w:val="24"/>
          <w:lang w:eastAsia="en-GB"/>
        </w:rPr>
        <w:t xml:space="preserve">за всяко проведено възлагане </w:t>
      </w:r>
      <w:r w:rsidRPr="00447B82">
        <w:rPr>
          <w:color w:val="auto"/>
          <w:sz w:val="24"/>
          <w:szCs w:val="24"/>
          <w:lang w:eastAsia="en-GB"/>
        </w:rPr>
        <w:t xml:space="preserve">съгласно </w:t>
      </w:r>
      <w:r w:rsidR="001212C7">
        <w:rPr>
          <w:color w:val="auto"/>
          <w:sz w:val="24"/>
          <w:szCs w:val="24"/>
          <w:lang w:eastAsia="en-GB"/>
        </w:rPr>
        <w:t>Плана за външни възлагания</w:t>
      </w:r>
      <w:r w:rsidRPr="00447B82">
        <w:rPr>
          <w:color w:val="auto"/>
          <w:sz w:val="24"/>
          <w:szCs w:val="24"/>
          <w:lang w:eastAsia="en-GB"/>
        </w:rPr>
        <w:t xml:space="preserve"> (</w:t>
      </w:r>
      <w:r w:rsidRPr="00447B82">
        <w:rPr>
          <w:color w:val="auto"/>
          <w:sz w:val="24"/>
          <w:szCs w:val="24"/>
          <w:lang w:eastAsia="ar-SA"/>
        </w:rPr>
        <w:t>ако е приложимо)</w:t>
      </w:r>
      <w:r w:rsidR="00604D5B">
        <w:rPr>
          <w:color w:val="auto"/>
          <w:sz w:val="24"/>
          <w:szCs w:val="24"/>
          <w:lang w:eastAsia="en-GB"/>
        </w:rPr>
        <w:t>.</w:t>
      </w:r>
    </w:p>
    <w:p w14:paraId="68F6A2DE" w14:textId="77777777" w:rsidR="00E67C31" w:rsidRPr="00447B82" w:rsidRDefault="00E67C31" w:rsidP="00604D5B">
      <w:pPr>
        <w:spacing w:line="360" w:lineRule="auto"/>
        <w:ind w:firstLine="851"/>
        <w:rPr>
          <w:color w:val="auto"/>
          <w:sz w:val="24"/>
          <w:szCs w:val="24"/>
          <w:lang w:eastAsia="ar-SA"/>
        </w:rPr>
      </w:pPr>
      <w:bookmarkStart w:id="146" w:name="_Toc429655040"/>
      <w:r w:rsidRPr="00447B82">
        <w:rPr>
          <w:color w:val="auto"/>
          <w:sz w:val="24"/>
          <w:szCs w:val="24"/>
          <w:lang w:eastAsia="ar-SA"/>
        </w:rPr>
        <w:lastRenderedPageBreak/>
        <w:t>За всеки проект Бенефициентът изготвя досие (на което има етикет с надпис с номера на договора, наименованието на проекта, наименованието на Бенефициента и мястото на изпълнение), което трябва да съдържа цялата документация, свързана с проекта, както следва:</w:t>
      </w:r>
      <w:bookmarkEnd w:id="146"/>
      <w:r w:rsidRPr="00447B82">
        <w:rPr>
          <w:color w:val="auto"/>
          <w:sz w:val="24"/>
          <w:szCs w:val="24"/>
          <w:lang w:eastAsia="ar-SA"/>
        </w:rPr>
        <w:t xml:space="preserve"> </w:t>
      </w:r>
    </w:p>
    <w:p w14:paraId="58D3108A" w14:textId="77777777" w:rsidR="00E67C31" w:rsidRPr="00604D5B" w:rsidRDefault="00E67C31" w:rsidP="002A113B">
      <w:pPr>
        <w:pStyle w:val="ListParagraph"/>
        <w:numPr>
          <w:ilvl w:val="0"/>
          <w:numId w:val="52"/>
        </w:numPr>
        <w:tabs>
          <w:tab w:val="left" w:pos="1134"/>
        </w:tabs>
        <w:spacing w:line="360" w:lineRule="auto"/>
        <w:ind w:left="0" w:firstLine="851"/>
        <w:rPr>
          <w:color w:val="auto"/>
          <w:sz w:val="24"/>
          <w:szCs w:val="24"/>
          <w:lang w:eastAsia="ar-SA"/>
        </w:rPr>
      </w:pPr>
      <w:bookmarkStart w:id="147" w:name="_Toc429655041"/>
      <w:r w:rsidRPr="00604D5B">
        <w:rPr>
          <w:color w:val="auto"/>
          <w:sz w:val="24"/>
          <w:szCs w:val="24"/>
          <w:lang w:eastAsia="ar-SA"/>
        </w:rPr>
        <w:t>Етикет</w:t>
      </w:r>
      <w:bookmarkEnd w:id="147"/>
    </w:p>
    <w:p w14:paraId="342E5B92" w14:textId="77777777" w:rsidR="00E67C31" w:rsidRPr="00604D5B" w:rsidRDefault="00E67C31" w:rsidP="002A113B">
      <w:pPr>
        <w:pStyle w:val="ListParagraph"/>
        <w:numPr>
          <w:ilvl w:val="0"/>
          <w:numId w:val="52"/>
        </w:numPr>
        <w:tabs>
          <w:tab w:val="left" w:pos="1134"/>
        </w:tabs>
        <w:spacing w:line="360" w:lineRule="auto"/>
        <w:ind w:left="0" w:firstLine="851"/>
        <w:rPr>
          <w:color w:val="auto"/>
          <w:sz w:val="24"/>
          <w:szCs w:val="24"/>
          <w:lang w:eastAsia="ar-SA"/>
        </w:rPr>
      </w:pPr>
      <w:bookmarkStart w:id="148" w:name="_Toc429655042"/>
      <w:r w:rsidRPr="00604D5B">
        <w:rPr>
          <w:color w:val="auto"/>
          <w:sz w:val="24"/>
          <w:szCs w:val="24"/>
          <w:lang w:eastAsia="ar-SA"/>
        </w:rPr>
        <w:t>Опис на документите;</w:t>
      </w:r>
      <w:bookmarkEnd w:id="148"/>
    </w:p>
    <w:p w14:paraId="717BB6EB" w14:textId="4510FE4F" w:rsidR="00E67C31" w:rsidRPr="00604D5B" w:rsidRDefault="00E67C31" w:rsidP="002A113B">
      <w:pPr>
        <w:pStyle w:val="ListParagraph"/>
        <w:numPr>
          <w:ilvl w:val="0"/>
          <w:numId w:val="52"/>
        </w:numPr>
        <w:tabs>
          <w:tab w:val="left" w:pos="1134"/>
        </w:tabs>
        <w:spacing w:line="360" w:lineRule="auto"/>
        <w:ind w:left="0" w:firstLine="851"/>
        <w:rPr>
          <w:color w:val="auto"/>
          <w:sz w:val="24"/>
          <w:szCs w:val="24"/>
          <w:lang w:eastAsia="ar-SA"/>
        </w:rPr>
      </w:pPr>
      <w:bookmarkStart w:id="149" w:name="_Toc429655043"/>
      <w:r w:rsidRPr="00604D5B">
        <w:rPr>
          <w:color w:val="auto"/>
          <w:sz w:val="24"/>
          <w:szCs w:val="24"/>
          <w:lang w:eastAsia="ar-SA"/>
        </w:rPr>
        <w:t>Договор</w:t>
      </w:r>
      <w:r w:rsidR="003D1312" w:rsidRPr="00604D5B">
        <w:rPr>
          <w:color w:val="auto"/>
          <w:sz w:val="24"/>
          <w:szCs w:val="24"/>
          <w:lang w:eastAsia="ar-SA"/>
        </w:rPr>
        <w:t xml:space="preserve"> с всички приложения към него</w:t>
      </w:r>
      <w:r w:rsidRPr="00604D5B">
        <w:rPr>
          <w:color w:val="auto"/>
          <w:sz w:val="24"/>
          <w:szCs w:val="24"/>
          <w:lang w:eastAsia="ar-SA"/>
        </w:rPr>
        <w:t>;</w:t>
      </w:r>
      <w:bookmarkEnd w:id="149"/>
    </w:p>
    <w:p w14:paraId="32254F21" w14:textId="0BAC04A6" w:rsidR="00E67C31" w:rsidRPr="00604D5B" w:rsidRDefault="00E67C31" w:rsidP="002A113B">
      <w:pPr>
        <w:pStyle w:val="ListParagraph"/>
        <w:numPr>
          <w:ilvl w:val="0"/>
          <w:numId w:val="52"/>
        </w:numPr>
        <w:tabs>
          <w:tab w:val="left" w:pos="1134"/>
        </w:tabs>
        <w:spacing w:line="360" w:lineRule="auto"/>
        <w:ind w:left="0" w:firstLine="851"/>
        <w:rPr>
          <w:color w:val="auto"/>
          <w:sz w:val="24"/>
          <w:szCs w:val="24"/>
          <w:lang w:eastAsia="ar-SA"/>
        </w:rPr>
      </w:pPr>
      <w:bookmarkStart w:id="150" w:name="_Toc429655044"/>
      <w:r w:rsidRPr="00604D5B">
        <w:rPr>
          <w:color w:val="auto"/>
          <w:sz w:val="24"/>
          <w:szCs w:val="24"/>
          <w:lang w:eastAsia="ar-SA"/>
        </w:rPr>
        <w:t>И</w:t>
      </w:r>
      <w:r w:rsidR="001212C7" w:rsidRPr="00604D5B">
        <w:rPr>
          <w:color w:val="auto"/>
          <w:sz w:val="24"/>
          <w:szCs w:val="24"/>
          <w:lang w:eastAsia="ar-SA"/>
        </w:rPr>
        <w:t>скания за промяна и допълнителни споразумени</w:t>
      </w:r>
      <w:r w:rsidRPr="00604D5B">
        <w:rPr>
          <w:color w:val="auto"/>
          <w:sz w:val="24"/>
          <w:szCs w:val="24"/>
          <w:lang w:eastAsia="ar-SA"/>
        </w:rPr>
        <w:t>я към Договора, както и изменения на Договора без сключено допълнително споразумение – ако е приложимо;</w:t>
      </w:r>
      <w:bookmarkEnd w:id="150"/>
    </w:p>
    <w:p w14:paraId="639F8499" w14:textId="5DD78C32" w:rsidR="003D1312" w:rsidRPr="00604D5B" w:rsidRDefault="003D1312" w:rsidP="002A113B">
      <w:pPr>
        <w:pStyle w:val="ListParagraph"/>
        <w:numPr>
          <w:ilvl w:val="0"/>
          <w:numId w:val="52"/>
        </w:numPr>
        <w:spacing w:line="360" w:lineRule="auto"/>
        <w:ind w:left="1134" w:hanging="283"/>
        <w:rPr>
          <w:color w:val="auto"/>
          <w:sz w:val="24"/>
          <w:szCs w:val="24"/>
          <w:lang w:eastAsia="ar-SA"/>
        </w:rPr>
      </w:pPr>
      <w:r w:rsidRPr="00604D5B">
        <w:rPr>
          <w:color w:val="auto"/>
          <w:sz w:val="24"/>
          <w:szCs w:val="24"/>
          <w:lang w:eastAsia="ar-SA"/>
        </w:rPr>
        <w:t>Отчети/доклади за напредъка – тримесечни, годишни и т.н.;</w:t>
      </w:r>
    </w:p>
    <w:p w14:paraId="520DC9A3" w14:textId="102B194D" w:rsidR="00961C0B" w:rsidRPr="00604D5B" w:rsidRDefault="00961C0B" w:rsidP="002A113B">
      <w:pPr>
        <w:pStyle w:val="ListParagraph"/>
        <w:numPr>
          <w:ilvl w:val="0"/>
          <w:numId w:val="52"/>
        </w:numPr>
        <w:spacing w:line="360" w:lineRule="auto"/>
        <w:ind w:left="1134" w:hanging="283"/>
        <w:rPr>
          <w:color w:val="auto"/>
          <w:sz w:val="24"/>
          <w:szCs w:val="24"/>
          <w:lang w:eastAsia="ar-SA"/>
        </w:rPr>
      </w:pPr>
      <w:bookmarkStart w:id="151" w:name="_Toc429655045"/>
      <w:r w:rsidRPr="00604D5B">
        <w:rPr>
          <w:color w:val="auto"/>
          <w:sz w:val="24"/>
          <w:szCs w:val="24"/>
          <w:lang w:eastAsia="ar-SA"/>
        </w:rPr>
        <w:t>Информация за всички предприети мерки за публичност;</w:t>
      </w:r>
      <w:bookmarkEnd w:id="151"/>
    </w:p>
    <w:p w14:paraId="79AECFCC" w14:textId="15140CDF" w:rsidR="003D1312" w:rsidRPr="00604D5B" w:rsidRDefault="003D1312" w:rsidP="002A113B">
      <w:pPr>
        <w:pStyle w:val="ListParagraph"/>
        <w:numPr>
          <w:ilvl w:val="0"/>
          <w:numId w:val="52"/>
        </w:numPr>
        <w:spacing w:line="360" w:lineRule="auto"/>
        <w:ind w:left="1134" w:hanging="283"/>
        <w:rPr>
          <w:color w:val="auto"/>
          <w:sz w:val="24"/>
          <w:szCs w:val="24"/>
          <w:lang w:eastAsia="ar-SA"/>
        </w:rPr>
      </w:pPr>
      <w:bookmarkStart w:id="152" w:name="_Toc429655046"/>
      <w:r w:rsidRPr="00604D5B">
        <w:rPr>
          <w:color w:val="auto"/>
          <w:sz w:val="24"/>
          <w:szCs w:val="24"/>
          <w:lang w:eastAsia="ar-SA"/>
        </w:rPr>
        <w:t>Формуляри от проверките на място от УО;</w:t>
      </w:r>
      <w:bookmarkEnd w:id="152"/>
    </w:p>
    <w:p w14:paraId="18703EB1" w14:textId="77777777" w:rsidR="003D1312" w:rsidRPr="00604D5B" w:rsidRDefault="003D1312" w:rsidP="002A113B">
      <w:pPr>
        <w:pStyle w:val="ListParagraph"/>
        <w:numPr>
          <w:ilvl w:val="0"/>
          <w:numId w:val="52"/>
        </w:numPr>
        <w:spacing w:line="360" w:lineRule="auto"/>
        <w:ind w:left="1134" w:hanging="283"/>
        <w:rPr>
          <w:color w:val="auto"/>
          <w:sz w:val="24"/>
          <w:szCs w:val="24"/>
          <w:lang w:eastAsia="ar-SA"/>
        </w:rPr>
      </w:pPr>
      <w:bookmarkStart w:id="153" w:name="_Toc429655047"/>
      <w:proofErr w:type="spellStart"/>
      <w:r w:rsidRPr="00604D5B">
        <w:rPr>
          <w:color w:val="auto"/>
          <w:sz w:val="24"/>
          <w:szCs w:val="24"/>
          <w:lang w:eastAsia="ar-SA"/>
        </w:rPr>
        <w:t>Одитни</w:t>
      </w:r>
      <w:proofErr w:type="spellEnd"/>
      <w:r w:rsidRPr="00604D5B">
        <w:rPr>
          <w:color w:val="auto"/>
          <w:sz w:val="24"/>
          <w:szCs w:val="24"/>
          <w:lang w:eastAsia="ar-SA"/>
        </w:rPr>
        <w:t xml:space="preserve"> доклади;</w:t>
      </w:r>
      <w:bookmarkEnd w:id="153"/>
    </w:p>
    <w:p w14:paraId="2521C27A" w14:textId="77777777" w:rsidR="003D1312" w:rsidRPr="00604D5B" w:rsidRDefault="003D1312" w:rsidP="002A113B">
      <w:pPr>
        <w:pStyle w:val="ListParagraph"/>
        <w:numPr>
          <w:ilvl w:val="0"/>
          <w:numId w:val="52"/>
        </w:numPr>
        <w:spacing w:line="360" w:lineRule="auto"/>
        <w:ind w:left="1134" w:hanging="283"/>
        <w:rPr>
          <w:color w:val="auto"/>
          <w:sz w:val="24"/>
          <w:szCs w:val="24"/>
          <w:lang w:eastAsia="ar-SA"/>
        </w:rPr>
      </w:pPr>
      <w:bookmarkStart w:id="154" w:name="_Toc429655048"/>
      <w:r w:rsidRPr="00604D5B">
        <w:rPr>
          <w:color w:val="auto"/>
          <w:sz w:val="24"/>
          <w:szCs w:val="24"/>
          <w:lang w:eastAsia="ar-SA"/>
        </w:rPr>
        <w:t>Доклади за открити нередности – ако е приложимо;</w:t>
      </w:r>
      <w:bookmarkEnd w:id="154"/>
    </w:p>
    <w:p w14:paraId="6249EF2F" w14:textId="1C5DA6BB" w:rsidR="003D1312" w:rsidRPr="00BB1FE7" w:rsidRDefault="003D1312" w:rsidP="002A113B">
      <w:pPr>
        <w:pStyle w:val="ListParagraph"/>
        <w:numPr>
          <w:ilvl w:val="0"/>
          <w:numId w:val="52"/>
        </w:numPr>
        <w:tabs>
          <w:tab w:val="left" w:pos="1134"/>
        </w:tabs>
        <w:spacing w:line="360" w:lineRule="auto"/>
        <w:ind w:left="0" w:firstLine="851"/>
        <w:rPr>
          <w:color w:val="auto"/>
          <w:sz w:val="24"/>
          <w:szCs w:val="24"/>
          <w:lang w:eastAsia="ar-SA"/>
        </w:rPr>
      </w:pPr>
      <w:bookmarkStart w:id="155" w:name="_Toc429655049"/>
      <w:r w:rsidRPr="00BB1FE7">
        <w:rPr>
          <w:color w:val="auto"/>
          <w:sz w:val="24"/>
          <w:szCs w:val="24"/>
          <w:lang w:eastAsia="ar-SA"/>
        </w:rPr>
        <w:t>Друга кореспонденция – ако е приложимо.</w:t>
      </w:r>
      <w:bookmarkEnd w:id="155"/>
    </w:p>
    <w:p w14:paraId="4969B9C9" w14:textId="481D65B9" w:rsidR="003D1312" w:rsidRPr="00BB1FE7" w:rsidRDefault="003D1312" w:rsidP="00BB1FE7">
      <w:pPr>
        <w:pStyle w:val="ListParagraph"/>
        <w:tabs>
          <w:tab w:val="left" w:pos="1134"/>
        </w:tabs>
        <w:spacing w:line="360" w:lineRule="auto"/>
        <w:ind w:left="0" w:firstLine="851"/>
        <w:rPr>
          <w:color w:val="auto"/>
          <w:sz w:val="24"/>
          <w:szCs w:val="24"/>
          <w:lang w:eastAsia="ar-SA"/>
        </w:rPr>
      </w:pPr>
      <w:bookmarkStart w:id="156" w:name="_Toc429655050"/>
      <w:r w:rsidRPr="00BB1FE7">
        <w:rPr>
          <w:color w:val="auto"/>
          <w:sz w:val="24"/>
          <w:szCs w:val="24"/>
          <w:lang w:eastAsia="ar-SA"/>
        </w:rPr>
        <w:t xml:space="preserve">Неразделна част от досието на проекта са всички </w:t>
      </w:r>
      <w:r w:rsidR="002E143C" w:rsidRPr="00BB1FE7">
        <w:rPr>
          <w:color w:val="auto"/>
          <w:sz w:val="24"/>
          <w:szCs w:val="24"/>
          <w:lang w:eastAsia="ar-SA"/>
        </w:rPr>
        <w:t xml:space="preserve">подадени </w:t>
      </w:r>
      <w:r w:rsidRPr="00BB1FE7">
        <w:rPr>
          <w:color w:val="auto"/>
          <w:sz w:val="24"/>
          <w:szCs w:val="24"/>
          <w:lang w:eastAsia="ar-SA"/>
        </w:rPr>
        <w:t xml:space="preserve">Искания за плащане заедно с </w:t>
      </w:r>
      <w:r w:rsidR="002E143C" w:rsidRPr="00BB1FE7">
        <w:rPr>
          <w:color w:val="auto"/>
          <w:sz w:val="24"/>
          <w:szCs w:val="24"/>
          <w:lang w:eastAsia="ar-SA"/>
        </w:rPr>
        <w:t>оригиналите на подкрепящата документация към тях:</w:t>
      </w:r>
      <w:bookmarkEnd w:id="156"/>
    </w:p>
    <w:p w14:paraId="0FB119D6" w14:textId="198BFCD3" w:rsidR="002E143C" w:rsidRPr="00BB1FE7" w:rsidRDefault="002E143C" w:rsidP="002A113B">
      <w:pPr>
        <w:pStyle w:val="ListParagraph"/>
        <w:numPr>
          <w:ilvl w:val="0"/>
          <w:numId w:val="53"/>
        </w:numPr>
        <w:tabs>
          <w:tab w:val="left" w:pos="1134"/>
        </w:tabs>
        <w:spacing w:line="360" w:lineRule="auto"/>
        <w:ind w:left="0" w:firstLine="851"/>
        <w:jc w:val="both"/>
        <w:rPr>
          <w:color w:val="auto"/>
          <w:sz w:val="24"/>
          <w:szCs w:val="24"/>
          <w:lang w:eastAsia="ar-SA"/>
        </w:rPr>
      </w:pPr>
      <w:bookmarkStart w:id="157" w:name="_Toc429655051"/>
      <w:r w:rsidRPr="00BB1FE7">
        <w:rPr>
          <w:color w:val="auto"/>
          <w:sz w:val="24"/>
          <w:szCs w:val="24"/>
          <w:lang w:eastAsia="ar-SA"/>
        </w:rPr>
        <w:t>Искане за авансово плащане</w:t>
      </w:r>
      <w:r w:rsidR="00961C0B" w:rsidRPr="00BB1FE7">
        <w:rPr>
          <w:color w:val="auto"/>
          <w:sz w:val="24"/>
          <w:szCs w:val="24"/>
          <w:lang w:eastAsia="ar-SA"/>
        </w:rPr>
        <w:t>;</w:t>
      </w:r>
      <w:bookmarkEnd w:id="157"/>
    </w:p>
    <w:p w14:paraId="64627CBD" w14:textId="48661A75" w:rsidR="003D1312" w:rsidRPr="00BB1FE7" w:rsidRDefault="003D1312" w:rsidP="002A113B">
      <w:pPr>
        <w:pStyle w:val="ListParagraph"/>
        <w:numPr>
          <w:ilvl w:val="0"/>
          <w:numId w:val="54"/>
        </w:numPr>
        <w:tabs>
          <w:tab w:val="left" w:pos="1134"/>
        </w:tabs>
        <w:spacing w:line="360" w:lineRule="auto"/>
        <w:ind w:left="0" w:firstLine="851"/>
        <w:jc w:val="both"/>
        <w:rPr>
          <w:color w:val="auto"/>
          <w:sz w:val="24"/>
          <w:szCs w:val="24"/>
          <w:lang w:eastAsia="ar-SA"/>
        </w:rPr>
      </w:pPr>
      <w:bookmarkStart w:id="158" w:name="_Toc429655052"/>
      <w:r w:rsidRPr="00BB1FE7">
        <w:rPr>
          <w:color w:val="auto"/>
          <w:sz w:val="24"/>
          <w:szCs w:val="24"/>
          <w:lang w:eastAsia="ar-SA"/>
        </w:rPr>
        <w:t xml:space="preserve">Искания за междинни плащания и съответните приложения към тях – технически отчет заедно с </w:t>
      </w:r>
      <w:r w:rsidR="002E143C" w:rsidRPr="00BB1FE7">
        <w:rPr>
          <w:color w:val="auto"/>
          <w:sz w:val="24"/>
          <w:szCs w:val="24"/>
          <w:lang w:eastAsia="ar-SA"/>
        </w:rPr>
        <w:t xml:space="preserve">оригиналите на </w:t>
      </w:r>
      <w:proofErr w:type="spellStart"/>
      <w:r w:rsidRPr="00BB1FE7">
        <w:rPr>
          <w:color w:val="auto"/>
          <w:sz w:val="24"/>
          <w:szCs w:val="24"/>
          <w:lang w:eastAsia="ar-SA"/>
        </w:rPr>
        <w:t>доказателствена</w:t>
      </w:r>
      <w:r w:rsidR="002E143C" w:rsidRPr="00BB1FE7">
        <w:rPr>
          <w:color w:val="auto"/>
          <w:sz w:val="24"/>
          <w:szCs w:val="24"/>
          <w:lang w:eastAsia="ar-SA"/>
        </w:rPr>
        <w:t>та</w:t>
      </w:r>
      <w:proofErr w:type="spellEnd"/>
      <w:r w:rsidRPr="00BB1FE7">
        <w:rPr>
          <w:color w:val="auto"/>
          <w:sz w:val="24"/>
          <w:szCs w:val="24"/>
          <w:lang w:eastAsia="ar-SA"/>
        </w:rPr>
        <w:t xml:space="preserve"> документация;</w:t>
      </w:r>
      <w:r w:rsidR="002E143C" w:rsidRPr="00BB1FE7">
        <w:rPr>
          <w:color w:val="auto"/>
          <w:sz w:val="24"/>
          <w:szCs w:val="24"/>
          <w:lang w:eastAsia="ar-SA"/>
        </w:rPr>
        <w:t xml:space="preserve"> финансов отчет заедно с оригиналите на </w:t>
      </w:r>
      <w:proofErr w:type="spellStart"/>
      <w:r w:rsidR="002E143C" w:rsidRPr="00BB1FE7">
        <w:rPr>
          <w:color w:val="auto"/>
          <w:sz w:val="24"/>
          <w:szCs w:val="24"/>
          <w:lang w:eastAsia="ar-SA"/>
        </w:rPr>
        <w:t>разходооправдателните</w:t>
      </w:r>
      <w:proofErr w:type="spellEnd"/>
      <w:r w:rsidR="002E143C" w:rsidRPr="00BB1FE7">
        <w:rPr>
          <w:color w:val="auto"/>
          <w:sz w:val="24"/>
          <w:szCs w:val="24"/>
          <w:lang w:eastAsia="ar-SA"/>
        </w:rPr>
        <w:t xml:space="preserve"> </w:t>
      </w:r>
      <w:r w:rsidR="00961C0B" w:rsidRPr="00BB1FE7">
        <w:rPr>
          <w:color w:val="auto"/>
          <w:sz w:val="24"/>
          <w:szCs w:val="24"/>
          <w:lang w:eastAsia="ar-SA"/>
        </w:rPr>
        <w:t xml:space="preserve">и други </w:t>
      </w:r>
      <w:proofErr w:type="spellStart"/>
      <w:r w:rsidR="00961C0B" w:rsidRPr="00BB1FE7">
        <w:rPr>
          <w:color w:val="auto"/>
          <w:sz w:val="24"/>
          <w:szCs w:val="24"/>
          <w:lang w:eastAsia="ar-SA"/>
        </w:rPr>
        <w:t>доказателствени</w:t>
      </w:r>
      <w:proofErr w:type="spellEnd"/>
      <w:r w:rsidR="00961C0B" w:rsidRPr="00BB1FE7">
        <w:rPr>
          <w:color w:val="auto"/>
          <w:sz w:val="24"/>
          <w:szCs w:val="24"/>
          <w:lang w:eastAsia="ar-SA"/>
        </w:rPr>
        <w:t xml:space="preserve"> </w:t>
      </w:r>
      <w:r w:rsidR="002E143C" w:rsidRPr="00BB1FE7">
        <w:rPr>
          <w:color w:val="auto"/>
          <w:sz w:val="24"/>
          <w:szCs w:val="24"/>
          <w:lang w:eastAsia="ar-SA"/>
        </w:rPr>
        <w:t xml:space="preserve">документи; </w:t>
      </w:r>
      <w:r w:rsidR="00961C0B" w:rsidRPr="00BB1FE7">
        <w:rPr>
          <w:color w:val="auto"/>
          <w:sz w:val="24"/>
          <w:szCs w:val="24"/>
          <w:lang w:eastAsia="ar-SA"/>
        </w:rPr>
        <w:t xml:space="preserve">оригиналната </w:t>
      </w:r>
      <w:r w:rsidR="002E143C" w:rsidRPr="00BB1FE7">
        <w:rPr>
          <w:color w:val="auto"/>
          <w:sz w:val="24"/>
          <w:szCs w:val="24"/>
          <w:lang w:eastAsia="ar-SA"/>
        </w:rPr>
        <w:t xml:space="preserve">документация </w:t>
      </w:r>
      <w:r w:rsidR="00961C0B" w:rsidRPr="00BB1FE7">
        <w:rPr>
          <w:color w:val="auto"/>
          <w:sz w:val="24"/>
          <w:szCs w:val="24"/>
          <w:lang w:eastAsia="ar-SA"/>
        </w:rPr>
        <w:t>за възлагане на обществени поръчки съгласно</w:t>
      </w:r>
      <w:r w:rsidR="002E143C" w:rsidRPr="00BB1FE7">
        <w:rPr>
          <w:color w:val="auto"/>
          <w:sz w:val="24"/>
          <w:szCs w:val="24"/>
          <w:lang w:eastAsia="ar-SA"/>
        </w:rPr>
        <w:t xml:space="preserve"> ЗОП или </w:t>
      </w:r>
      <w:r w:rsidR="00961C0B" w:rsidRPr="00BB1FE7">
        <w:rPr>
          <w:color w:val="auto"/>
          <w:sz w:val="24"/>
          <w:szCs w:val="24"/>
          <w:lang w:eastAsia="ar-SA"/>
        </w:rPr>
        <w:t xml:space="preserve">определяне на изпълнители съгласно </w:t>
      </w:r>
      <w:r w:rsidR="002E143C" w:rsidRPr="00BB1FE7">
        <w:rPr>
          <w:color w:val="auto"/>
          <w:sz w:val="24"/>
          <w:szCs w:val="24"/>
          <w:lang w:eastAsia="ar-SA"/>
        </w:rPr>
        <w:t>ПМС № 118/2014 г.</w:t>
      </w:r>
      <w:bookmarkEnd w:id="158"/>
    </w:p>
    <w:p w14:paraId="211BDFFB" w14:textId="456C698A" w:rsidR="00961C0B" w:rsidRPr="00BB1FE7" w:rsidRDefault="00961C0B" w:rsidP="002A113B">
      <w:pPr>
        <w:pStyle w:val="ListParagraph"/>
        <w:numPr>
          <w:ilvl w:val="0"/>
          <w:numId w:val="54"/>
        </w:numPr>
        <w:tabs>
          <w:tab w:val="left" w:pos="1134"/>
        </w:tabs>
        <w:spacing w:line="360" w:lineRule="auto"/>
        <w:ind w:left="0" w:firstLine="851"/>
        <w:jc w:val="both"/>
        <w:rPr>
          <w:color w:val="auto"/>
          <w:sz w:val="24"/>
          <w:szCs w:val="24"/>
          <w:lang w:eastAsia="ar-SA"/>
        </w:rPr>
      </w:pPr>
      <w:bookmarkStart w:id="159" w:name="_Toc429655053"/>
      <w:r w:rsidRPr="00BB1FE7">
        <w:rPr>
          <w:color w:val="auto"/>
          <w:sz w:val="24"/>
          <w:szCs w:val="24"/>
          <w:lang w:eastAsia="ar-SA"/>
        </w:rPr>
        <w:t>Искане за окончателно плащане и съответните приложения към него.</w:t>
      </w:r>
      <w:bookmarkEnd w:id="159"/>
    </w:p>
    <w:p w14:paraId="4BD8A182" w14:textId="77777777" w:rsidR="00D23C45" w:rsidRDefault="00D23C45" w:rsidP="00D23C45">
      <w:pPr>
        <w:tabs>
          <w:tab w:val="left" w:pos="0"/>
          <w:tab w:val="left" w:pos="1200"/>
        </w:tabs>
        <w:suppressAutoHyphens/>
        <w:spacing w:line="360" w:lineRule="auto"/>
        <w:ind w:firstLine="709"/>
        <w:jc w:val="both"/>
        <w:outlineLvl w:val="1"/>
        <w:rPr>
          <w:color w:val="auto"/>
          <w:sz w:val="24"/>
          <w:szCs w:val="24"/>
          <w:lang w:eastAsia="ar-SA"/>
        </w:rPr>
      </w:pPr>
    </w:p>
    <w:p w14:paraId="6D1A6EA9" w14:textId="045CEF5B" w:rsidR="00850031" w:rsidRPr="00447B82" w:rsidRDefault="00850031" w:rsidP="00DC1487">
      <w:pPr>
        <w:spacing w:line="360" w:lineRule="auto"/>
        <w:ind w:firstLine="851"/>
        <w:jc w:val="both"/>
        <w:rPr>
          <w:color w:val="auto"/>
          <w:sz w:val="24"/>
          <w:szCs w:val="24"/>
          <w:lang w:eastAsia="ar-SA"/>
        </w:rPr>
      </w:pPr>
      <w:bookmarkStart w:id="160" w:name="_Toc429655054"/>
      <w:r w:rsidRPr="00850031">
        <w:rPr>
          <w:color w:val="auto"/>
          <w:sz w:val="24"/>
          <w:szCs w:val="24"/>
          <w:lang w:eastAsia="ar-SA"/>
        </w:rPr>
        <w:t>Цялата документация по проекта се съхранява или под формата на оригинали, или в заверени версии</w:t>
      </w:r>
      <w:r w:rsidR="004C22DC">
        <w:rPr>
          <w:color w:val="auto"/>
          <w:sz w:val="24"/>
          <w:szCs w:val="24"/>
          <w:lang w:eastAsia="ar-SA"/>
        </w:rPr>
        <w:t>,</w:t>
      </w:r>
      <w:r w:rsidRPr="00850031">
        <w:rPr>
          <w:color w:val="auto"/>
          <w:sz w:val="24"/>
          <w:szCs w:val="24"/>
          <w:lang w:eastAsia="ar-SA"/>
        </w:rPr>
        <w:t xml:space="preserve">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bookmarkEnd w:id="160"/>
    </w:p>
    <w:p w14:paraId="0E5DF32B" w14:textId="77777777" w:rsidR="00E67C31" w:rsidRPr="00447B82" w:rsidRDefault="00E67C31" w:rsidP="00447B82">
      <w:pPr>
        <w:tabs>
          <w:tab w:val="left" w:pos="709"/>
        </w:tabs>
        <w:suppressAutoHyphens/>
        <w:spacing w:line="360" w:lineRule="auto"/>
        <w:jc w:val="both"/>
        <w:rPr>
          <w:color w:val="auto"/>
          <w:sz w:val="24"/>
          <w:szCs w:val="24"/>
          <w:lang w:eastAsia="ar-SA"/>
        </w:rPr>
      </w:pPr>
    </w:p>
    <w:p w14:paraId="48138470" w14:textId="77777777" w:rsidR="00E67C31" w:rsidRPr="00447B82" w:rsidRDefault="00E67C31" w:rsidP="00447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4"/>
          <w:szCs w:val="24"/>
          <w:lang w:eastAsia="en-US"/>
        </w:rPr>
      </w:pPr>
    </w:p>
    <w:p w14:paraId="2FCC8BD0" w14:textId="77777777" w:rsidR="00E67C31" w:rsidRPr="00447B82" w:rsidRDefault="00E67C31" w:rsidP="00447B82">
      <w:pPr>
        <w:suppressAutoHyphens/>
        <w:spacing w:line="360" w:lineRule="auto"/>
        <w:rPr>
          <w:color w:val="auto"/>
          <w:sz w:val="24"/>
          <w:szCs w:val="24"/>
          <w:lang w:eastAsia="ar-SA"/>
        </w:rPr>
      </w:pPr>
    </w:p>
    <w:p w14:paraId="2DBF10BB" w14:textId="77777777" w:rsidR="009B43F5" w:rsidRPr="00447B82" w:rsidRDefault="009B43F5" w:rsidP="00447B82">
      <w:pPr>
        <w:spacing w:line="360" w:lineRule="auto"/>
        <w:jc w:val="both"/>
        <w:rPr>
          <w:sz w:val="24"/>
          <w:szCs w:val="24"/>
        </w:rPr>
      </w:pPr>
    </w:p>
    <w:sectPr w:rsidR="009B43F5" w:rsidRPr="00447B82" w:rsidSect="006D78D7">
      <w:headerReference w:type="default" r:id="rId12"/>
      <w:footerReference w:type="default" r:id="rId13"/>
      <w:headerReference w:type="first" r:id="rId14"/>
      <w:pgSz w:w="11906" w:h="16838"/>
      <w:pgMar w:top="1417" w:right="1417" w:bottom="1560" w:left="1417" w:header="708" w:footer="708" w:gutter="0"/>
      <w:cols w:space="708"/>
      <w:titlePg/>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E1E0AF" w15:done="0"/>
  <w15:commentEx w15:paraId="4FEE662C" w15:done="0"/>
  <w15:commentEx w15:paraId="0D502C8F" w15:done="0"/>
  <w15:commentEx w15:paraId="0A4BDD44" w15:done="0"/>
  <w15:commentEx w15:paraId="0D65B09D" w15:done="0"/>
  <w15:commentEx w15:paraId="002709E8" w15:done="0"/>
  <w15:commentEx w15:paraId="7BECD6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2F60CC" w14:textId="77777777" w:rsidR="00A65C3D" w:rsidRDefault="00A65C3D">
      <w:r>
        <w:separator/>
      </w:r>
    </w:p>
  </w:endnote>
  <w:endnote w:type="continuationSeparator" w:id="0">
    <w:p w14:paraId="6BE38960" w14:textId="77777777" w:rsidR="00A65C3D" w:rsidRDefault="00A65C3D">
      <w:r>
        <w:continuationSeparator/>
      </w:r>
    </w:p>
  </w:endnote>
  <w:endnote w:type="continuationNotice" w:id="1">
    <w:p w14:paraId="6AEE168D" w14:textId="77777777" w:rsidR="00A65C3D" w:rsidRDefault="00A65C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SimSunfalt">
    <w:altName w:val="Arial Unicode MS"/>
    <w:panose1 w:val="00000000000000000000"/>
    <w:charset w:val="86"/>
    <w:family w:val="auto"/>
    <w:notTrueType/>
    <w:pitch w:val="variable"/>
    <w:sig w:usb0="00000001" w:usb1="080E0000" w:usb2="00000010" w:usb3="00000000" w:csb0="00040000" w:csb1="00000000"/>
  </w:font>
  <w:font w:name="Verdana">
    <w:altName w:val="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TimesNewRoman">
    <w:altName w:val="Arial Unicode MS"/>
    <w:panose1 w:val="00000000000000000000"/>
    <w:charset w:val="CC"/>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063477"/>
      <w:docPartObj>
        <w:docPartGallery w:val="Page Numbers (Bottom of Page)"/>
        <w:docPartUnique/>
      </w:docPartObj>
    </w:sdtPr>
    <w:sdtEndPr>
      <w:rPr>
        <w:noProof/>
      </w:rPr>
    </w:sdtEndPr>
    <w:sdtContent>
      <w:p w14:paraId="03D121A4" w14:textId="0257CE69" w:rsidR="00872421" w:rsidRDefault="00872421">
        <w:pPr>
          <w:pStyle w:val="Footer"/>
          <w:jc w:val="right"/>
        </w:pPr>
        <w:r>
          <w:fldChar w:fldCharType="begin"/>
        </w:r>
        <w:r>
          <w:instrText xml:space="preserve"> PAGE   \* MERGEFORMAT </w:instrText>
        </w:r>
        <w:r>
          <w:fldChar w:fldCharType="separate"/>
        </w:r>
        <w:r w:rsidR="00E45BCB">
          <w:rPr>
            <w:noProof/>
          </w:rPr>
          <w:t>43</w:t>
        </w:r>
        <w:r>
          <w:rPr>
            <w:noProof/>
          </w:rPr>
          <w:fldChar w:fldCharType="end"/>
        </w:r>
      </w:p>
    </w:sdtContent>
  </w:sdt>
  <w:p w14:paraId="3CD9B1FB" w14:textId="4E288708" w:rsidR="00872421" w:rsidRDefault="00872421">
    <w:pPr>
      <w:tabs>
        <w:tab w:val="center" w:pos="4536"/>
        <w:tab w:val="right"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A2BBBD" w14:textId="77777777" w:rsidR="00A65C3D" w:rsidRDefault="00A65C3D">
      <w:r>
        <w:separator/>
      </w:r>
    </w:p>
  </w:footnote>
  <w:footnote w:type="continuationSeparator" w:id="0">
    <w:p w14:paraId="469B3F31" w14:textId="77777777" w:rsidR="00A65C3D" w:rsidRDefault="00A65C3D">
      <w:r>
        <w:continuationSeparator/>
      </w:r>
    </w:p>
  </w:footnote>
  <w:footnote w:type="continuationNotice" w:id="1">
    <w:p w14:paraId="7FEF0053" w14:textId="77777777" w:rsidR="00A65C3D" w:rsidRDefault="00A65C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37DFD" w14:textId="608F23D4" w:rsidR="00872421" w:rsidRDefault="00872421">
    <w:pPr>
      <w:pStyle w:val="Header"/>
    </w:pPr>
    <w:r>
      <w:rPr>
        <w:rFonts w:ascii="Calibri" w:eastAsia="Calibri" w:hAnsi="Calibri"/>
        <w:b/>
        <w:noProof/>
        <w:sz w:val="40"/>
        <w:szCs w:val="40"/>
      </w:rPr>
      <w:t xml:space="preserve">                                  </w:t>
    </w:r>
  </w:p>
  <w:p w14:paraId="24C52449" w14:textId="116EAB25" w:rsidR="00872421" w:rsidRPr="00A77991" w:rsidRDefault="00872421" w:rsidP="00592331">
    <w:pPr>
      <w:pBdr>
        <w:bottom w:val="single" w:sz="12" w:space="1" w:color="auto"/>
      </w:pBdr>
      <w:tabs>
        <w:tab w:val="center" w:pos="4536"/>
        <w:tab w:val="right" w:pos="9072"/>
      </w:tabs>
      <w:spacing w:line="360" w:lineRule="auto"/>
      <w:jc w:val="center"/>
      <w:rPr>
        <w:sz w:val="16"/>
        <w:szCs w:val="16"/>
      </w:rPr>
    </w:pPr>
    <w:r w:rsidRPr="00A77991">
      <w:rPr>
        <w:sz w:val="16"/>
        <w:szCs w:val="16"/>
      </w:rPr>
      <w:t>РЪКОВОДСТВО ЗА ИЗПЪЛНЕНИЕ НА ДОГОВОРИ/ЗАПОВЕДИ ЗА ПРЕДОСТАВЯНЕ НА БФП ПО ПРИОРИТЕТНИ ОСИ 2 И 3 НА ОПЕРАТИВНА ПРОГРАМА „НАУКА И ОБРАЗОВАНИЕ ЗА ИНТЕЛИГЕНТЕН РАСТЕЖ 2014 – 2020“</w:t>
    </w:r>
  </w:p>
  <w:p w14:paraId="69197516" w14:textId="77777777" w:rsidR="00872421" w:rsidRDefault="00872421" w:rsidP="00592331">
    <w:pPr>
      <w:tabs>
        <w:tab w:val="center" w:pos="4536"/>
        <w:tab w:val="right" w:pos="9072"/>
      </w:tabs>
      <w:spacing w:line="360" w:lineRule="auto"/>
      <w:jc w:val="center"/>
    </w:pPr>
  </w:p>
  <w:p w14:paraId="7C92E57A" w14:textId="77777777" w:rsidR="00872421" w:rsidRDefault="0087242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7B4F5" w14:textId="55629279" w:rsidR="00872421" w:rsidRPr="00592331" w:rsidRDefault="00872421" w:rsidP="00592331">
    <w:pPr>
      <w:pStyle w:val="Header"/>
    </w:pPr>
    <w:r>
      <w:rPr>
        <w:b/>
        <w:noProof/>
        <w:sz w:val="40"/>
        <w:szCs w:val="40"/>
      </w:rPr>
      <w:drawing>
        <wp:inline distT="0" distB="0" distL="0" distR="0" wp14:anchorId="767CD2BC" wp14:editId="0189275B">
          <wp:extent cx="1748790" cy="523731"/>
          <wp:effectExtent l="0" t="0" r="381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4913" cy="540539"/>
                  </a:xfrm>
                  <a:prstGeom prst="rect">
                    <a:avLst/>
                  </a:prstGeom>
                  <a:noFill/>
                </pic:spPr>
              </pic:pic>
            </a:graphicData>
          </a:graphic>
        </wp:inline>
      </w:drawing>
    </w:r>
    <w:r>
      <w:t xml:space="preserve">                   </w:t>
    </w:r>
    <w:r w:rsidRPr="00BA0EB3">
      <w:rPr>
        <w:b/>
        <w:noProof/>
        <w:sz w:val="40"/>
        <w:szCs w:val="40"/>
      </w:rPr>
      <w:drawing>
        <wp:inline distT="0" distB="0" distL="0" distR="0" wp14:anchorId="47A75C02" wp14:editId="7A8187EC">
          <wp:extent cx="1543050" cy="380665"/>
          <wp:effectExtent l="0" t="0" r="0" b="635"/>
          <wp:docPr id="35" name="Picture 35" descr="C:\Users\a.radeva\Desktop\GDSFMOP\LOGA\LOGO_M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radeva\Desktop\GDSFMOP\LOGA\LOGO_MO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3050" cy="380665"/>
                  </a:xfrm>
                  <a:prstGeom prst="rect">
                    <a:avLst/>
                  </a:prstGeom>
                  <a:noFill/>
                  <a:ln>
                    <a:noFill/>
                  </a:ln>
                </pic:spPr>
              </pic:pic>
            </a:graphicData>
          </a:graphic>
        </wp:inline>
      </w:drawing>
    </w:r>
    <w:r>
      <w:t xml:space="preserve">                     </w:t>
    </w:r>
    <w:r w:rsidRPr="00BA0EB3">
      <w:rPr>
        <w:rFonts w:ascii="Calibri" w:eastAsia="Calibri" w:hAnsi="Calibri"/>
        <w:b/>
        <w:noProof/>
        <w:sz w:val="40"/>
        <w:szCs w:val="40"/>
      </w:rPr>
      <w:drawing>
        <wp:inline distT="0" distB="0" distL="0" distR="0" wp14:anchorId="419A0738" wp14:editId="5D8A38EE">
          <wp:extent cx="1190625" cy="400844"/>
          <wp:effectExtent l="0" t="0" r="0" b="0"/>
          <wp:docPr id="36" name="Picture 36" descr="C:\Users\a.radeva\Desktop\GDSFMOP\LOGA\OP_nauk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deva\Desktop\GDSFMOP\LOGA\OP_nauka_logo.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400844"/>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720"/>
        </w:tabs>
        <w:ind w:left="720" w:hanging="360"/>
      </w:pPr>
      <w:rPr>
        <w:rFonts w:ascii="Symbol" w:hAnsi="Symbol"/>
      </w:rPr>
    </w:lvl>
  </w:abstractNum>
  <w:abstractNum w:abstractNumId="1">
    <w:nsid w:val="00000018"/>
    <w:multiLevelType w:val="singleLevel"/>
    <w:tmpl w:val="00000018"/>
    <w:name w:val="WW8Num31"/>
    <w:lvl w:ilvl="0">
      <w:start w:val="1"/>
      <w:numFmt w:val="bullet"/>
      <w:lvlText w:val=""/>
      <w:lvlJc w:val="left"/>
      <w:pPr>
        <w:tabs>
          <w:tab w:val="num" w:pos="720"/>
        </w:tabs>
        <w:ind w:left="720" w:hanging="360"/>
      </w:pPr>
      <w:rPr>
        <w:rFonts w:ascii="Symbol" w:hAnsi="Symbol"/>
      </w:rPr>
    </w:lvl>
  </w:abstractNum>
  <w:abstractNum w:abstractNumId="2">
    <w:nsid w:val="000B4497"/>
    <w:multiLevelType w:val="hybridMultilevel"/>
    <w:tmpl w:val="3B86F8D6"/>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08360F8"/>
    <w:multiLevelType w:val="hybridMultilevel"/>
    <w:tmpl w:val="C2025610"/>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03F162EB"/>
    <w:multiLevelType w:val="hybridMultilevel"/>
    <w:tmpl w:val="516E6086"/>
    <w:lvl w:ilvl="0" w:tplc="C4DCE8AA">
      <w:start w:val="1"/>
      <w:numFmt w:val="bullet"/>
      <w:lvlText w:val=""/>
      <w:lvlJc w:val="left"/>
      <w:pPr>
        <w:tabs>
          <w:tab w:val="num" w:pos="1440"/>
        </w:tabs>
        <w:ind w:left="144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nsid w:val="05C1624E"/>
    <w:multiLevelType w:val="hybridMultilevel"/>
    <w:tmpl w:val="2F7E542A"/>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063D750A"/>
    <w:multiLevelType w:val="hybridMultilevel"/>
    <w:tmpl w:val="7E96A5DA"/>
    <w:lvl w:ilvl="0" w:tplc="C4DCE8AA">
      <w:start w:val="1"/>
      <w:numFmt w:val="bullet"/>
      <w:lvlText w:val=""/>
      <w:lvlJc w:val="left"/>
      <w:pPr>
        <w:tabs>
          <w:tab w:val="num" w:pos="1440"/>
        </w:tabs>
        <w:ind w:left="144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8">
    <w:nsid w:val="09A40BCA"/>
    <w:multiLevelType w:val="hybridMultilevel"/>
    <w:tmpl w:val="E57EC2B0"/>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BAB4914"/>
    <w:multiLevelType w:val="hybridMultilevel"/>
    <w:tmpl w:val="812878AC"/>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0F2D5883"/>
    <w:multiLevelType w:val="hybridMultilevel"/>
    <w:tmpl w:val="CAB069F8"/>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0FB95841"/>
    <w:multiLevelType w:val="hybridMultilevel"/>
    <w:tmpl w:val="11DED9A8"/>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14071721"/>
    <w:multiLevelType w:val="hybridMultilevel"/>
    <w:tmpl w:val="13702948"/>
    <w:lvl w:ilvl="0" w:tplc="2CD43846">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14343915"/>
    <w:multiLevelType w:val="hybridMultilevel"/>
    <w:tmpl w:val="55401000"/>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720"/>
        </w:tabs>
        <w:ind w:left="720" w:hanging="360"/>
      </w:pPr>
      <w:rPr>
        <w:rFonts w:ascii="Symbol" w:hAnsi="Symbol" w:hint="default"/>
      </w:rPr>
    </w:lvl>
    <w:lvl w:ilvl="2" w:tplc="04020005">
      <w:start w:val="1"/>
      <w:numFmt w:val="decimal"/>
      <w:lvlText w:val="%3."/>
      <w:lvlJc w:val="left"/>
      <w:pPr>
        <w:tabs>
          <w:tab w:val="num" w:pos="1440"/>
        </w:tabs>
        <w:ind w:left="1440" w:hanging="360"/>
      </w:pPr>
    </w:lvl>
    <w:lvl w:ilvl="3" w:tplc="04020001">
      <w:start w:val="1"/>
      <w:numFmt w:val="decimal"/>
      <w:lvlText w:val="%4."/>
      <w:lvlJc w:val="left"/>
      <w:pPr>
        <w:tabs>
          <w:tab w:val="num" w:pos="2160"/>
        </w:tabs>
        <w:ind w:left="2160" w:hanging="360"/>
      </w:pPr>
    </w:lvl>
    <w:lvl w:ilvl="4" w:tplc="04020003">
      <w:start w:val="1"/>
      <w:numFmt w:val="decimal"/>
      <w:lvlText w:val="%5."/>
      <w:lvlJc w:val="left"/>
      <w:pPr>
        <w:tabs>
          <w:tab w:val="num" w:pos="2880"/>
        </w:tabs>
        <w:ind w:left="2880" w:hanging="360"/>
      </w:pPr>
    </w:lvl>
    <w:lvl w:ilvl="5" w:tplc="04020005">
      <w:start w:val="1"/>
      <w:numFmt w:val="decimal"/>
      <w:lvlText w:val="%6."/>
      <w:lvlJc w:val="left"/>
      <w:pPr>
        <w:tabs>
          <w:tab w:val="num" w:pos="3600"/>
        </w:tabs>
        <w:ind w:left="3600" w:hanging="360"/>
      </w:pPr>
    </w:lvl>
    <w:lvl w:ilvl="6" w:tplc="04020001">
      <w:start w:val="1"/>
      <w:numFmt w:val="decimal"/>
      <w:lvlText w:val="%7."/>
      <w:lvlJc w:val="left"/>
      <w:pPr>
        <w:tabs>
          <w:tab w:val="num" w:pos="4320"/>
        </w:tabs>
        <w:ind w:left="4320" w:hanging="360"/>
      </w:pPr>
    </w:lvl>
    <w:lvl w:ilvl="7" w:tplc="04020003">
      <w:start w:val="1"/>
      <w:numFmt w:val="decimal"/>
      <w:lvlText w:val="%8."/>
      <w:lvlJc w:val="left"/>
      <w:pPr>
        <w:tabs>
          <w:tab w:val="num" w:pos="5040"/>
        </w:tabs>
        <w:ind w:left="5040" w:hanging="360"/>
      </w:pPr>
    </w:lvl>
    <w:lvl w:ilvl="8" w:tplc="04020005">
      <w:start w:val="1"/>
      <w:numFmt w:val="decimal"/>
      <w:lvlText w:val="%9."/>
      <w:lvlJc w:val="left"/>
      <w:pPr>
        <w:tabs>
          <w:tab w:val="num" w:pos="5760"/>
        </w:tabs>
        <w:ind w:left="5760" w:hanging="360"/>
      </w:pPr>
    </w:lvl>
  </w:abstractNum>
  <w:abstractNum w:abstractNumId="14">
    <w:nsid w:val="150647D4"/>
    <w:multiLevelType w:val="hybridMultilevel"/>
    <w:tmpl w:val="8BF849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17636E02"/>
    <w:multiLevelType w:val="hybridMultilevel"/>
    <w:tmpl w:val="0408EFE4"/>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1B827D27"/>
    <w:multiLevelType w:val="hybridMultilevel"/>
    <w:tmpl w:val="30768A0C"/>
    <w:lvl w:ilvl="0" w:tplc="C4DCE8AA">
      <w:start w:val="1"/>
      <w:numFmt w:val="bullet"/>
      <w:lvlText w:val=""/>
      <w:lvlJc w:val="left"/>
      <w:pPr>
        <w:tabs>
          <w:tab w:val="num" w:pos="1440"/>
        </w:tabs>
        <w:ind w:left="144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7">
    <w:nsid w:val="1BDF6134"/>
    <w:multiLevelType w:val="hybridMultilevel"/>
    <w:tmpl w:val="90B28BDC"/>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CAD4E87"/>
    <w:multiLevelType w:val="hybridMultilevel"/>
    <w:tmpl w:val="7FDE0C0A"/>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1EDC12E0"/>
    <w:multiLevelType w:val="hybridMultilevel"/>
    <w:tmpl w:val="9970E3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1F92596F"/>
    <w:multiLevelType w:val="hybridMultilevel"/>
    <w:tmpl w:val="93408B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231C1FB2"/>
    <w:multiLevelType w:val="hybridMultilevel"/>
    <w:tmpl w:val="1B4802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232A3132"/>
    <w:multiLevelType w:val="hybridMultilevel"/>
    <w:tmpl w:val="EC3AF7F6"/>
    <w:lvl w:ilvl="0" w:tplc="2CD43846">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3">
    <w:nsid w:val="24434C28"/>
    <w:multiLevelType w:val="hybridMultilevel"/>
    <w:tmpl w:val="B6E4F04A"/>
    <w:lvl w:ilvl="0" w:tplc="2CD43846">
      <w:start w:val="1"/>
      <w:numFmt w:val="bullet"/>
      <w:lvlText w:val=""/>
      <w:lvlJc w:val="left"/>
      <w:pPr>
        <w:ind w:left="1080" w:hanging="360"/>
      </w:pPr>
      <w:rPr>
        <w:rFonts w:ascii="Symbol" w:hAnsi="Symbol" w:hint="default"/>
      </w:rPr>
    </w:lvl>
    <w:lvl w:ilvl="1" w:tplc="F7447106">
      <w:numFmt w:val="bullet"/>
      <w:lvlText w:val="-"/>
      <w:lvlJc w:val="left"/>
      <w:pPr>
        <w:ind w:left="1800" w:hanging="360"/>
      </w:pPr>
      <w:rPr>
        <w:rFonts w:ascii="Times New Roman" w:eastAsia="Times New Roman" w:hAnsi="Times New Roman" w:cs="Times New Roman"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nsid w:val="25DF25B0"/>
    <w:multiLevelType w:val="hybridMultilevel"/>
    <w:tmpl w:val="A1F81006"/>
    <w:lvl w:ilvl="0" w:tplc="887432AE">
      <w:start w:val="5"/>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2F7443D3"/>
    <w:multiLevelType w:val="hybridMultilevel"/>
    <w:tmpl w:val="4AC6F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2FAF13A3"/>
    <w:multiLevelType w:val="hybridMultilevel"/>
    <w:tmpl w:val="F5A438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314730EB"/>
    <w:multiLevelType w:val="hybridMultilevel"/>
    <w:tmpl w:val="BAAE4A2C"/>
    <w:lvl w:ilvl="0" w:tplc="04020001">
      <w:start w:val="1"/>
      <w:numFmt w:val="bullet"/>
      <w:lvlText w:val=""/>
      <w:lvlJc w:val="left"/>
      <w:pPr>
        <w:tabs>
          <w:tab w:val="num" w:pos="1080"/>
        </w:tabs>
        <w:ind w:left="108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8">
    <w:nsid w:val="36644A01"/>
    <w:multiLevelType w:val="hybridMultilevel"/>
    <w:tmpl w:val="9418C256"/>
    <w:lvl w:ilvl="0" w:tplc="04020001">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3924584A"/>
    <w:multiLevelType w:val="hybridMultilevel"/>
    <w:tmpl w:val="C910DDB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3B9A38B4"/>
    <w:multiLevelType w:val="hybridMultilevel"/>
    <w:tmpl w:val="015438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41132630"/>
    <w:multiLevelType w:val="hybridMultilevel"/>
    <w:tmpl w:val="7DD85AA2"/>
    <w:lvl w:ilvl="0" w:tplc="04020003">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411F1334"/>
    <w:multiLevelType w:val="hybridMultilevel"/>
    <w:tmpl w:val="D06E895C"/>
    <w:lvl w:ilvl="0" w:tplc="F7447106">
      <w:numFmt w:val="bullet"/>
      <w:lvlText w:val="-"/>
      <w:lvlJc w:val="left"/>
      <w:pPr>
        <w:ind w:left="754" w:hanging="360"/>
      </w:pPr>
      <w:rPr>
        <w:rFonts w:ascii="Times New Roman" w:eastAsia="Times New Roman" w:hAnsi="Times New Roman" w:cs="Times New Roman"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33">
    <w:nsid w:val="45D06FA2"/>
    <w:multiLevelType w:val="hybridMultilevel"/>
    <w:tmpl w:val="D36A1360"/>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nsid w:val="4899621B"/>
    <w:multiLevelType w:val="hybridMultilevel"/>
    <w:tmpl w:val="DFE03EA0"/>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nsid w:val="4EBA7B77"/>
    <w:multiLevelType w:val="hybridMultilevel"/>
    <w:tmpl w:val="D7B6FE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4ED4690D"/>
    <w:multiLevelType w:val="hybridMultilevel"/>
    <w:tmpl w:val="E9225A02"/>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37">
    <w:nsid w:val="4F2A413D"/>
    <w:multiLevelType w:val="hybridMultilevel"/>
    <w:tmpl w:val="EAF09708"/>
    <w:lvl w:ilvl="0" w:tplc="04020001">
      <w:start w:val="1"/>
      <w:numFmt w:val="bullet"/>
      <w:lvlText w:val=""/>
      <w:lvlJc w:val="left"/>
      <w:pPr>
        <w:tabs>
          <w:tab w:val="num" w:pos="1080"/>
        </w:tabs>
        <w:ind w:left="1080" w:hanging="360"/>
      </w:pPr>
      <w:rPr>
        <w:rFonts w:ascii="Symbol" w:hAnsi="Symbol" w:hint="default"/>
      </w:rPr>
    </w:lvl>
    <w:lvl w:ilvl="1" w:tplc="04020003">
      <w:start w:val="1"/>
      <w:numFmt w:val="decimal"/>
      <w:lvlText w:val="%2."/>
      <w:lvlJc w:val="left"/>
      <w:pPr>
        <w:tabs>
          <w:tab w:val="num" w:pos="1800"/>
        </w:tabs>
        <w:ind w:left="1800" w:hanging="360"/>
      </w:pPr>
    </w:lvl>
    <w:lvl w:ilvl="2" w:tplc="04020005">
      <w:start w:val="1"/>
      <w:numFmt w:val="decimal"/>
      <w:lvlText w:val="%3."/>
      <w:lvlJc w:val="left"/>
      <w:pPr>
        <w:tabs>
          <w:tab w:val="num" w:pos="2520"/>
        </w:tabs>
        <w:ind w:left="2520" w:hanging="360"/>
      </w:pPr>
    </w:lvl>
    <w:lvl w:ilvl="3" w:tplc="04020001">
      <w:start w:val="1"/>
      <w:numFmt w:val="decimal"/>
      <w:lvlText w:val="%4."/>
      <w:lvlJc w:val="left"/>
      <w:pPr>
        <w:tabs>
          <w:tab w:val="num" w:pos="3240"/>
        </w:tabs>
        <w:ind w:left="3240" w:hanging="360"/>
      </w:pPr>
    </w:lvl>
    <w:lvl w:ilvl="4" w:tplc="04020003">
      <w:start w:val="1"/>
      <w:numFmt w:val="decimal"/>
      <w:lvlText w:val="%5."/>
      <w:lvlJc w:val="left"/>
      <w:pPr>
        <w:tabs>
          <w:tab w:val="num" w:pos="3960"/>
        </w:tabs>
        <w:ind w:left="3960" w:hanging="360"/>
      </w:pPr>
    </w:lvl>
    <w:lvl w:ilvl="5" w:tplc="04020005">
      <w:start w:val="1"/>
      <w:numFmt w:val="decimal"/>
      <w:lvlText w:val="%6."/>
      <w:lvlJc w:val="left"/>
      <w:pPr>
        <w:tabs>
          <w:tab w:val="num" w:pos="4680"/>
        </w:tabs>
        <w:ind w:left="4680" w:hanging="360"/>
      </w:pPr>
    </w:lvl>
    <w:lvl w:ilvl="6" w:tplc="04020001">
      <w:start w:val="1"/>
      <w:numFmt w:val="decimal"/>
      <w:lvlText w:val="%7."/>
      <w:lvlJc w:val="left"/>
      <w:pPr>
        <w:tabs>
          <w:tab w:val="num" w:pos="5400"/>
        </w:tabs>
        <w:ind w:left="5400" w:hanging="360"/>
      </w:pPr>
    </w:lvl>
    <w:lvl w:ilvl="7" w:tplc="04020003">
      <w:start w:val="1"/>
      <w:numFmt w:val="decimal"/>
      <w:lvlText w:val="%8."/>
      <w:lvlJc w:val="left"/>
      <w:pPr>
        <w:tabs>
          <w:tab w:val="num" w:pos="6120"/>
        </w:tabs>
        <w:ind w:left="6120" w:hanging="360"/>
      </w:pPr>
    </w:lvl>
    <w:lvl w:ilvl="8" w:tplc="04020005">
      <w:start w:val="1"/>
      <w:numFmt w:val="decimal"/>
      <w:lvlText w:val="%9."/>
      <w:lvlJc w:val="left"/>
      <w:pPr>
        <w:tabs>
          <w:tab w:val="num" w:pos="6840"/>
        </w:tabs>
        <w:ind w:left="6840" w:hanging="360"/>
      </w:pPr>
    </w:lvl>
  </w:abstractNum>
  <w:abstractNum w:abstractNumId="38">
    <w:nsid w:val="50837B1A"/>
    <w:multiLevelType w:val="hybridMultilevel"/>
    <w:tmpl w:val="B55AF4D0"/>
    <w:lvl w:ilvl="0" w:tplc="04020001">
      <w:start w:val="1"/>
      <w:numFmt w:val="bullet"/>
      <w:lvlText w:val=""/>
      <w:lvlJc w:val="left"/>
      <w:pPr>
        <w:ind w:left="1260" w:hanging="360"/>
      </w:pPr>
      <w:rPr>
        <w:rFonts w:ascii="Symbol" w:hAnsi="Symbol" w:hint="default"/>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39">
    <w:nsid w:val="52106F03"/>
    <w:multiLevelType w:val="hybridMultilevel"/>
    <w:tmpl w:val="30F8F77C"/>
    <w:lvl w:ilvl="0" w:tplc="04020001">
      <w:start w:val="1"/>
      <w:numFmt w:val="bullet"/>
      <w:lvlText w:val=""/>
      <w:lvlJc w:val="left"/>
      <w:pPr>
        <w:ind w:left="1854" w:hanging="360"/>
      </w:pPr>
      <w:rPr>
        <w:rFonts w:ascii="Symbol" w:hAnsi="Symbol" w:hint="default"/>
      </w:rPr>
    </w:lvl>
    <w:lvl w:ilvl="1" w:tplc="04020003" w:tentative="1">
      <w:start w:val="1"/>
      <w:numFmt w:val="bullet"/>
      <w:lvlText w:val="o"/>
      <w:lvlJc w:val="left"/>
      <w:pPr>
        <w:ind w:left="2574" w:hanging="360"/>
      </w:pPr>
      <w:rPr>
        <w:rFonts w:ascii="Courier New" w:hAnsi="Courier New" w:cs="Courier New" w:hint="default"/>
      </w:rPr>
    </w:lvl>
    <w:lvl w:ilvl="2" w:tplc="04020005" w:tentative="1">
      <w:start w:val="1"/>
      <w:numFmt w:val="bullet"/>
      <w:lvlText w:val=""/>
      <w:lvlJc w:val="left"/>
      <w:pPr>
        <w:ind w:left="3294" w:hanging="360"/>
      </w:pPr>
      <w:rPr>
        <w:rFonts w:ascii="Wingdings" w:hAnsi="Wingdings" w:hint="default"/>
      </w:rPr>
    </w:lvl>
    <w:lvl w:ilvl="3" w:tplc="04020001" w:tentative="1">
      <w:start w:val="1"/>
      <w:numFmt w:val="bullet"/>
      <w:lvlText w:val=""/>
      <w:lvlJc w:val="left"/>
      <w:pPr>
        <w:ind w:left="4014" w:hanging="360"/>
      </w:pPr>
      <w:rPr>
        <w:rFonts w:ascii="Symbol" w:hAnsi="Symbol" w:hint="default"/>
      </w:rPr>
    </w:lvl>
    <w:lvl w:ilvl="4" w:tplc="04020003" w:tentative="1">
      <w:start w:val="1"/>
      <w:numFmt w:val="bullet"/>
      <w:lvlText w:val="o"/>
      <w:lvlJc w:val="left"/>
      <w:pPr>
        <w:ind w:left="4734" w:hanging="360"/>
      </w:pPr>
      <w:rPr>
        <w:rFonts w:ascii="Courier New" w:hAnsi="Courier New" w:cs="Courier New" w:hint="default"/>
      </w:rPr>
    </w:lvl>
    <w:lvl w:ilvl="5" w:tplc="04020005" w:tentative="1">
      <w:start w:val="1"/>
      <w:numFmt w:val="bullet"/>
      <w:lvlText w:val=""/>
      <w:lvlJc w:val="left"/>
      <w:pPr>
        <w:ind w:left="5454" w:hanging="360"/>
      </w:pPr>
      <w:rPr>
        <w:rFonts w:ascii="Wingdings" w:hAnsi="Wingdings" w:hint="default"/>
      </w:rPr>
    </w:lvl>
    <w:lvl w:ilvl="6" w:tplc="04020001" w:tentative="1">
      <w:start w:val="1"/>
      <w:numFmt w:val="bullet"/>
      <w:lvlText w:val=""/>
      <w:lvlJc w:val="left"/>
      <w:pPr>
        <w:ind w:left="6174" w:hanging="360"/>
      </w:pPr>
      <w:rPr>
        <w:rFonts w:ascii="Symbol" w:hAnsi="Symbol" w:hint="default"/>
      </w:rPr>
    </w:lvl>
    <w:lvl w:ilvl="7" w:tplc="04020003" w:tentative="1">
      <w:start w:val="1"/>
      <w:numFmt w:val="bullet"/>
      <w:lvlText w:val="o"/>
      <w:lvlJc w:val="left"/>
      <w:pPr>
        <w:ind w:left="6894" w:hanging="360"/>
      </w:pPr>
      <w:rPr>
        <w:rFonts w:ascii="Courier New" w:hAnsi="Courier New" w:cs="Courier New" w:hint="default"/>
      </w:rPr>
    </w:lvl>
    <w:lvl w:ilvl="8" w:tplc="04020005" w:tentative="1">
      <w:start w:val="1"/>
      <w:numFmt w:val="bullet"/>
      <w:lvlText w:val=""/>
      <w:lvlJc w:val="left"/>
      <w:pPr>
        <w:ind w:left="7614" w:hanging="360"/>
      </w:pPr>
      <w:rPr>
        <w:rFonts w:ascii="Wingdings" w:hAnsi="Wingdings" w:hint="default"/>
      </w:rPr>
    </w:lvl>
  </w:abstractNum>
  <w:abstractNum w:abstractNumId="40">
    <w:nsid w:val="52D61EC7"/>
    <w:multiLevelType w:val="hybridMultilevel"/>
    <w:tmpl w:val="B9BCE5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52EC6567"/>
    <w:multiLevelType w:val="hybridMultilevel"/>
    <w:tmpl w:val="F64A12BE"/>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nsid w:val="5A203F98"/>
    <w:multiLevelType w:val="hybridMultilevel"/>
    <w:tmpl w:val="B35E9E46"/>
    <w:lvl w:ilvl="0" w:tplc="04020001">
      <w:start w:val="1"/>
      <w:numFmt w:val="bullet"/>
      <w:lvlText w:val=""/>
      <w:lvlJc w:val="left"/>
      <w:pPr>
        <w:tabs>
          <w:tab w:val="num" w:pos="1068"/>
        </w:tabs>
        <w:ind w:left="1068"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3">
    <w:nsid w:val="5BBF7174"/>
    <w:multiLevelType w:val="hybridMultilevel"/>
    <w:tmpl w:val="C31ECE5C"/>
    <w:lvl w:ilvl="0" w:tplc="21DAEEA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4">
    <w:nsid w:val="60310F88"/>
    <w:multiLevelType w:val="multilevel"/>
    <w:tmpl w:val="33C68350"/>
    <w:lvl w:ilvl="0">
      <w:start w:val="4"/>
      <w:numFmt w:val="decimal"/>
      <w:lvlText w:val="%1."/>
      <w:lvlJc w:val="left"/>
      <w:pPr>
        <w:ind w:left="360" w:hanging="360"/>
      </w:pPr>
      <w:rPr>
        <w:rFonts w:hint="default"/>
        <w:color w:val="auto"/>
      </w:rPr>
    </w:lvl>
    <w:lvl w:ilvl="1">
      <w:start w:val="2"/>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45">
    <w:nsid w:val="60630B3F"/>
    <w:multiLevelType w:val="hybridMultilevel"/>
    <w:tmpl w:val="40906990"/>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nsid w:val="646412F4"/>
    <w:multiLevelType w:val="hybridMultilevel"/>
    <w:tmpl w:val="60EE0594"/>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47">
    <w:nsid w:val="661C1BFB"/>
    <w:multiLevelType w:val="hybridMultilevel"/>
    <w:tmpl w:val="200815DA"/>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9">
    <w:nsid w:val="68E02413"/>
    <w:multiLevelType w:val="hybridMultilevel"/>
    <w:tmpl w:val="3C1C71D8"/>
    <w:lvl w:ilvl="0" w:tplc="04020001">
      <w:start w:val="1"/>
      <w:numFmt w:val="bullet"/>
      <w:lvlText w:val=""/>
      <w:lvlJc w:val="left"/>
      <w:pPr>
        <w:tabs>
          <w:tab w:val="num" w:pos="785"/>
        </w:tabs>
        <w:ind w:left="785"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50">
    <w:nsid w:val="703D2D79"/>
    <w:multiLevelType w:val="hybridMultilevel"/>
    <w:tmpl w:val="7D967A86"/>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nsid w:val="73677593"/>
    <w:multiLevelType w:val="hybridMultilevel"/>
    <w:tmpl w:val="B4A83BB4"/>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nsid w:val="73A66F7D"/>
    <w:multiLevelType w:val="hybridMultilevel"/>
    <w:tmpl w:val="A4B4400A"/>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nsid w:val="754A56B7"/>
    <w:multiLevelType w:val="hybridMultilevel"/>
    <w:tmpl w:val="D2188412"/>
    <w:lvl w:ilvl="0" w:tplc="2CD43846">
      <w:start w:val="1"/>
      <w:numFmt w:val="bullet"/>
      <w:lvlText w:val=""/>
      <w:lvlJc w:val="left"/>
      <w:pPr>
        <w:tabs>
          <w:tab w:val="num" w:pos="1080"/>
        </w:tabs>
        <w:ind w:left="1080" w:hanging="360"/>
      </w:pPr>
      <w:rPr>
        <w:rFonts w:ascii="Symbol" w:hAnsi="Symbol" w:hint="default"/>
      </w:rPr>
    </w:lvl>
    <w:lvl w:ilvl="1" w:tplc="69D20466">
      <w:start w:val="23"/>
      <w:numFmt w:val="bullet"/>
      <w:lvlText w:val="-"/>
      <w:lvlJc w:val="left"/>
      <w:pPr>
        <w:tabs>
          <w:tab w:val="num" w:pos="1800"/>
        </w:tabs>
        <w:ind w:left="1800" w:hanging="360"/>
      </w:pPr>
      <w:rPr>
        <w:rFonts w:ascii="Brush Script MT" w:eastAsia="Times New Roman" w:hAnsi="Brush Script MT"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4">
    <w:nsid w:val="79003619"/>
    <w:multiLevelType w:val="hybridMultilevel"/>
    <w:tmpl w:val="2C844BA2"/>
    <w:lvl w:ilvl="0" w:tplc="F7447106">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nsid w:val="7E357F28"/>
    <w:multiLevelType w:val="hybridMultilevel"/>
    <w:tmpl w:val="FBE8A960"/>
    <w:lvl w:ilvl="0" w:tplc="04020005">
      <w:start w:val="1"/>
      <w:numFmt w:val="bullet"/>
      <w:lvlText w:val=""/>
      <w:lvlJc w:val="left"/>
      <w:pPr>
        <w:tabs>
          <w:tab w:val="num" w:pos="1080"/>
        </w:tabs>
        <w:ind w:left="1080" w:hanging="360"/>
      </w:pPr>
      <w:rPr>
        <w:rFonts w:ascii="Symbol" w:hAnsi="Symbol" w:hint="default"/>
      </w:rPr>
    </w:lvl>
    <w:lvl w:ilvl="1" w:tplc="9500CEA8">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38"/>
  </w:num>
  <w:num w:numId="11">
    <w:abstractNumId w:val="12"/>
  </w:num>
  <w:num w:numId="12">
    <w:abstractNumId w:val="37"/>
  </w:num>
  <w:num w:numId="13">
    <w:abstractNumId w:val="49"/>
  </w:num>
  <w:num w:numId="14">
    <w:abstractNumId w:val="53"/>
  </w:num>
  <w:num w:numId="15">
    <w:abstractNumId w:val="13"/>
  </w:num>
  <w:num w:numId="16">
    <w:abstractNumId w:val="22"/>
  </w:num>
  <w:num w:numId="17">
    <w:abstractNumId w:val="42"/>
  </w:num>
  <w:num w:numId="18">
    <w:abstractNumId w:val="43"/>
  </w:num>
  <w:num w:numId="19">
    <w:abstractNumId w:val="23"/>
  </w:num>
  <w:num w:numId="20">
    <w:abstractNumId w:val="4"/>
  </w:num>
  <w:num w:numId="21">
    <w:abstractNumId w:val="35"/>
  </w:num>
  <w:num w:numId="22">
    <w:abstractNumId w:val="29"/>
  </w:num>
  <w:num w:numId="23">
    <w:abstractNumId w:val="14"/>
  </w:num>
  <w:num w:numId="24">
    <w:abstractNumId w:val="21"/>
  </w:num>
  <w:num w:numId="25">
    <w:abstractNumId w:val="25"/>
  </w:num>
  <w:num w:numId="26">
    <w:abstractNumId w:val="31"/>
  </w:num>
  <w:num w:numId="27">
    <w:abstractNumId w:val="44"/>
  </w:num>
  <w:num w:numId="28">
    <w:abstractNumId w:val="40"/>
  </w:num>
  <w:num w:numId="29">
    <w:abstractNumId w:val="19"/>
  </w:num>
  <w:num w:numId="30">
    <w:abstractNumId w:val="39"/>
  </w:num>
  <w:num w:numId="31">
    <w:abstractNumId w:val="26"/>
  </w:num>
  <w:num w:numId="32">
    <w:abstractNumId w:val="36"/>
  </w:num>
  <w:num w:numId="33">
    <w:abstractNumId w:val="2"/>
  </w:num>
  <w:num w:numId="34">
    <w:abstractNumId w:val="50"/>
  </w:num>
  <w:num w:numId="35">
    <w:abstractNumId w:val="32"/>
  </w:num>
  <w:num w:numId="36">
    <w:abstractNumId w:val="9"/>
  </w:num>
  <w:num w:numId="37">
    <w:abstractNumId w:val="15"/>
  </w:num>
  <w:num w:numId="38">
    <w:abstractNumId w:val="10"/>
  </w:num>
  <w:num w:numId="39">
    <w:abstractNumId w:val="51"/>
  </w:num>
  <w:num w:numId="40">
    <w:abstractNumId w:val="3"/>
  </w:num>
  <w:num w:numId="41">
    <w:abstractNumId w:val="41"/>
  </w:num>
  <w:num w:numId="42">
    <w:abstractNumId w:val="8"/>
  </w:num>
  <w:num w:numId="43">
    <w:abstractNumId w:val="6"/>
  </w:num>
  <w:num w:numId="44">
    <w:abstractNumId w:val="33"/>
  </w:num>
  <w:num w:numId="45">
    <w:abstractNumId w:val="17"/>
  </w:num>
  <w:num w:numId="46">
    <w:abstractNumId w:val="45"/>
  </w:num>
  <w:num w:numId="47">
    <w:abstractNumId w:val="52"/>
  </w:num>
  <w:num w:numId="48">
    <w:abstractNumId w:val="54"/>
  </w:num>
  <w:num w:numId="49">
    <w:abstractNumId w:val="34"/>
  </w:num>
  <w:num w:numId="50">
    <w:abstractNumId w:val="11"/>
  </w:num>
  <w:num w:numId="51">
    <w:abstractNumId w:val="47"/>
  </w:num>
  <w:num w:numId="52">
    <w:abstractNumId w:val="46"/>
  </w:num>
  <w:num w:numId="53">
    <w:abstractNumId w:val="30"/>
  </w:num>
  <w:num w:numId="54">
    <w:abstractNumId w:val="20"/>
  </w:num>
  <w:numIdMacAtCleanup w:val="5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ka Z Pileva-Malinovska">
    <w15:presenceInfo w15:providerId="AD" w15:userId="S-1-5-21-3470032345-2211321583-660534131-1248"/>
  </w15:person>
  <w15:person w15:author="Dinko Draganov">
    <w15:presenceInfo w15:providerId="AD" w15:userId="S-1-5-21-3470032345-2211321583-660534131-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691"/>
    <w:rsid w:val="00004FDB"/>
    <w:rsid w:val="00007366"/>
    <w:rsid w:val="000075D9"/>
    <w:rsid w:val="00007FED"/>
    <w:rsid w:val="00012BBB"/>
    <w:rsid w:val="000143BF"/>
    <w:rsid w:val="00026087"/>
    <w:rsid w:val="00034D7B"/>
    <w:rsid w:val="00035F4B"/>
    <w:rsid w:val="00037E26"/>
    <w:rsid w:val="00042908"/>
    <w:rsid w:val="000457AC"/>
    <w:rsid w:val="00046624"/>
    <w:rsid w:val="00050C63"/>
    <w:rsid w:val="0005555C"/>
    <w:rsid w:val="0005567B"/>
    <w:rsid w:val="0005624C"/>
    <w:rsid w:val="000562BF"/>
    <w:rsid w:val="00056E2A"/>
    <w:rsid w:val="00065DD4"/>
    <w:rsid w:val="00065F7B"/>
    <w:rsid w:val="00070001"/>
    <w:rsid w:val="00071191"/>
    <w:rsid w:val="00071525"/>
    <w:rsid w:val="00080402"/>
    <w:rsid w:val="0008191D"/>
    <w:rsid w:val="00083642"/>
    <w:rsid w:val="000849BB"/>
    <w:rsid w:val="00084DD7"/>
    <w:rsid w:val="00085240"/>
    <w:rsid w:val="000875F3"/>
    <w:rsid w:val="000A239C"/>
    <w:rsid w:val="000A3676"/>
    <w:rsid w:val="000A4224"/>
    <w:rsid w:val="000B285B"/>
    <w:rsid w:val="000B6045"/>
    <w:rsid w:val="000B6C91"/>
    <w:rsid w:val="000C14E1"/>
    <w:rsid w:val="000C182C"/>
    <w:rsid w:val="000C317D"/>
    <w:rsid w:val="000D1418"/>
    <w:rsid w:val="000D2588"/>
    <w:rsid w:val="000D27CC"/>
    <w:rsid w:val="000D5C01"/>
    <w:rsid w:val="000D767A"/>
    <w:rsid w:val="000E6B33"/>
    <w:rsid w:val="000F2B3E"/>
    <w:rsid w:val="000F5F80"/>
    <w:rsid w:val="000F6CEA"/>
    <w:rsid w:val="000F6EBF"/>
    <w:rsid w:val="00103A42"/>
    <w:rsid w:val="00106EA8"/>
    <w:rsid w:val="001123F6"/>
    <w:rsid w:val="00114CA8"/>
    <w:rsid w:val="00117C0E"/>
    <w:rsid w:val="0012042A"/>
    <w:rsid w:val="001212C7"/>
    <w:rsid w:val="001240AE"/>
    <w:rsid w:val="00125B60"/>
    <w:rsid w:val="00125F3C"/>
    <w:rsid w:val="00130769"/>
    <w:rsid w:val="00130BDF"/>
    <w:rsid w:val="00130CF2"/>
    <w:rsid w:val="0013236B"/>
    <w:rsid w:val="00132DE6"/>
    <w:rsid w:val="00133C34"/>
    <w:rsid w:val="0013648E"/>
    <w:rsid w:val="001366BC"/>
    <w:rsid w:val="00136935"/>
    <w:rsid w:val="00140EF0"/>
    <w:rsid w:val="00146064"/>
    <w:rsid w:val="00147E77"/>
    <w:rsid w:val="0015253D"/>
    <w:rsid w:val="00152AEE"/>
    <w:rsid w:val="0015519C"/>
    <w:rsid w:val="0015556D"/>
    <w:rsid w:val="00155E12"/>
    <w:rsid w:val="001574CD"/>
    <w:rsid w:val="001620C8"/>
    <w:rsid w:val="001638FD"/>
    <w:rsid w:val="00165935"/>
    <w:rsid w:val="00166BDB"/>
    <w:rsid w:val="00173DE9"/>
    <w:rsid w:val="00175062"/>
    <w:rsid w:val="00176B4F"/>
    <w:rsid w:val="00180B8B"/>
    <w:rsid w:val="001879C1"/>
    <w:rsid w:val="00193AAE"/>
    <w:rsid w:val="00193ED0"/>
    <w:rsid w:val="0019461E"/>
    <w:rsid w:val="001954B6"/>
    <w:rsid w:val="001962CF"/>
    <w:rsid w:val="001973FF"/>
    <w:rsid w:val="001A0112"/>
    <w:rsid w:val="001A1CBB"/>
    <w:rsid w:val="001A1D8A"/>
    <w:rsid w:val="001A2AE5"/>
    <w:rsid w:val="001A3440"/>
    <w:rsid w:val="001A39D2"/>
    <w:rsid w:val="001A3EC5"/>
    <w:rsid w:val="001A4D6E"/>
    <w:rsid w:val="001A5BAD"/>
    <w:rsid w:val="001A7B0B"/>
    <w:rsid w:val="001B033D"/>
    <w:rsid w:val="001B0D57"/>
    <w:rsid w:val="001B3793"/>
    <w:rsid w:val="001B3D4C"/>
    <w:rsid w:val="001B517F"/>
    <w:rsid w:val="001B720D"/>
    <w:rsid w:val="001B7ABC"/>
    <w:rsid w:val="001C40E1"/>
    <w:rsid w:val="001C522E"/>
    <w:rsid w:val="001C7085"/>
    <w:rsid w:val="001C7581"/>
    <w:rsid w:val="001C75CC"/>
    <w:rsid w:val="001D66B6"/>
    <w:rsid w:val="001E09A0"/>
    <w:rsid w:val="001E0B2C"/>
    <w:rsid w:val="001E1D95"/>
    <w:rsid w:val="001E650B"/>
    <w:rsid w:val="001F0408"/>
    <w:rsid w:val="001F110C"/>
    <w:rsid w:val="001F239D"/>
    <w:rsid w:val="001F3848"/>
    <w:rsid w:val="00203B31"/>
    <w:rsid w:val="00204839"/>
    <w:rsid w:val="00215432"/>
    <w:rsid w:val="00221E83"/>
    <w:rsid w:val="002224CC"/>
    <w:rsid w:val="002245BE"/>
    <w:rsid w:val="002248D7"/>
    <w:rsid w:val="00231BB3"/>
    <w:rsid w:val="002354E4"/>
    <w:rsid w:val="00235974"/>
    <w:rsid w:val="002378FC"/>
    <w:rsid w:val="00240B44"/>
    <w:rsid w:val="0024108F"/>
    <w:rsid w:val="002442DE"/>
    <w:rsid w:val="002452AA"/>
    <w:rsid w:val="00246CFA"/>
    <w:rsid w:val="002514C5"/>
    <w:rsid w:val="00253452"/>
    <w:rsid w:val="00260367"/>
    <w:rsid w:val="00262B87"/>
    <w:rsid w:val="00262C55"/>
    <w:rsid w:val="00264F7F"/>
    <w:rsid w:val="0027364D"/>
    <w:rsid w:val="00277CCC"/>
    <w:rsid w:val="00283655"/>
    <w:rsid w:val="00291D97"/>
    <w:rsid w:val="00292895"/>
    <w:rsid w:val="00292B3B"/>
    <w:rsid w:val="0029592D"/>
    <w:rsid w:val="0029601B"/>
    <w:rsid w:val="002962D1"/>
    <w:rsid w:val="0029669A"/>
    <w:rsid w:val="00297226"/>
    <w:rsid w:val="002A0C74"/>
    <w:rsid w:val="002A113B"/>
    <w:rsid w:val="002A21F5"/>
    <w:rsid w:val="002A437B"/>
    <w:rsid w:val="002A68EF"/>
    <w:rsid w:val="002A6B23"/>
    <w:rsid w:val="002B304E"/>
    <w:rsid w:val="002B392D"/>
    <w:rsid w:val="002B4106"/>
    <w:rsid w:val="002B4DC4"/>
    <w:rsid w:val="002C1C85"/>
    <w:rsid w:val="002C39A2"/>
    <w:rsid w:val="002C6ACC"/>
    <w:rsid w:val="002C6E7F"/>
    <w:rsid w:val="002C7AD2"/>
    <w:rsid w:val="002C7BE6"/>
    <w:rsid w:val="002D3DA4"/>
    <w:rsid w:val="002D5608"/>
    <w:rsid w:val="002E143C"/>
    <w:rsid w:val="002E5453"/>
    <w:rsid w:val="002F15B7"/>
    <w:rsid w:val="002F19A7"/>
    <w:rsid w:val="002F3A44"/>
    <w:rsid w:val="002F3DDF"/>
    <w:rsid w:val="002F41CE"/>
    <w:rsid w:val="002F5E11"/>
    <w:rsid w:val="0030075B"/>
    <w:rsid w:val="003061CF"/>
    <w:rsid w:val="003114F2"/>
    <w:rsid w:val="00311DCE"/>
    <w:rsid w:val="00322374"/>
    <w:rsid w:val="00322E9C"/>
    <w:rsid w:val="00326003"/>
    <w:rsid w:val="00343AEE"/>
    <w:rsid w:val="003446C7"/>
    <w:rsid w:val="00344D2C"/>
    <w:rsid w:val="00345C37"/>
    <w:rsid w:val="0034708A"/>
    <w:rsid w:val="003477AD"/>
    <w:rsid w:val="003503B9"/>
    <w:rsid w:val="00351FF0"/>
    <w:rsid w:val="00353B21"/>
    <w:rsid w:val="003550F4"/>
    <w:rsid w:val="00363ED4"/>
    <w:rsid w:val="003660B4"/>
    <w:rsid w:val="003676E3"/>
    <w:rsid w:val="00372C2A"/>
    <w:rsid w:val="003737AA"/>
    <w:rsid w:val="0037615E"/>
    <w:rsid w:val="00376A20"/>
    <w:rsid w:val="003817C4"/>
    <w:rsid w:val="00385041"/>
    <w:rsid w:val="00386842"/>
    <w:rsid w:val="00392C05"/>
    <w:rsid w:val="00394777"/>
    <w:rsid w:val="003A1234"/>
    <w:rsid w:val="003A1BF7"/>
    <w:rsid w:val="003B10AB"/>
    <w:rsid w:val="003B2AD7"/>
    <w:rsid w:val="003B406E"/>
    <w:rsid w:val="003C5FEA"/>
    <w:rsid w:val="003C7B7A"/>
    <w:rsid w:val="003D1312"/>
    <w:rsid w:val="003D1A18"/>
    <w:rsid w:val="003D5433"/>
    <w:rsid w:val="003D7F2F"/>
    <w:rsid w:val="003E259A"/>
    <w:rsid w:val="003E413A"/>
    <w:rsid w:val="003E5D79"/>
    <w:rsid w:val="003E6C95"/>
    <w:rsid w:val="003F1862"/>
    <w:rsid w:val="003F401C"/>
    <w:rsid w:val="003F4C01"/>
    <w:rsid w:val="003F79D8"/>
    <w:rsid w:val="00401CD3"/>
    <w:rsid w:val="004040F3"/>
    <w:rsid w:val="0040681F"/>
    <w:rsid w:val="00410614"/>
    <w:rsid w:val="004145B1"/>
    <w:rsid w:val="0042062F"/>
    <w:rsid w:val="00430705"/>
    <w:rsid w:val="004323F4"/>
    <w:rsid w:val="004349D4"/>
    <w:rsid w:val="00436FBE"/>
    <w:rsid w:val="004411D8"/>
    <w:rsid w:val="0044255A"/>
    <w:rsid w:val="00442DAB"/>
    <w:rsid w:val="00446FD0"/>
    <w:rsid w:val="00447B82"/>
    <w:rsid w:val="00451587"/>
    <w:rsid w:val="00452618"/>
    <w:rsid w:val="004534F0"/>
    <w:rsid w:val="00456A25"/>
    <w:rsid w:val="004606C9"/>
    <w:rsid w:val="00466D63"/>
    <w:rsid w:val="00476443"/>
    <w:rsid w:val="00476632"/>
    <w:rsid w:val="0048220D"/>
    <w:rsid w:val="004825E4"/>
    <w:rsid w:val="004839DD"/>
    <w:rsid w:val="00484171"/>
    <w:rsid w:val="004905E8"/>
    <w:rsid w:val="00492FD3"/>
    <w:rsid w:val="004B25D5"/>
    <w:rsid w:val="004B2D33"/>
    <w:rsid w:val="004B36B9"/>
    <w:rsid w:val="004B6E05"/>
    <w:rsid w:val="004B72BC"/>
    <w:rsid w:val="004C22DC"/>
    <w:rsid w:val="004C38B6"/>
    <w:rsid w:val="004C5AC8"/>
    <w:rsid w:val="004C7F72"/>
    <w:rsid w:val="004D4EFF"/>
    <w:rsid w:val="004D774E"/>
    <w:rsid w:val="004E0C27"/>
    <w:rsid w:val="004E3EBC"/>
    <w:rsid w:val="004E553A"/>
    <w:rsid w:val="004E6560"/>
    <w:rsid w:val="004F18D8"/>
    <w:rsid w:val="004F19BB"/>
    <w:rsid w:val="004F59AC"/>
    <w:rsid w:val="004F5F70"/>
    <w:rsid w:val="0050197B"/>
    <w:rsid w:val="00504720"/>
    <w:rsid w:val="00511158"/>
    <w:rsid w:val="005113B2"/>
    <w:rsid w:val="00514F70"/>
    <w:rsid w:val="00521161"/>
    <w:rsid w:val="005236AF"/>
    <w:rsid w:val="00524F87"/>
    <w:rsid w:val="0052730E"/>
    <w:rsid w:val="00527D08"/>
    <w:rsid w:val="00527F8D"/>
    <w:rsid w:val="00530F9A"/>
    <w:rsid w:val="0053475F"/>
    <w:rsid w:val="00534CD8"/>
    <w:rsid w:val="00540466"/>
    <w:rsid w:val="00542014"/>
    <w:rsid w:val="00551D2F"/>
    <w:rsid w:val="00557963"/>
    <w:rsid w:val="00561B0E"/>
    <w:rsid w:val="00562368"/>
    <w:rsid w:val="00562418"/>
    <w:rsid w:val="00564DF5"/>
    <w:rsid w:val="00566C86"/>
    <w:rsid w:val="00574296"/>
    <w:rsid w:val="005745B8"/>
    <w:rsid w:val="00575441"/>
    <w:rsid w:val="00575770"/>
    <w:rsid w:val="00576149"/>
    <w:rsid w:val="00584920"/>
    <w:rsid w:val="00584DB6"/>
    <w:rsid w:val="00587D0C"/>
    <w:rsid w:val="005913F0"/>
    <w:rsid w:val="00592331"/>
    <w:rsid w:val="005938D2"/>
    <w:rsid w:val="00596D95"/>
    <w:rsid w:val="005A53B2"/>
    <w:rsid w:val="005B5D83"/>
    <w:rsid w:val="005B63FF"/>
    <w:rsid w:val="005C05F8"/>
    <w:rsid w:val="005C6F0C"/>
    <w:rsid w:val="005C751B"/>
    <w:rsid w:val="005D3036"/>
    <w:rsid w:val="005D634C"/>
    <w:rsid w:val="005E1154"/>
    <w:rsid w:val="005E1DC9"/>
    <w:rsid w:val="005E42CB"/>
    <w:rsid w:val="005E5F0D"/>
    <w:rsid w:val="005E6FFC"/>
    <w:rsid w:val="005E71EC"/>
    <w:rsid w:val="005F1F2E"/>
    <w:rsid w:val="005F448F"/>
    <w:rsid w:val="005F6F63"/>
    <w:rsid w:val="005F716C"/>
    <w:rsid w:val="00601357"/>
    <w:rsid w:val="00601677"/>
    <w:rsid w:val="00604D5B"/>
    <w:rsid w:val="006059AF"/>
    <w:rsid w:val="006065CD"/>
    <w:rsid w:val="00607E9B"/>
    <w:rsid w:val="0061196B"/>
    <w:rsid w:val="0061311D"/>
    <w:rsid w:val="00615682"/>
    <w:rsid w:val="00615762"/>
    <w:rsid w:val="00617367"/>
    <w:rsid w:val="006178C3"/>
    <w:rsid w:val="006229E2"/>
    <w:rsid w:val="00622FC1"/>
    <w:rsid w:val="006257CB"/>
    <w:rsid w:val="006262E2"/>
    <w:rsid w:val="0062652D"/>
    <w:rsid w:val="00627857"/>
    <w:rsid w:val="006322A2"/>
    <w:rsid w:val="006328AA"/>
    <w:rsid w:val="006407CB"/>
    <w:rsid w:val="00643989"/>
    <w:rsid w:val="00643E87"/>
    <w:rsid w:val="006446A0"/>
    <w:rsid w:val="00646A2A"/>
    <w:rsid w:val="006474A1"/>
    <w:rsid w:val="006525CC"/>
    <w:rsid w:val="006525E8"/>
    <w:rsid w:val="0065361D"/>
    <w:rsid w:val="00657153"/>
    <w:rsid w:val="00657505"/>
    <w:rsid w:val="00661E9F"/>
    <w:rsid w:val="00664166"/>
    <w:rsid w:val="00664AB0"/>
    <w:rsid w:val="006659C1"/>
    <w:rsid w:val="00666B6F"/>
    <w:rsid w:val="006711C2"/>
    <w:rsid w:val="0067182C"/>
    <w:rsid w:val="00673305"/>
    <w:rsid w:val="00677813"/>
    <w:rsid w:val="00677F1B"/>
    <w:rsid w:val="00680396"/>
    <w:rsid w:val="00684599"/>
    <w:rsid w:val="00684870"/>
    <w:rsid w:val="006929E0"/>
    <w:rsid w:val="0069324C"/>
    <w:rsid w:val="00694ACA"/>
    <w:rsid w:val="00696264"/>
    <w:rsid w:val="006A05A6"/>
    <w:rsid w:val="006A0ABA"/>
    <w:rsid w:val="006A2A93"/>
    <w:rsid w:val="006A3C0A"/>
    <w:rsid w:val="006A6560"/>
    <w:rsid w:val="006A67ED"/>
    <w:rsid w:val="006A6803"/>
    <w:rsid w:val="006A79B4"/>
    <w:rsid w:val="006B28B6"/>
    <w:rsid w:val="006B765E"/>
    <w:rsid w:val="006C113D"/>
    <w:rsid w:val="006C218F"/>
    <w:rsid w:val="006C3F09"/>
    <w:rsid w:val="006C49CF"/>
    <w:rsid w:val="006D3689"/>
    <w:rsid w:val="006D4BB0"/>
    <w:rsid w:val="006D78D7"/>
    <w:rsid w:val="006E4BD6"/>
    <w:rsid w:val="006F036D"/>
    <w:rsid w:val="006F2A79"/>
    <w:rsid w:val="006F7822"/>
    <w:rsid w:val="00700C7F"/>
    <w:rsid w:val="0070185D"/>
    <w:rsid w:val="00704C46"/>
    <w:rsid w:val="0071065E"/>
    <w:rsid w:val="007108FA"/>
    <w:rsid w:val="00712562"/>
    <w:rsid w:val="00720B8E"/>
    <w:rsid w:val="00727FA5"/>
    <w:rsid w:val="007320C1"/>
    <w:rsid w:val="00737019"/>
    <w:rsid w:val="00741116"/>
    <w:rsid w:val="00743E7B"/>
    <w:rsid w:val="00744F9E"/>
    <w:rsid w:val="00746A25"/>
    <w:rsid w:val="00752909"/>
    <w:rsid w:val="00755461"/>
    <w:rsid w:val="007566C7"/>
    <w:rsid w:val="00757C36"/>
    <w:rsid w:val="007633B4"/>
    <w:rsid w:val="00763BBC"/>
    <w:rsid w:val="0077330C"/>
    <w:rsid w:val="007746DE"/>
    <w:rsid w:val="007801F5"/>
    <w:rsid w:val="00780BA6"/>
    <w:rsid w:val="00782688"/>
    <w:rsid w:val="00784125"/>
    <w:rsid w:val="0078734E"/>
    <w:rsid w:val="007954E4"/>
    <w:rsid w:val="00795C0A"/>
    <w:rsid w:val="007A3DC1"/>
    <w:rsid w:val="007A4844"/>
    <w:rsid w:val="007B0B3E"/>
    <w:rsid w:val="007B63C2"/>
    <w:rsid w:val="007B6AD1"/>
    <w:rsid w:val="007B7159"/>
    <w:rsid w:val="007B7874"/>
    <w:rsid w:val="007C10FB"/>
    <w:rsid w:val="007C4865"/>
    <w:rsid w:val="007C7AFA"/>
    <w:rsid w:val="007D0763"/>
    <w:rsid w:val="007D6D2C"/>
    <w:rsid w:val="007E048B"/>
    <w:rsid w:val="007E2085"/>
    <w:rsid w:val="007E32F3"/>
    <w:rsid w:val="007E3A9F"/>
    <w:rsid w:val="007E631E"/>
    <w:rsid w:val="007E7955"/>
    <w:rsid w:val="007F3756"/>
    <w:rsid w:val="007F4BB6"/>
    <w:rsid w:val="007F7E35"/>
    <w:rsid w:val="008009A4"/>
    <w:rsid w:val="00802D4E"/>
    <w:rsid w:val="00802EAE"/>
    <w:rsid w:val="00807D23"/>
    <w:rsid w:val="00811B5A"/>
    <w:rsid w:val="00813027"/>
    <w:rsid w:val="008131FF"/>
    <w:rsid w:val="008139A0"/>
    <w:rsid w:val="00814329"/>
    <w:rsid w:val="00816469"/>
    <w:rsid w:val="00822C37"/>
    <w:rsid w:val="008252D9"/>
    <w:rsid w:val="0082670C"/>
    <w:rsid w:val="00833514"/>
    <w:rsid w:val="00835D9E"/>
    <w:rsid w:val="00836B01"/>
    <w:rsid w:val="00836E43"/>
    <w:rsid w:val="00847860"/>
    <w:rsid w:val="00847AA5"/>
    <w:rsid w:val="00850031"/>
    <w:rsid w:val="00851644"/>
    <w:rsid w:val="00852F09"/>
    <w:rsid w:val="008535F9"/>
    <w:rsid w:val="008611A7"/>
    <w:rsid w:val="00864342"/>
    <w:rsid w:val="00871338"/>
    <w:rsid w:val="00872421"/>
    <w:rsid w:val="00872D39"/>
    <w:rsid w:val="008764AE"/>
    <w:rsid w:val="00877AA7"/>
    <w:rsid w:val="008811DA"/>
    <w:rsid w:val="0088177D"/>
    <w:rsid w:val="00883476"/>
    <w:rsid w:val="008962F0"/>
    <w:rsid w:val="008968C8"/>
    <w:rsid w:val="008A1541"/>
    <w:rsid w:val="008A5D74"/>
    <w:rsid w:val="008A6BDA"/>
    <w:rsid w:val="008B5ED5"/>
    <w:rsid w:val="008C4A2F"/>
    <w:rsid w:val="008D04B1"/>
    <w:rsid w:val="008D04F7"/>
    <w:rsid w:val="008D15F1"/>
    <w:rsid w:val="008D7AFC"/>
    <w:rsid w:val="008E2C55"/>
    <w:rsid w:val="008F1AEB"/>
    <w:rsid w:val="008F33FB"/>
    <w:rsid w:val="008F6728"/>
    <w:rsid w:val="008F6FD7"/>
    <w:rsid w:val="00905791"/>
    <w:rsid w:val="009072D3"/>
    <w:rsid w:val="00910528"/>
    <w:rsid w:val="009167A5"/>
    <w:rsid w:val="009176DF"/>
    <w:rsid w:val="00921E8A"/>
    <w:rsid w:val="00923B32"/>
    <w:rsid w:val="00925A8D"/>
    <w:rsid w:val="00925E63"/>
    <w:rsid w:val="009263A7"/>
    <w:rsid w:val="00926726"/>
    <w:rsid w:val="009272FA"/>
    <w:rsid w:val="00932340"/>
    <w:rsid w:val="0094035E"/>
    <w:rsid w:val="00941DC6"/>
    <w:rsid w:val="00944660"/>
    <w:rsid w:val="00944715"/>
    <w:rsid w:val="00946547"/>
    <w:rsid w:val="0094713B"/>
    <w:rsid w:val="009532A2"/>
    <w:rsid w:val="00953744"/>
    <w:rsid w:val="00955E75"/>
    <w:rsid w:val="00956602"/>
    <w:rsid w:val="009567EF"/>
    <w:rsid w:val="00957A35"/>
    <w:rsid w:val="00961C0B"/>
    <w:rsid w:val="00962B9F"/>
    <w:rsid w:val="00962C0A"/>
    <w:rsid w:val="009639A3"/>
    <w:rsid w:val="009648F7"/>
    <w:rsid w:val="00966514"/>
    <w:rsid w:val="00970042"/>
    <w:rsid w:val="00970EF4"/>
    <w:rsid w:val="009727DE"/>
    <w:rsid w:val="00975678"/>
    <w:rsid w:val="009774E5"/>
    <w:rsid w:val="009830FB"/>
    <w:rsid w:val="00986ECF"/>
    <w:rsid w:val="00991692"/>
    <w:rsid w:val="00991ADF"/>
    <w:rsid w:val="00994EEF"/>
    <w:rsid w:val="009A1B9B"/>
    <w:rsid w:val="009B43F5"/>
    <w:rsid w:val="009C24CB"/>
    <w:rsid w:val="009C4F5E"/>
    <w:rsid w:val="009C508F"/>
    <w:rsid w:val="009C5D12"/>
    <w:rsid w:val="009C76D0"/>
    <w:rsid w:val="009D0910"/>
    <w:rsid w:val="009D2FFC"/>
    <w:rsid w:val="009D336C"/>
    <w:rsid w:val="009D5263"/>
    <w:rsid w:val="009D6E68"/>
    <w:rsid w:val="009D77CE"/>
    <w:rsid w:val="009E3A64"/>
    <w:rsid w:val="009F4DBF"/>
    <w:rsid w:val="00A00344"/>
    <w:rsid w:val="00A013FB"/>
    <w:rsid w:val="00A16336"/>
    <w:rsid w:val="00A20056"/>
    <w:rsid w:val="00A209BB"/>
    <w:rsid w:val="00A22278"/>
    <w:rsid w:val="00A30FF6"/>
    <w:rsid w:val="00A35C19"/>
    <w:rsid w:val="00A36536"/>
    <w:rsid w:val="00A36DE1"/>
    <w:rsid w:val="00A37098"/>
    <w:rsid w:val="00A4130D"/>
    <w:rsid w:val="00A420F7"/>
    <w:rsid w:val="00A47442"/>
    <w:rsid w:val="00A60D14"/>
    <w:rsid w:val="00A613EE"/>
    <w:rsid w:val="00A61B7B"/>
    <w:rsid w:val="00A64753"/>
    <w:rsid w:val="00A65C3D"/>
    <w:rsid w:val="00A66386"/>
    <w:rsid w:val="00A670FD"/>
    <w:rsid w:val="00A679C0"/>
    <w:rsid w:val="00A719EB"/>
    <w:rsid w:val="00A71F04"/>
    <w:rsid w:val="00A7316B"/>
    <w:rsid w:val="00A74277"/>
    <w:rsid w:val="00A74605"/>
    <w:rsid w:val="00A74858"/>
    <w:rsid w:val="00A7762F"/>
    <w:rsid w:val="00A77991"/>
    <w:rsid w:val="00A81C09"/>
    <w:rsid w:val="00A84532"/>
    <w:rsid w:val="00A84F46"/>
    <w:rsid w:val="00A86159"/>
    <w:rsid w:val="00A862D0"/>
    <w:rsid w:val="00A87740"/>
    <w:rsid w:val="00AA0FD9"/>
    <w:rsid w:val="00AA7F36"/>
    <w:rsid w:val="00AB0AED"/>
    <w:rsid w:val="00AB1A0B"/>
    <w:rsid w:val="00AC083C"/>
    <w:rsid w:val="00AC173F"/>
    <w:rsid w:val="00AD779B"/>
    <w:rsid w:val="00AE1328"/>
    <w:rsid w:val="00AE1497"/>
    <w:rsid w:val="00AE3B68"/>
    <w:rsid w:val="00AF4294"/>
    <w:rsid w:val="00AF73DC"/>
    <w:rsid w:val="00B05400"/>
    <w:rsid w:val="00B0780C"/>
    <w:rsid w:val="00B13724"/>
    <w:rsid w:val="00B14219"/>
    <w:rsid w:val="00B15B18"/>
    <w:rsid w:val="00B17783"/>
    <w:rsid w:val="00B1794C"/>
    <w:rsid w:val="00B2714E"/>
    <w:rsid w:val="00B30544"/>
    <w:rsid w:val="00B32979"/>
    <w:rsid w:val="00B37BAD"/>
    <w:rsid w:val="00B42AAE"/>
    <w:rsid w:val="00B4354F"/>
    <w:rsid w:val="00B46CBB"/>
    <w:rsid w:val="00B50FA1"/>
    <w:rsid w:val="00B510A1"/>
    <w:rsid w:val="00B579E8"/>
    <w:rsid w:val="00B72194"/>
    <w:rsid w:val="00B72389"/>
    <w:rsid w:val="00B8140D"/>
    <w:rsid w:val="00B824D4"/>
    <w:rsid w:val="00B850A5"/>
    <w:rsid w:val="00B9100E"/>
    <w:rsid w:val="00B94972"/>
    <w:rsid w:val="00B9552B"/>
    <w:rsid w:val="00B96C3D"/>
    <w:rsid w:val="00B97098"/>
    <w:rsid w:val="00BA04CB"/>
    <w:rsid w:val="00BA0C34"/>
    <w:rsid w:val="00BA1F47"/>
    <w:rsid w:val="00BA365D"/>
    <w:rsid w:val="00BA388C"/>
    <w:rsid w:val="00BA47C4"/>
    <w:rsid w:val="00BA662A"/>
    <w:rsid w:val="00BA6FDD"/>
    <w:rsid w:val="00BB0A69"/>
    <w:rsid w:val="00BB1FE7"/>
    <w:rsid w:val="00BB2171"/>
    <w:rsid w:val="00BB443F"/>
    <w:rsid w:val="00BC2844"/>
    <w:rsid w:val="00BC30DC"/>
    <w:rsid w:val="00BC3218"/>
    <w:rsid w:val="00BC5C65"/>
    <w:rsid w:val="00BD2520"/>
    <w:rsid w:val="00BE060F"/>
    <w:rsid w:val="00BE0C42"/>
    <w:rsid w:val="00BE2359"/>
    <w:rsid w:val="00BE26BE"/>
    <w:rsid w:val="00BE2921"/>
    <w:rsid w:val="00BE59FE"/>
    <w:rsid w:val="00BE70DB"/>
    <w:rsid w:val="00BF1323"/>
    <w:rsid w:val="00BF35EC"/>
    <w:rsid w:val="00BF5CCA"/>
    <w:rsid w:val="00BF6649"/>
    <w:rsid w:val="00BF7367"/>
    <w:rsid w:val="00C01C12"/>
    <w:rsid w:val="00C041F8"/>
    <w:rsid w:val="00C05197"/>
    <w:rsid w:val="00C07D13"/>
    <w:rsid w:val="00C1400C"/>
    <w:rsid w:val="00C16AB0"/>
    <w:rsid w:val="00C2215E"/>
    <w:rsid w:val="00C23420"/>
    <w:rsid w:val="00C246F0"/>
    <w:rsid w:val="00C2496F"/>
    <w:rsid w:val="00C25C1D"/>
    <w:rsid w:val="00C31FFD"/>
    <w:rsid w:val="00C325CD"/>
    <w:rsid w:val="00C36232"/>
    <w:rsid w:val="00C36919"/>
    <w:rsid w:val="00C369A1"/>
    <w:rsid w:val="00C369FE"/>
    <w:rsid w:val="00C46447"/>
    <w:rsid w:val="00C4685F"/>
    <w:rsid w:val="00C47B50"/>
    <w:rsid w:val="00C50211"/>
    <w:rsid w:val="00C5038E"/>
    <w:rsid w:val="00C52907"/>
    <w:rsid w:val="00C5296D"/>
    <w:rsid w:val="00C52EAB"/>
    <w:rsid w:val="00C53E8D"/>
    <w:rsid w:val="00C55A65"/>
    <w:rsid w:val="00C57480"/>
    <w:rsid w:val="00C60D50"/>
    <w:rsid w:val="00C63E16"/>
    <w:rsid w:val="00C63E6F"/>
    <w:rsid w:val="00C646EF"/>
    <w:rsid w:val="00C654B7"/>
    <w:rsid w:val="00C67F8E"/>
    <w:rsid w:val="00C71593"/>
    <w:rsid w:val="00C72979"/>
    <w:rsid w:val="00C74804"/>
    <w:rsid w:val="00C75006"/>
    <w:rsid w:val="00C7609E"/>
    <w:rsid w:val="00C801B9"/>
    <w:rsid w:val="00C83E30"/>
    <w:rsid w:val="00C8480B"/>
    <w:rsid w:val="00C85C4C"/>
    <w:rsid w:val="00C90672"/>
    <w:rsid w:val="00C91679"/>
    <w:rsid w:val="00C93154"/>
    <w:rsid w:val="00C970C5"/>
    <w:rsid w:val="00C97E28"/>
    <w:rsid w:val="00CA42F9"/>
    <w:rsid w:val="00CB092E"/>
    <w:rsid w:val="00CB1FBF"/>
    <w:rsid w:val="00CB4E1F"/>
    <w:rsid w:val="00CB4FE3"/>
    <w:rsid w:val="00CB7F0F"/>
    <w:rsid w:val="00CC2685"/>
    <w:rsid w:val="00CC3C3E"/>
    <w:rsid w:val="00CC3C90"/>
    <w:rsid w:val="00CC4E63"/>
    <w:rsid w:val="00CD1779"/>
    <w:rsid w:val="00CD3E0E"/>
    <w:rsid w:val="00CD4E4A"/>
    <w:rsid w:val="00CE340B"/>
    <w:rsid w:val="00CE6122"/>
    <w:rsid w:val="00CE7EB6"/>
    <w:rsid w:val="00CF1ADC"/>
    <w:rsid w:val="00CF1C27"/>
    <w:rsid w:val="00CF3952"/>
    <w:rsid w:val="00CF4E94"/>
    <w:rsid w:val="00CF69C3"/>
    <w:rsid w:val="00D00B39"/>
    <w:rsid w:val="00D027D2"/>
    <w:rsid w:val="00D02EAE"/>
    <w:rsid w:val="00D030B1"/>
    <w:rsid w:val="00D046B1"/>
    <w:rsid w:val="00D06ABA"/>
    <w:rsid w:val="00D12950"/>
    <w:rsid w:val="00D13402"/>
    <w:rsid w:val="00D1344A"/>
    <w:rsid w:val="00D23C45"/>
    <w:rsid w:val="00D24530"/>
    <w:rsid w:val="00D24FD6"/>
    <w:rsid w:val="00D26E73"/>
    <w:rsid w:val="00D27674"/>
    <w:rsid w:val="00D31A63"/>
    <w:rsid w:val="00D4121C"/>
    <w:rsid w:val="00D475DE"/>
    <w:rsid w:val="00D476F4"/>
    <w:rsid w:val="00D548FD"/>
    <w:rsid w:val="00D55D38"/>
    <w:rsid w:val="00D56106"/>
    <w:rsid w:val="00D61BDD"/>
    <w:rsid w:val="00D624E5"/>
    <w:rsid w:val="00D625C6"/>
    <w:rsid w:val="00D64F2B"/>
    <w:rsid w:val="00D6612A"/>
    <w:rsid w:val="00D66E23"/>
    <w:rsid w:val="00D66FE4"/>
    <w:rsid w:val="00D73D41"/>
    <w:rsid w:val="00D74DEA"/>
    <w:rsid w:val="00D76E04"/>
    <w:rsid w:val="00D80B29"/>
    <w:rsid w:val="00D80B36"/>
    <w:rsid w:val="00D81A09"/>
    <w:rsid w:val="00D84D71"/>
    <w:rsid w:val="00D8526D"/>
    <w:rsid w:val="00D86A4B"/>
    <w:rsid w:val="00D91295"/>
    <w:rsid w:val="00D921AE"/>
    <w:rsid w:val="00D928F9"/>
    <w:rsid w:val="00D9470F"/>
    <w:rsid w:val="00D9519B"/>
    <w:rsid w:val="00D95783"/>
    <w:rsid w:val="00DA1033"/>
    <w:rsid w:val="00DA2C8C"/>
    <w:rsid w:val="00DA34AB"/>
    <w:rsid w:val="00DA676F"/>
    <w:rsid w:val="00DA6956"/>
    <w:rsid w:val="00DB551D"/>
    <w:rsid w:val="00DC1487"/>
    <w:rsid w:val="00DC57CB"/>
    <w:rsid w:val="00DC61ED"/>
    <w:rsid w:val="00DD247D"/>
    <w:rsid w:val="00DD6F69"/>
    <w:rsid w:val="00DD766B"/>
    <w:rsid w:val="00DE4B1C"/>
    <w:rsid w:val="00DE5CAC"/>
    <w:rsid w:val="00DF2E0A"/>
    <w:rsid w:val="00DF6CB2"/>
    <w:rsid w:val="00DF6D93"/>
    <w:rsid w:val="00E01F3D"/>
    <w:rsid w:val="00E0262E"/>
    <w:rsid w:val="00E03240"/>
    <w:rsid w:val="00E04B96"/>
    <w:rsid w:val="00E06D50"/>
    <w:rsid w:val="00E14E41"/>
    <w:rsid w:val="00E225FF"/>
    <w:rsid w:val="00E32558"/>
    <w:rsid w:val="00E32B79"/>
    <w:rsid w:val="00E405C0"/>
    <w:rsid w:val="00E45BCB"/>
    <w:rsid w:val="00E4690D"/>
    <w:rsid w:val="00E51496"/>
    <w:rsid w:val="00E51726"/>
    <w:rsid w:val="00E53B58"/>
    <w:rsid w:val="00E54C69"/>
    <w:rsid w:val="00E566FD"/>
    <w:rsid w:val="00E56C8C"/>
    <w:rsid w:val="00E63F69"/>
    <w:rsid w:val="00E64361"/>
    <w:rsid w:val="00E66A5D"/>
    <w:rsid w:val="00E673FB"/>
    <w:rsid w:val="00E67C31"/>
    <w:rsid w:val="00E703BE"/>
    <w:rsid w:val="00E70BD5"/>
    <w:rsid w:val="00E70D45"/>
    <w:rsid w:val="00E70E14"/>
    <w:rsid w:val="00E71282"/>
    <w:rsid w:val="00E75D0E"/>
    <w:rsid w:val="00E833E2"/>
    <w:rsid w:val="00E83702"/>
    <w:rsid w:val="00E86BC2"/>
    <w:rsid w:val="00E90691"/>
    <w:rsid w:val="00E9080A"/>
    <w:rsid w:val="00E90CB8"/>
    <w:rsid w:val="00E92596"/>
    <w:rsid w:val="00E92B3F"/>
    <w:rsid w:val="00E94DFA"/>
    <w:rsid w:val="00E961BE"/>
    <w:rsid w:val="00EA0EB9"/>
    <w:rsid w:val="00EA33E9"/>
    <w:rsid w:val="00EA44ED"/>
    <w:rsid w:val="00EA670A"/>
    <w:rsid w:val="00EA76D1"/>
    <w:rsid w:val="00EB3BA2"/>
    <w:rsid w:val="00EB658E"/>
    <w:rsid w:val="00EC1D08"/>
    <w:rsid w:val="00ED1805"/>
    <w:rsid w:val="00ED1C39"/>
    <w:rsid w:val="00ED254E"/>
    <w:rsid w:val="00ED304E"/>
    <w:rsid w:val="00ED3BA1"/>
    <w:rsid w:val="00ED52A9"/>
    <w:rsid w:val="00ED755B"/>
    <w:rsid w:val="00EE6916"/>
    <w:rsid w:val="00EF0601"/>
    <w:rsid w:val="00EF1116"/>
    <w:rsid w:val="00EF1560"/>
    <w:rsid w:val="00EF3033"/>
    <w:rsid w:val="00EF7507"/>
    <w:rsid w:val="00EF784D"/>
    <w:rsid w:val="00F01EA6"/>
    <w:rsid w:val="00F02CDB"/>
    <w:rsid w:val="00F03521"/>
    <w:rsid w:val="00F051DF"/>
    <w:rsid w:val="00F05490"/>
    <w:rsid w:val="00F07556"/>
    <w:rsid w:val="00F11083"/>
    <w:rsid w:val="00F13595"/>
    <w:rsid w:val="00F139BC"/>
    <w:rsid w:val="00F15B76"/>
    <w:rsid w:val="00F15E13"/>
    <w:rsid w:val="00F16B73"/>
    <w:rsid w:val="00F17914"/>
    <w:rsid w:val="00F2234C"/>
    <w:rsid w:val="00F22458"/>
    <w:rsid w:val="00F23F11"/>
    <w:rsid w:val="00F24ADB"/>
    <w:rsid w:val="00F2553D"/>
    <w:rsid w:val="00F25FC2"/>
    <w:rsid w:val="00F2712E"/>
    <w:rsid w:val="00F308DA"/>
    <w:rsid w:val="00F332E5"/>
    <w:rsid w:val="00F47E11"/>
    <w:rsid w:val="00F503B4"/>
    <w:rsid w:val="00F54515"/>
    <w:rsid w:val="00F57EC4"/>
    <w:rsid w:val="00F6228F"/>
    <w:rsid w:val="00F64EFD"/>
    <w:rsid w:val="00F65287"/>
    <w:rsid w:val="00F663A6"/>
    <w:rsid w:val="00F66659"/>
    <w:rsid w:val="00F675AD"/>
    <w:rsid w:val="00F71700"/>
    <w:rsid w:val="00F73A37"/>
    <w:rsid w:val="00F75A20"/>
    <w:rsid w:val="00F77C95"/>
    <w:rsid w:val="00F82DB5"/>
    <w:rsid w:val="00F8731C"/>
    <w:rsid w:val="00F92404"/>
    <w:rsid w:val="00F9723E"/>
    <w:rsid w:val="00FA0714"/>
    <w:rsid w:val="00FB073E"/>
    <w:rsid w:val="00FB0822"/>
    <w:rsid w:val="00FC66FE"/>
    <w:rsid w:val="00FD3039"/>
    <w:rsid w:val="00FD5A35"/>
    <w:rsid w:val="00FD69D3"/>
    <w:rsid w:val="00FE02D6"/>
    <w:rsid w:val="00FE1E54"/>
    <w:rsid w:val="00FE5863"/>
    <w:rsid w:val="00FE76D8"/>
    <w:rsid w:val="00FF0B52"/>
    <w:rsid w:val="00FF509A"/>
    <w:rsid w:val="00FF6911"/>
    <w:rsid w:val="00FF70B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2C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6DF"/>
    <w:rPr>
      <w:color w:val="000000"/>
      <w:sz w:val="20"/>
      <w:szCs w:val="20"/>
    </w:rPr>
  </w:style>
  <w:style w:type="paragraph" w:styleId="Heading1">
    <w:name w:val="heading 1"/>
    <w:basedOn w:val="Normal"/>
    <w:next w:val="Normal"/>
    <w:link w:val="Heading1Char"/>
    <w:qFormat/>
    <w:rsid w:val="00DD247D"/>
    <w:pPr>
      <w:keepNext/>
      <w:keepLines/>
      <w:spacing w:before="480" w:after="120"/>
      <w:outlineLvl w:val="0"/>
    </w:pPr>
    <w:rPr>
      <w:b/>
      <w:bCs/>
      <w:sz w:val="48"/>
      <w:szCs w:val="48"/>
    </w:rPr>
  </w:style>
  <w:style w:type="paragraph" w:styleId="Heading2">
    <w:name w:val="heading 2"/>
    <w:basedOn w:val="Normal"/>
    <w:next w:val="Normal"/>
    <w:link w:val="Heading2Char"/>
    <w:qFormat/>
    <w:rsid w:val="00DD247D"/>
    <w:pPr>
      <w:keepNext/>
      <w:keepLines/>
      <w:spacing w:before="360" w:after="80"/>
      <w:outlineLvl w:val="1"/>
    </w:pPr>
    <w:rPr>
      <w:b/>
      <w:bCs/>
      <w:sz w:val="36"/>
      <w:szCs w:val="36"/>
    </w:rPr>
  </w:style>
  <w:style w:type="paragraph" w:styleId="Heading3">
    <w:name w:val="heading 3"/>
    <w:basedOn w:val="Normal"/>
    <w:next w:val="Normal"/>
    <w:link w:val="Heading3Char"/>
    <w:qFormat/>
    <w:rsid w:val="00DD247D"/>
    <w:pPr>
      <w:keepNext/>
      <w:keepLines/>
      <w:spacing w:before="280" w:after="80"/>
      <w:outlineLvl w:val="2"/>
    </w:pPr>
    <w:rPr>
      <w:b/>
      <w:bCs/>
      <w:sz w:val="28"/>
      <w:szCs w:val="28"/>
    </w:rPr>
  </w:style>
  <w:style w:type="paragraph" w:styleId="Heading4">
    <w:name w:val="heading 4"/>
    <w:basedOn w:val="Normal"/>
    <w:next w:val="Normal"/>
    <w:link w:val="Heading4Char"/>
    <w:qFormat/>
    <w:rsid w:val="00DD247D"/>
    <w:pPr>
      <w:keepNext/>
      <w:keepLines/>
      <w:spacing w:before="240" w:after="40"/>
      <w:outlineLvl w:val="3"/>
    </w:pPr>
    <w:rPr>
      <w:b/>
      <w:bCs/>
      <w:sz w:val="24"/>
      <w:szCs w:val="24"/>
    </w:rPr>
  </w:style>
  <w:style w:type="paragraph" w:styleId="Heading5">
    <w:name w:val="heading 5"/>
    <w:basedOn w:val="Normal"/>
    <w:next w:val="Normal"/>
    <w:link w:val="Heading5Char"/>
    <w:qFormat/>
    <w:rsid w:val="00DD247D"/>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DD247D"/>
    <w:pPr>
      <w:keepNext/>
      <w:keepLines/>
      <w:spacing w:before="200" w:after="40"/>
      <w:outlineLvl w:val="5"/>
    </w:pPr>
    <w:rPr>
      <w:b/>
      <w:bCs/>
    </w:rPr>
  </w:style>
  <w:style w:type="paragraph" w:styleId="Heading7">
    <w:name w:val="heading 7"/>
    <w:basedOn w:val="Normal"/>
    <w:next w:val="Normal"/>
    <w:link w:val="Heading7Char"/>
    <w:unhideWhenUsed/>
    <w:qFormat/>
    <w:locked/>
    <w:rsid w:val="00607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7ABC"/>
    <w:rPr>
      <w:b/>
      <w:bCs/>
      <w:color w:val="000000"/>
      <w:sz w:val="48"/>
      <w:szCs w:val="48"/>
    </w:rPr>
  </w:style>
  <w:style w:type="character" w:customStyle="1" w:styleId="Heading2Char">
    <w:name w:val="Heading 2 Char"/>
    <w:basedOn w:val="DefaultParagraphFont"/>
    <w:link w:val="Heading2"/>
    <w:uiPriority w:val="99"/>
    <w:locked/>
    <w:rsid w:val="001B7ABC"/>
    <w:rPr>
      <w:b/>
      <w:bCs/>
      <w:color w:val="000000"/>
      <w:sz w:val="36"/>
      <w:szCs w:val="36"/>
    </w:rPr>
  </w:style>
  <w:style w:type="character" w:customStyle="1" w:styleId="Heading3Char">
    <w:name w:val="Heading 3 Char"/>
    <w:basedOn w:val="DefaultParagraphFont"/>
    <w:link w:val="Heading3"/>
    <w:uiPriority w:val="99"/>
    <w:locked/>
    <w:rsid w:val="001B7ABC"/>
    <w:rPr>
      <w:b/>
      <w:bCs/>
      <w:color w:val="000000"/>
      <w:sz w:val="28"/>
      <w:szCs w:val="28"/>
    </w:rPr>
  </w:style>
  <w:style w:type="character" w:customStyle="1" w:styleId="Heading4Char">
    <w:name w:val="Heading 4 Char"/>
    <w:basedOn w:val="DefaultParagraphFont"/>
    <w:link w:val="Heading4"/>
    <w:uiPriority w:val="99"/>
    <w:locked/>
    <w:rsid w:val="001B7ABC"/>
    <w:rPr>
      <w:b/>
      <w:bCs/>
      <w:color w:val="000000"/>
      <w:sz w:val="24"/>
      <w:szCs w:val="24"/>
    </w:rPr>
  </w:style>
  <w:style w:type="character" w:customStyle="1" w:styleId="Heading5Char">
    <w:name w:val="Heading 5 Char"/>
    <w:basedOn w:val="DefaultParagraphFont"/>
    <w:link w:val="Heading5"/>
    <w:uiPriority w:val="99"/>
    <w:locked/>
    <w:rsid w:val="001B7ABC"/>
    <w:rPr>
      <w:b/>
      <w:bCs/>
      <w:color w:val="000000"/>
    </w:rPr>
  </w:style>
  <w:style w:type="character" w:customStyle="1" w:styleId="Heading6Char">
    <w:name w:val="Heading 6 Char"/>
    <w:basedOn w:val="DefaultParagraphFont"/>
    <w:link w:val="Heading6"/>
    <w:uiPriority w:val="99"/>
    <w:locked/>
    <w:rsid w:val="001B7ABC"/>
    <w:rPr>
      <w:b/>
      <w:bCs/>
      <w:color w:val="000000"/>
      <w:sz w:val="20"/>
      <w:szCs w:val="20"/>
    </w:rPr>
  </w:style>
  <w:style w:type="paragraph" w:styleId="BalloonText">
    <w:name w:val="Balloon Text"/>
    <w:basedOn w:val="Normal"/>
    <w:link w:val="BalloonTextChar"/>
    <w:semiHidden/>
    <w:rsid w:val="005111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158"/>
    <w:rPr>
      <w:rFonts w:ascii="Tahoma" w:hAnsi="Tahoma" w:cs="Tahoma"/>
      <w:color w:val="000000"/>
      <w:sz w:val="16"/>
      <w:szCs w:val="16"/>
    </w:rPr>
  </w:style>
  <w:style w:type="paragraph" w:styleId="Title">
    <w:name w:val="Title"/>
    <w:basedOn w:val="Normal"/>
    <w:next w:val="Normal"/>
    <w:link w:val="TitleChar"/>
    <w:qFormat/>
    <w:rsid w:val="00DD247D"/>
    <w:pPr>
      <w:keepNext/>
      <w:keepLines/>
      <w:spacing w:before="480" w:after="120"/>
    </w:pPr>
    <w:rPr>
      <w:b/>
      <w:bCs/>
      <w:sz w:val="72"/>
      <w:szCs w:val="72"/>
    </w:rPr>
  </w:style>
  <w:style w:type="character" w:customStyle="1" w:styleId="TitleChar">
    <w:name w:val="Title Char"/>
    <w:basedOn w:val="DefaultParagraphFont"/>
    <w:link w:val="Title"/>
    <w:uiPriority w:val="99"/>
    <w:locked/>
    <w:rsid w:val="001B7ABC"/>
    <w:rPr>
      <w:b/>
      <w:bCs/>
      <w:color w:val="000000"/>
      <w:sz w:val="72"/>
      <w:szCs w:val="72"/>
    </w:rPr>
  </w:style>
  <w:style w:type="paragraph" w:styleId="Subtitle">
    <w:name w:val="Subtitle"/>
    <w:basedOn w:val="Normal"/>
    <w:next w:val="Normal"/>
    <w:link w:val="SubtitleChar"/>
    <w:uiPriority w:val="99"/>
    <w:qFormat/>
    <w:rsid w:val="00DD247D"/>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1B7ABC"/>
    <w:rPr>
      <w:rFonts w:ascii="Georgia" w:hAnsi="Georgia" w:cs="Georgia"/>
      <w:i/>
      <w:iCs/>
      <w:color w:val="666666"/>
      <w:sz w:val="48"/>
      <w:szCs w:val="48"/>
    </w:rPr>
  </w:style>
  <w:style w:type="table" w:customStyle="1" w:styleId="Style">
    <w:name w:val="Style"/>
    <w:uiPriority w:val="99"/>
    <w:rsid w:val="007108FA"/>
    <w:rPr>
      <w:sz w:val="20"/>
      <w:szCs w:val="20"/>
    </w:rPr>
    <w:tblPr>
      <w:tblStyleRowBandSize w:val="1"/>
      <w:tblStyleColBandSize w:val="1"/>
      <w:tblCellMar>
        <w:top w:w="0" w:type="dxa"/>
        <w:left w:w="108" w:type="dxa"/>
        <w:bottom w:w="0" w:type="dxa"/>
        <w:right w:w="108" w:type="dxa"/>
      </w:tblCellMar>
    </w:tblPr>
  </w:style>
  <w:style w:type="paragraph" w:styleId="Revision">
    <w:name w:val="Revision"/>
    <w:hidden/>
    <w:uiPriority w:val="99"/>
    <w:semiHidden/>
    <w:rsid w:val="00DD247D"/>
    <w:rPr>
      <w:color w:val="000000"/>
      <w:sz w:val="20"/>
      <w:szCs w:val="20"/>
    </w:rPr>
  </w:style>
  <w:style w:type="character" w:styleId="Hyperlink">
    <w:name w:val="Hyperlink"/>
    <w:basedOn w:val="DefaultParagraphFont"/>
    <w:uiPriority w:val="99"/>
    <w:rsid w:val="00D56106"/>
    <w:rPr>
      <w:color w:val="0000FF"/>
      <w:u w:val="single"/>
    </w:rPr>
  </w:style>
  <w:style w:type="character" w:styleId="CommentReference">
    <w:name w:val="annotation reference"/>
    <w:basedOn w:val="DefaultParagraphFont"/>
    <w:semiHidden/>
    <w:rsid w:val="00851644"/>
    <w:rPr>
      <w:sz w:val="16"/>
      <w:szCs w:val="16"/>
    </w:rPr>
  </w:style>
  <w:style w:type="paragraph" w:styleId="CommentText">
    <w:name w:val="annotation text"/>
    <w:basedOn w:val="Normal"/>
    <w:link w:val="CommentTextChar"/>
    <w:semiHidden/>
    <w:rsid w:val="00851644"/>
  </w:style>
  <w:style w:type="character" w:customStyle="1" w:styleId="CommentTextChar">
    <w:name w:val="Comment Text Char"/>
    <w:basedOn w:val="DefaultParagraphFont"/>
    <w:link w:val="CommentText"/>
    <w:locked/>
    <w:rsid w:val="00851644"/>
    <w:rPr>
      <w:color w:val="000000"/>
      <w:sz w:val="20"/>
      <w:szCs w:val="20"/>
    </w:rPr>
  </w:style>
  <w:style w:type="paragraph" w:styleId="CommentSubject">
    <w:name w:val="annotation subject"/>
    <w:basedOn w:val="CommentText"/>
    <w:next w:val="CommentText"/>
    <w:link w:val="CommentSubjectChar"/>
    <w:semiHidden/>
    <w:rsid w:val="00851644"/>
    <w:rPr>
      <w:b/>
      <w:bCs/>
    </w:rPr>
  </w:style>
  <w:style w:type="character" w:customStyle="1" w:styleId="CommentSubjectChar">
    <w:name w:val="Comment Subject Char"/>
    <w:basedOn w:val="CommentTextChar"/>
    <w:link w:val="CommentSubject"/>
    <w:uiPriority w:val="99"/>
    <w:semiHidden/>
    <w:locked/>
    <w:rsid w:val="00851644"/>
    <w:rPr>
      <w:b/>
      <w:bCs/>
      <w:color w:val="000000"/>
      <w:sz w:val="20"/>
      <w:szCs w:val="20"/>
    </w:rPr>
  </w:style>
  <w:style w:type="paragraph" w:styleId="ListParagraph">
    <w:name w:val="List Paragraph"/>
    <w:basedOn w:val="Normal"/>
    <w:uiPriority w:val="99"/>
    <w:qFormat/>
    <w:rsid w:val="00D81A09"/>
    <w:pPr>
      <w:ind w:left="720"/>
    </w:pPr>
  </w:style>
  <w:style w:type="paragraph" w:customStyle="1" w:styleId="Default">
    <w:name w:val="Default"/>
    <w:rsid w:val="00322374"/>
    <w:pPr>
      <w:autoSpaceDE w:val="0"/>
      <w:autoSpaceDN w:val="0"/>
      <w:adjustRightInd w:val="0"/>
    </w:pPr>
    <w:rPr>
      <w:rFonts w:eastAsia="SimSunfalt"/>
      <w:color w:val="000000"/>
      <w:sz w:val="24"/>
      <w:szCs w:val="24"/>
      <w:lang w:eastAsia="zh-CN"/>
    </w:rPr>
  </w:style>
  <w:style w:type="paragraph" w:styleId="Header">
    <w:name w:val="header"/>
    <w:basedOn w:val="Normal"/>
    <w:link w:val="HeaderChar"/>
    <w:unhideWhenUsed/>
    <w:rsid w:val="00AB0AED"/>
    <w:pPr>
      <w:tabs>
        <w:tab w:val="center" w:pos="4703"/>
        <w:tab w:val="right" w:pos="9406"/>
      </w:tabs>
    </w:pPr>
  </w:style>
  <w:style w:type="character" w:customStyle="1" w:styleId="HeaderChar">
    <w:name w:val="Header Char"/>
    <w:basedOn w:val="DefaultParagraphFont"/>
    <w:link w:val="Header"/>
    <w:uiPriority w:val="99"/>
    <w:rsid w:val="00AB0AED"/>
    <w:rPr>
      <w:color w:val="000000"/>
      <w:sz w:val="20"/>
      <w:szCs w:val="20"/>
    </w:rPr>
  </w:style>
  <w:style w:type="paragraph" w:styleId="Footer">
    <w:name w:val="footer"/>
    <w:basedOn w:val="Normal"/>
    <w:link w:val="FooterChar"/>
    <w:uiPriority w:val="99"/>
    <w:unhideWhenUsed/>
    <w:rsid w:val="00AB0AED"/>
    <w:pPr>
      <w:tabs>
        <w:tab w:val="center" w:pos="4703"/>
        <w:tab w:val="right" w:pos="9406"/>
      </w:tabs>
    </w:pPr>
  </w:style>
  <w:style w:type="character" w:customStyle="1" w:styleId="FooterChar">
    <w:name w:val="Footer Char"/>
    <w:basedOn w:val="DefaultParagraphFont"/>
    <w:link w:val="Footer"/>
    <w:uiPriority w:val="99"/>
    <w:rsid w:val="00AB0AED"/>
    <w:rPr>
      <w:color w:val="000000"/>
      <w:sz w:val="20"/>
      <w:szCs w:val="20"/>
    </w:rPr>
  </w:style>
  <w:style w:type="numbering" w:customStyle="1" w:styleId="NoList1">
    <w:name w:val="No List1"/>
    <w:next w:val="NoList"/>
    <w:semiHidden/>
    <w:rsid w:val="00E67C31"/>
  </w:style>
  <w:style w:type="character" w:styleId="FollowedHyperlink">
    <w:name w:val="FollowedHyperlink"/>
    <w:rsid w:val="00E67C31"/>
    <w:rPr>
      <w:color w:val="800080"/>
      <w:u w:val="single"/>
    </w:rPr>
  </w:style>
  <w:style w:type="paragraph" w:styleId="HTMLPreformatted">
    <w:name w:val="HTML Preformatted"/>
    <w:basedOn w:val="Normal"/>
    <w:link w:val="HTMLPreformattedChar"/>
    <w:rsid w:val="00E67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E67C31"/>
    <w:rPr>
      <w:rFonts w:ascii="Courier New" w:hAnsi="Courier New" w:cs="Courier New"/>
      <w:color w:val="000000"/>
      <w:sz w:val="20"/>
      <w:szCs w:val="20"/>
      <w:lang w:val="en-US" w:eastAsia="en-US"/>
    </w:rPr>
  </w:style>
  <w:style w:type="character" w:styleId="Strong">
    <w:name w:val="Strong"/>
    <w:qFormat/>
    <w:locked/>
    <w:rsid w:val="00E67C31"/>
    <w:rPr>
      <w:b/>
      <w:bCs/>
      <w:i w:val="0"/>
      <w:iCs w:val="0"/>
    </w:rPr>
  </w:style>
  <w:style w:type="paragraph" w:styleId="NormalWeb">
    <w:name w:val="Normal (Web)"/>
    <w:basedOn w:val="Normal"/>
    <w:rsid w:val="00E67C31"/>
    <w:rPr>
      <w:rFonts w:ascii="Verdana" w:hAnsi="Verdana"/>
      <w:sz w:val="17"/>
      <w:szCs w:val="17"/>
    </w:rPr>
  </w:style>
  <w:style w:type="paragraph" w:styleId="TOC2">
    <w:name w:val="toc 2"/>
    <w:basedOn w:val="Normal"/>
    <w:next w:val="Normal"/>
    <w:uiPriority w:val="39"/>
    <w:qFormat/>
    <w:locked/>
    <w:rsid w:val="00E67C31"/>
    <w:pPr>
      <w:tabs>
        <w:tab w:val="left" w:pos="0"/>
        <w:tab w:val="right" w:leader="dot" w:pos="8280"/>
        <w:tab w:val="left" w:pos="9360"/>
      </w:tabs>
      <w:suppressAutoHyphens/>
      <w:ind w:right="23"/>
      <w:jc w:val="both"/>
    </w:pPr>
    <w:rPr>
      <w:rFonts w:ascii="Book Antiqua" w:hAnsi="Book Antiqua"/>
      <w:b/>
      <w:color w:val="auto"/>
      <w:sz w:val="24"/>
      <w:szCs w:val="24"/>
      <w:lang w:val="ru-RU" w:eastAsia="ar-SA"/>
    </w:rPr>
  </w:style>
  <w:style w:type="paragraph" w:styleId="BodyText">
    <w:name w:val="Body Text"/>
    <w:basedOn w:val="Normal"/>
    <w:link w:val="BodyTextChar"/>
    <w:rsid w:val="00E67C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jc w:val="both"/>
    </w:pPr>
    <w:rPr>
      <w:color w:val="auto"/>
      <w:sz w:val="24"/>
      <w:lang w:eastAsia="ar-SA"/>
    </w:rPr>
  </w:style>
  <w:style w:type="character" w:customStyle="1" w:styleId="BodyTextChar">
    <w:name w:val="Body Text Char"/>
    <w:basedOn w:val="DefaultParagraphFont"/>
    <w:link w:val="BodyText"/>
    <w:rsid w:val="00E67C31"/>
    <w:rPr>
      <w:sz w:val="24"/>
      <w:szCs w:val="20"/>
      <w:lang w:eastAsia="ar-SA"/>
    </w:rPr>
  </w:style>
  <w:style w:type="paragraph" w:customStyle="1" w:styleId="GfAheading1">
    <w:name w:val="GfA heading 1"/>
    <w:basedOn w:val="Normal"/>
    <w:rsid w:val="00E67C31"/>
    <w:pPr>
      <w:tabs>
        <w:tab w:val="num" w:pos="1425"/>
      </w:tabs>
      <w:suppressAutoHyphens/>
    </w:pPr>
    <w:rPr>
      <w:b/>
      <w:color w:val="auto"/>
      <w:sz w:val="24"/>
      <w:szCs w:val="24"/>
      <w:lang w:eastAsia="ar-SA"/>
    </w:rPr>
  </w:style>
  <w:style w:type="paragraph" w:customStyle="1" w:styleId="Char">
    <w:name w:val="Char"/>
    <w:basedOn w:val="Normal"/>
    <w:rsid w:val="00E67C31"/>
    <w:pPr>
      <w:tabs>
        <w:tab w:val="left" w:pos="709"/>
      </w:tabs>
    </w:pPr>
    <w:rPr>
      <w:rFonts w:ascii="Tahoma" w:hAnsi="Tahoma"/>
      <w:color w:val="auto"/>
      <w:sz w:val="24"/>
      <w:szCs w:val="24"/>
      <w:lang w:val="pl-PL" w:eastAsia="pl-PL"/>
    </w:rPr>
  </w:style>
  <w:style w:type="paragraph" w:customStyle="1" w:styleId="NumPar2">
    <w:name w:val="NumPar 2"/>
    <w:basedOn w:val="Heading2"/>
    <w:next w:val="Normal"/>
    <w:rsid w:val="00E67C31"/>
    <w:pPr>
      <w:keepNext w:val="0"/>
      <w:keepLines w:val="0"/>
      <w:tabs>
        <w:tab w:val="left" w:pos="1200"/>
      </w:tabs>
      <w:suppressAutoHyphens/>
      <w:spacing w:before="0" w:after="240"/>
      <w:ind w:left="1200" w:hanging="720"/>
      <w:jc w:val="both"/>
    </w:pPr>
    <w:rPr>
      <w:b w:val="0"/>
      <w:bCs w:val="0"/>
      <w:color w:val="auto"/>
      <w:sz w:val="24"/>
      <w:szCs w:val="20"/>
      <w:lang w:val="en-GB" w:eastAsia="ar-SA"/>
    </w:rPr>
  </w:style>
  <w:style w:type="paragraph" w:customStyle="1" w:styleId="Text2">
    <w:name w:val="Text 2"/>
    <w:basedOn w:val="Normal"/>
    <w:rsid w:val="00E67C31"/>
    <w:pPr>
      <w:tabs>
        <w:tab w:val="left" w:pos="2161"/>
      </w:tabs>
      <w:suppressAutoHyphens/>
      <w:spacing w:after="240"/>
      <w:ind w:left="1202"/>
      <w:jc w:val="both"/>
    </w:pPr>
    <w:rPr>
      <w:color w:val="auto"/>
      <w:sz w:val="24"/>
      <w:lang w:val="en-GB" w:eastAsia="ar-SA"/>
    </w:rPr>
  </w:style>
  <w:style w:type="paragraph" w:customStyle="1" w:styleId="CharChar1">
    <w:name w:val="Знак Char Char1 Знак"/>
    <w:basedOn w:val="Normal"/>
    <w:rsid w:val="00E67C31"/>
    <w:pPr>
      <w:tabs>
        <w:tab w:val="left" w:pos="709"/>
      </w:tabs>
      <w:suppressAutoHyphens/>
    </w:pPr>
    <w:rPr>
      <w:rFonts w:ascii="Tahoma" w:hAnsi="Tahoma"/>
      <w:color w:val="auto"/>
      <w:sz w:val="24"/>
      <w:szCs w:val="24"/>
      <w:lang w:val="pl-PL" w:eastAsia="ar-SA"/>
    </w:rPr>
  </w:style>
  <w:style w:type="paragraph" w:customStyle="1" w:styleId="WW-Default">
    <w:name w:val="WW-Default"/>
    <w:rsid w:val="00E67C31"/>
    <w:pPr>
      <w:suppressAutoHyphens/>
      <w:autoSpaceDE w:val="0"/>
    </w:pPr>
    <w:rPr>
      <w:color w:val="000000"/>
      <w:sz w:val="24"/>
      <w:szCs w:val="24"/>
      <w:lang w:eastAsia="ar-SA"/>
    </w:rPr>
  </w:style>
  <w:style w:type="paragraph" w:customStyle="1" w:styleId="Text1">
    <w:name w:val="Text 1"/>
    <w:basedOn w:val="Normal"/>
    <w:rsid w:val="00E67C31"/>
    <w:pPr>
      <w:suppressAutoHyphens/>
      <w:spacing w:after="240"/>
      <w:ind w:left="482"/>
      <w:jc w:val="both"/>
    </w:pPr>
    <w:rPr>
      <w:color w:val="auto"/>
      <w:sz w:val="24"/>
      <w:lang w:val="en-GB" w:eastAsia="ar-SA"/>
    </w:rPr>
  </w:style>
  <w:style w:type="paragraph" w:customStyle="1" w:styleId="ListDash2">
    <w:name w:val="List Dash 2"/>
    <w:basedOn w:val="Normal"/>
    <w:rsid w:val="00E67C31"/>
    <w:pPr>
      <w:tabs>
        <w:tab w:val="left" w:pos="1485"/>
      </w:tabs>
      <w:suppressAutoHyphens/>
      <w:spacing w:after="240"/>
      <w:ind w:left="1485" w:hanging="283"/>
      <w:jc w:val="both"/>
    </w:pPr>
    <w:rPr>
      <w:color w:val="auto"/>
      <w:sz w:val="24"/>
      <w:lang w:val="en-GB" w:eastAsia="ar-SA"/>
    </w:rPr>
  </w:style>
  <w:style w:type="paragraph" w:customStyle="1" w:styleId="CharChar1CharCharCharCharChar">
    <w:name w:val="Char Char1 Char Char Char Знак Знак Char Char Знак"/>
    <w:basedOn w:val="Normal"/>
    <w:rsid w:val="00E67C31"/>
    <w:pPr>
      <w:tabs>
        <w:tab w:val="left" w:pos="709"/>
      </w:tabs>
    </w:pPr>
    <w:rPr>
      <w:rFonts w:ascii="Tahoma" w:hAnsi="Tahoma"/>
      <w:color w:val="auto"/>
      <w:sz w:val="24"/>
      <w:szCs w:val="24"/>
      <w:lang w:val="pl-PL" w:eastAsia="pl-PL"/>
    </w:rPr>
  </w:style>
  <w:style w:type="paragraph" w:customStyle="1" w:styleId="CharCharChar1CharCharChar1CharCharCharCharCharCharChar">
    <w:name w:val="Char Char Char1 Char Char Char1 Char Char Char Char Char Char Char"/>
    <w:basedOn w:val="Normal"/>
    <w:rsid w:val="00E67C31"/>
    <w:pPr>
      <w:tabs>
        <w:tab w:val="left" w:pos="709"/>
      </w:tabs>
    </w:pPr>
    <w:rPr>
      <w:rFonts w:ascii="Tahoma" w:hAnsi="Tahoma"/>
      <w:color w:val="auto"/>
      <w:sz w:val="24"/>
      <w:szCs w:val="24"/>
      <w:lang w:val="pl-PL" w:eastAsia="pl-PL"/>
    </w:rPr>
  </w:style>
  <w:style w:type="paragraph" w:customStyle="1" w:styleId="firstline">
    <w:name w:val="firstline"/>
    <w:basedOn w:val="Normal"/>
    <w:rsid w:val="00E67C31"/>
    <w:pPr>
      <w:spacing w:before="100" w:beforeAutospacing="1" w:after="100" w:afterAutospacing="1"/>
    </w:pPr>
    <w:rPr>
      <w:color w:val="auto"/>
      <w:sz w:val="24"/>
      <w:szCs w:val="24"/>
    </w:rPr>
  </w:style>
  <w:style w:type="paragraph" w:customStyle="1" w:styleId="CharCharCharCharCharCharCharCharCharCharCharCharCharCharCharCharCharCharCharCharCharCharCharCharChar">
    <w:name w:val="Знак Знак Char Char Знак Знак Char Char Знак Знак Char Char Знак Знак Char Char Знак Знак Char Char Char Char Char Знак Знак Char Char Char Char Char Знак Знак Char Char Знак Знак Char Char Знак Знак Char Char Char"/>
    <w:basedOn w:val="Normal"/>
    <w:rsid w:val="00E67C31"/>
    <w:pPr>
      <w:tabs>
        <w:tab w:val="left" w:pos="709"/>
      </w:tabs>
    </w:pPr>
    <w:rPr>
      <w:rFonts w:ascii="Tahoma" w:hAnsi="Tahoma"/>
      <w:color w:val="auto"/>
      <w:sz w:val="24"/>
      <w:szCs w:val="24"/>
      <w:lang w:val="pl-PL" w:eastAsia="pl-PL"/>
    </w:rPr>
  </w:style>
  <w:style w:type="paragraph" w:customStyle="1" w:styleId="CharCharChar1CharCharChar1CharCharCharCharCharCharCharCharCharCharChar">
    <w:name w:val="Char Char Char1 Char Char Char1 Char Char Char Char Char Char Char Char Char Char Char"/>
    <w:basedOn w:val="Normal"/>
    <w:rsid w:val="00E67C31"/>
    <w:pPr>
      <w:tabs>
        <w:tab w:val="left" w:pos="709"/>
      </w:tabs>
    </w:pPr>
    <w:rPr>
      <w:rFonts w:ascii="Tahoma" w:hAnsi="Tahoma"/>
      <w:color w:val="auto"/>
      <w:sz w:val="24"/>
      <w:szCs w:val="24"/>
      <w:lang w:val="pl-PL" w:eastAsia="pl-PL"/>
    </w:rPr>
  </w:style>
  <w:style w:type="paragraph" w:customStyle="1" w:styleId="CharCharCharChar">
    <w:name w:val="Char Char Char Char"/>
    <w:basedOn w:val="Normal"/>
    <w:rsid w:val="00E67C31"/>
    <w:pPr>
      <w:tabs>
        <w:tab w:val="left" w:pos="709"/>
      </w:tabs>
    </w:pPr>
    <w:rPr>
      <w:rFonts w:ascii="Tahoma" w:hAnsi="Tahoma"/>
      <w:color w:val="auto"/>
      <w:sz w:val="24"/>
      <w:szCs w:val="24"/>
      <w:lang w:val="pl-PL" w:eastAsia="pl-PL"/>
    </w:rPr>
  </w:style>
  <w:style w:type="paragraph" w:customStyle="1" w:styleId="Char1">
    <w:name w:val="Char1"/>
    <w:basedOn w:val="Normal"/>
    <w:rsid w:val="00E67C31"/>
    <w:pPr>
      <w:tabs>
        <w:tab w:val="left" w:pos="709"/>
      </w:tabs>
      <w:spacing w:before="120" w:after="120"/>
      <w:jc w:val="both"/>
    </w:pPr>
    <w:rPr>
      <w:rFonts w:ascii="Tahoma" w:hAnsi="Tahoma"/>
      <w:color w:val="auto"/>
      <w:sz w:val="24"/>
      <w:lang w:val="pl-PL" w:eastAsia="pl-PL"/>
    </w:rPr>
  </w:style>
  <w:style w:type="paragraph" w:customStyle="1" w:styleId="buttons">
    <w:name w:val="buttons"/>
    <w:basedOn w:val="Normal"/>
    <w:rsid w:val="00E67C31"/>
    <w:pPr>
      <w:spacing w:before="100" w:beforeAutospacing="1" w:after="100" w:afterAutospacing="1"/>
    </w:pPr>
    <w:rPr>
      <w:color w:val="auto"/>
      <w:sz w:val="24"/>
      <w:szCs w:val="24"/>
    </w:rPr>
  </w:style>
  <w:style w:type="paragraph" w:customStyle="1" w:styleId="Heading">
    <w:name w:val="Heading"/>
    <w:basedOn w:val="Normal"/>
    <w:next w:val="BodyText"/>
    <w:rsid w:val="00E67C31"/>
    <w:pPr>
      <w:keepNext/>
      <w:widowControl w:val="0"/>
      <w:tabs>
        <w:tab w:val="num" w:pos="360"/>
      </w:tabs>
      <w:suppressAutoHyphens/>
      <w:spacing w:before="100" w:beforeAutospacing="1" w:after="100" w:afterAutospacing="1"/>
      <w:ind w:left="360" w:hanging="360"/>
      <w:jc w:val="center"/>
    </w:pPr>
    <w:rPr>
      <w:rFonts w:eastAsia="HG Mincho Light J"/>
      <w:b/>
      <w:sz w:val="32"/>
    </w:rPr>
  </w:style>
  <w:style w:type="paragraph" w:customStyle="1" w:styleId="1">
    <w:name w:val="1"/>
    <w:basedOn w:val="Normal"/>
    <w:rsid w:val="00E67C31"/>
    <w:pPr>
      <w:tabs>
        <w:tab w:val="left" w:pos="709"/>
      </w:tabs>
    </w:pPr>
    <w:rPr>
      <w:rFonts w:ascii="Tahoma" w:hAnsi="Tahoma"/>
      <w:color w:val="auto"/>
      <w:sz w:val="24"/>
      <w:szCs w:val="24"/>
      <w:lang w:val="pl-PL" w:eastAsia="pl-PL"/>
    </w:rPr>
  </w:style>
  <w:style w:type="character" w:customStyle="1" w:styleId="WW8Num3z1">
    <w:name w:val="WW8Num3z1"/>
    <w:rsid w:val="00E67C31"/>
    <w:rPr>
      <w:rFonts w:ascii="Symbol" w:hAnsi="Symbol" w:hint="default"/>
      <w:color w:val="auto"/>
    </w:rPr>
  </w:style>
  <w:style w:type="character" w:customStyle="1" w:styleId="spelle">
    <w:name w:val="spelle"/>
    <w:basedOn w:val="DefaultParagraphFont"/>
    <w:rsid w:val="00E67C31"/>
  </w:style>
  <w:style w:type="character" w:customStyle="1" w:styleId="samedocreference">
    <w:name w:val="samedocreference"/>
    <w:basedOn w:val="DefaultParagraphFont"/>
    <w:rsid w:val="00E67C31"/>
  </w:style>
  <w:style w:type="character" w:customStyle="1" w:styleId="newdocreference">
    <w:name w:val="newdocreference"/>
    <w:basedOn w:val="DefaultParagraphFont"/>
    <w:rsid w:val="00E67C31"/>
  </w:style>
  <w:style w:type="character" w:customStyle="1" w:styleId="samedocreference3">
    <w:name w:val="samedocreference3"/>
    <w:rsid w:val="00E67C31"/>
    <w:rPr>
      <w:i w:val="0"/>
      <w:iCs w:val="0"/>
      <w:color w:val="8B0000"/>
      <w:u w:val="single"/>
    </w:rPr>
  </w:style>
  <w:style w:type="character" w:customStyle="1" w:styleId="newdocreference6">
    <w:name w:val="newdocreference6"/>
    <w:rsid w:val="00E67C31"/>
    <w:rPr>
      <w:i w:val="0"/>
      <w:iCs w:val="0"/>
      <w:color w:val="0000FF"/>
      <w:u w:val="single"/>
    </w:rPr>
  </w:style>
  <w:style w:type="table" w:styleId="TableGrid">
    <w:name w:val="Table Grid"/>
    <w:basedOn w:val="TableNormal"/>
    <w:locked/>
    <w:rsid w:val="00E67C31"/>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E67C31"/>
    <w:rPr>
      <w:lang w:val="bg-BG" w:eastAsia="ar-SA" w:bidi="ar-SA"/>
    </w:rPr>
  </w:style>
  <w:style w:type="paragraph" w:customStyle="1" w:styleId="CharChar10">
    <w:name w:val="Знак Char Char1 Знак"/>
    <w:basedOn w:val="Normal"/>
    <w:rsid w:val="00E67C31"/>
    <w:pPr>
      <w:tabs>
        <w:tab w:val="left" w:pos="709"/>
      </w:tabs>
      <w:suppressAutoHyphens/>
    </w:pPr>
    <w:rPr>
      <w:rFonts w:ascii="Tahoma" w:hAnsi="Tahoma"/>
      <w:color w:val="auto"/>
      <w:sz w:val="24"/>
      <w:szCs w:val="24"/>
      <w:lang w:val="pl-PL" w:eastAsia="ar-SA"/>
    </w:rPr>
  </w:style>
  <w:style w:type="paragraph" w:customStyle="1" w:styleId="CharCharCharChar1">
    <w:name w:val="Char Char Char Char1"/>
    <w:basedOn w:val="Normal"/>
    <w:rsid w:val="00E67C31"/>
    <w:pPr>
      <w:tabs>
        <w:tab w:val="left" w:pos="709"/>
      </w:tabs>
    </w:pPr>
    <w:rPr>
      <w:rFonts w:ascii="Tahoma" w:hAnsi="Tahoma"/>
      <w:color w:val="auto"/>
      <w:sz w:val="24"/>
      <w:szCs w:val="24"/>
      <w:lang w:val="pl-PL" w:eastAsia="pl-PL"/>
    </w:rPr>
  </w:style>
  <w:style w:type="character" w:customStyle="1" w:styleId="hps">
    <w:name w:val="hps"/>
    <w:basedOn w:val="DefaultParagraphFont"/>
    <w:rsid w:val="00D24FD6"/>
  </w:style>
  <w:style w:type="paragraph" w:customStyle="1" w:styleId="Char0">
    <w:name w:val="Char"/>
    <w:basedOn w:val="Normal"/>
    <w:rsid w:val="00FF0B52"/>
    <w:pPr>
      <w:tabs>
        <w:tab w:val="left" w:pos="709"/>
      </w:tabs>
      <w:spacing w:after="200" w:line="276" w:lineRule="auto"/>
    </w:pPr>
    <w:rPr>
      <w:rFonts w:ascii="Tahoma" w:eastAsia="Calibri" w:hAnsi="Tahoma"/>
      <w:color w:val="auto"/>
      <w:szCs w:val="22"/>
      <w:lang w:val="pl-PL" w:eastAsia="pl-PL"/>
    </w:rPr>
  </w:style>
  <w:style w:type="paragraph" w:customStyle="1" w:styleId="CharChar0">
    <w:name w:val="Char Знак Знак Char"/>
    <w:basedOn w:val="Normal"/>
    <w:rsid w:val="005F716C"/>
    <w:pPr>
      <w:tabs>
        <w:tab w:val="left" w:pos="709"/>
      </w:tabs>
    </w:pPr>
    <w:rPr>
      <w:rFonts w:ascii="Tahoma" w:hAnsi="Tahoma"/>
      <w:color w:val="auto"/>
      <w:sz w:val="24"/>
      <w:szCs w:val="24"/>
      <w:lang w:val="pl-PL" w:eastAsia="pl-PL"/>
    </w:rPr>
  </w:style>
  <w:style w:type="character" w:customStyle="1" w:styleId="FontStyle70">
    <w:name w:val="Font Style70"/>
    <w:rsid w:val="001B3D4C"/>
    <w:rPr>
      <w:rFonts w:ascii="Times New Roman" w:hAnsi="Times New Roman" w:cs="Times New Roman"/>
      <w:sz w:val="22"/>
      <w:szCs w:val="22"/>
    </w:rPr>
  </w:style>
  <w:style w:type="paragraph" w:styleId="TOCHeading">
    <w:name w:val="TOC Heading"/>
    <w:basedOn w:val="Heading1"/>
    <w:next w:val="Normal"/>
    <w:uiPriority w:val="39"/>
    <w:semiHidden/>
    <w:unhideWhenUsed/>
    <w:qFormat/>
    <w:rsid w:val="006C218F"/>
    <w:pPr>
      <w:spacing w:after="0" w:line="276" w:lineRule="auto"/>
      <w:outlineLvl w:val="9"/>
    </w:pPr>
    <w:rPr>
      <w:rFonts w:asciiTheme="majorHAnsi" w:eastAsiaTheme="majorEastAsia" w:hAnsiTheme="majorHAnsi" w:cstheme="majorBidi"/>
      <w:color w:val="365F91" w:themeColor="accent1" w:themeShade="BF"/>
      <w:sz w:val="28"/>
      <w:szCs w:val="28"/>
    </w:rPr>
  </w:style>
  <w:style w:type="paragraph" w:styleId="TOC1">
    <w:name w:val="toc 1"/>
    <w:basedOn w:val="Normal"/>
    <w:next w:val="Normal"/>
    <w:autoRedefine/>
    <w:uiPriority w:val="39"/>
    <w:unhideWhenUsed/>
    <w:qFormat/>
    <w:locked/>
    <w:rsid w:val="00991ADF"/>
    <w:pPr>
      <w:tabs>
        <w:tab w:val="left" w:pos="440"/>
        <w:tab w:val="left" w:pos="709"/>
        <w:tab w:val="right" w:pos="9062"/>
      </w:tabs>
      <w:spacing w:after="100" w:line="276" w:lineRule="auto"/>
      <w:ind w:firstLine="426"/>
    </w:pPr>
    <w:rPr>
      <w:rFonts w:asciiTheme="minorHAnsi" w:eastAsiaTheme="minorEastAsia" w:hAnsiTheme="minorHAnsi" w:cstheme="minorBidi"/>
      <w:color w:val="auto"/>
      <w:sz w:val="22"/>
      <w:szCs w:val="22"/>
    </w:rPr>
  </w:style>
  <w:style w:type="paragraph" w:styleId="TOC3">
    <w:name w:val="toc 3"/>
    <w:basedOn w:val="Normal"/>
    <w:next w:val="Normal"/>
    <w:autoRedefine/>
    <w:uiPriority w:val="39"/>
    <w:unhideWhenUsed/>
    <w:qFormat/>
    <w:locked/>
    <w:rsid w:val="00C646EF"/>
    <w:pPr>
      <w:tabs>
        <w:tab w:val="left" w:pos="851"/>
        <w:tab w:val="right" w:pos="9062"/>
      </w:tabs>
      <w:spacing w:after="100" w:line="276" w:lineRule="auto"/>
      <w:ind w:left="440"/>
    </w:pPr>
    <w:rPr>
      <w:rFonts w:asciiTheme="minorHAnsi" w:eastAsiaTheme="minorEastAsia" w:hAnsiTheme="minorHAnsi" w:cstheme="minorBidi"/>
      <w:color w:val="auto"/>
      <w:sz w:val="22"/>
      <w:szCs w:val="22"/>
    </w:rPr>
  </w:style>
  <w:style w:type="character" w:customStyle="1" w:styleId="Heading7Char">
    <w:name w:val="Heading 7 Char"/>
    <w:basedOn w:val="DefaultParagraphFont"/>
    <w:link w:val="Heading7"/>
    <w:rsid w:val="00607E9B"/>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FollowedHyperlink" w:uiPriority="0"/>
    <w:lsdException w:name="Strong" w:locked="1" w:semiHidden="0" w:uiPriority="0"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6DF"/>
    <w:rPr>
      <w:color w:val="000000"/>
      <w:sz w:val="20"/>
      <w:szCs w:val="20"/>
    </w:rPr>
  </w:style>
  <w:style w:type="paragraph" w:styleId="Heading1">
    <w:name w:val="heading 1"/>
    <w:basedOn w:val="Normal"/>
    <w:next w:val="Normal"/>
    <w:link w:val="Heading1Char"/>
    <w:qFormat/>
    <w:rsid w:val="00DD247D"/>
    <w:pPr>
      <w:keepNext/>
      <w:keepLines/>
      <w:spacing w:before="480" w:after="120"/>
      <w:outlineLvl w:val="0"/>
    </w:pPr>
    <w:rPr>
      <w:b/>
      <w:bCs/>
      <w:sz w:val="48"/>
      <w:szCs w:val="48"/>
    </w:rPr>
  </w:style>
  <w:style w:type="paragraph" w:styleId="Heading2">
    <w:name w:val="heading 2"/>
    <w:basedOn w:val="Normal"/>
    <w:next w:val="Normal"/>
    <w:link w:val="Heading2Char"/>
    <w:qFormat/>
    <w:rsid w:val="00DD247D"/>
    <w:pPr>
      <w:keepNext/>
      <w:keepLines/>
      <w:spacing w:before="360" w:after="80"/>
      <w:outlineLvl w:val="1"/>
    </w:pPr>
    <w:rPr>
      <w:b/>
      <w:bCs/>
      <w:sz w:val="36"/>
      <w:szCs w:val="36"/>
    </w:rPr>
  </w:style>
  <w:style w:type="paragraph" w:styleId="Heading3">
    <w:name w:val="heading 3"/>
    <w:basedOn w:val="Normal"/>
    <w:next w:val="Normal"/>
    <w:link w:val="Heading3Char"/>
    <w:qFormat/>
    <w:rsid w:val="00DD247D"/>
    <w:pPr>
      <w:keepNext/>
      <w:keepLines/>
      <w:spacing w:before="280" w:after="80"/>
      <w:outlineLvl w:val="2"/>
    </w:pPr>
    <w:rPr>
      <w:b/>
      <w:bCs/>
      <w:sz w:val="28"/>
      <w:szCs w:val="28"/>
    </w:rPr>
  </w:style>
  <w:style w:type="paragraph" w:styleId="Heading4">
    <w:name w:val="heading 4"/>
    <w:basedOn w:val="Normal"/>
    <w:next w:val="Normal"/>
    <w:link w:val="Heading4Char"/>
    <w:qFormat/>
    <w:rsid w:val="00DD247D"/>
    <w:pPr>
      <w:keepNext/>
      <w:keepLines/>
      <w:spacing w:before="240" w:after="40"/>
      <w:outlineLvl w:val="3"/>
    </w:pPr>
    <w:rPr>
      <w:b/>
      <w:bCs/>
      <w:sz w:val="24"/>
      <w:szCs w:val="24"/>
    </w:rPr>
  </w:style>
  <w:style w:type="paragraph" w:styleId="Heading5">
    <w:name w:val="heading 5"/>
    <w:basedOn w:val="Normal"/>
    <w:next w:val="Normal"/>
    <w:link w:val="Heading5Char"/>
    <w:qFormat/>
    <w:rsid w:val="00DD247D"/>
    <w:pPr>
      <w:keepNext/>
      <w:keepLines/>
      <w:spacing w:before="220" w:after="40"/>
      <w:outlineLvl w:val="4"/>
    </w:pPr>
    <w:rPr>
      <w:b/>
      <w:bCs/>
      <w:sz w:val="22"/>
      <w:szCs w:val="22"/>
    </w:rPr>
  </w:style>
  <w:style w:type="paragraph" w:styleId="Heading6">
    <w:name w:val="heading 6"/>
    <w:basedOn w:val="Normal"/>
    <w:next w:val="Normal"/>
    <w:link w:val="Heading6Char"/>
    <w:uiPriority w:val="99"/>
    <w:qFormat/>
    <w:rsid w:val="00DD247D"/>
    <w:pPr>
      <w:keepNext/>
      <w:keepLines/>
      <w:spacing w:before="200" w:after="40"/>
      <w:outlineLvl w:val="5"/>
    </w:pPr>
    <w:rPr>
      <w:b/>
      <w:bCs/>
    </w:rPr>
  </w:style>
  <w:style w:type="paragraph" w:styleId="Heading7">
    <w:name w:val="heading 7"/>
    <w:basedOn w:val="Normal"/>
    <w:next w:val="Normal"/>
    <w:link w:val="Heading7Char"/>
    <w:unhideWhenUsed/>
    <w:qFormat/>
    <w:locked/>
    <w:rsid w:val="00607E9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7ABC"/>
    <w:rPr>
      <w:b/>
      <w:bCs/>
      <w:color w:val="000000"/>
      <w:sz w:val="48"/>
      <w:szCs w:val="48"/>
    </w:rPr>
  </w:style>
  <w:style w:type="character" w:customStyle="1" w:styleId="Heading2Char">
    <w:name w:val="Heading 2 Char"/>
    <w:basedOn w:val="DefaultParagraphFont"/>
    <w:link w:val="Heading2"/>
    <w:uiPriority w:val="99"/>
    <w:locked/>
    <w:rsid w:val="001B7ABC"/>
    <w:rPr>
      <w:b/>
      <w:bCs/>
      <w:color w:val="000000"/>
      <w:sz w:val="36"/>
      <w:szCs w:val="36"/>
    </w:rPr>
  </w:style>
  <w:style w:type="character" w:customStyle="1" w:styleId="Heading3Char">
    <w:name w:val="Heading 3 Char"/>
    <w:basedOn w:val="DefaultParagraphFont"/>
    <w:link w:val="Heading3"/>
    <w:uiPriority w:val="99"/>
    <w:locked/>
    <w:rsid w:val="001B7ABC"/>
    <w:rPr>
      <w:b/>
      <w:bCs/>
      <w:color w:val="000000"/>
      <w:sz w:val="28"/>
      <w:szCs w:val="28"/>
    </w:rPr>
  </w:style>
  <w:style w:type="character" w:customStyle="1" w:styleId="Heading4Char">
    <w:name w:val="Heading 4 Char"/>
    <w:basedOn w:val="DefaultParagraphFont"/>
    <w:link w:val="Heading4"/>
    <w:uiPriority w:val="99"/>
    <w:locked/>
    <w:rsid w:val="001B7ABC"/>
    <w:rPr>
      <w:b/>
      <w:bCs/>
      <w:color w:val="000000"/>
      <w:sz w:val="24"/>
      <w:szCs w:val="24"/>
    </w:rPr>
  </w:style>
  <w:style w:type="character" w:customStyle="1" w:styleId="Heading5Char">
    <w:name w:val="Heading 5 Char"/>
    <w:basedOn w:val="DefaultParagraphFont"/>
    <w:link w:val="Heading5"/>
    <w:uiPriority w:val="99"/>
    <w:locked/>
    <w:rsid w:val="001B7ABC"/>
    <w:rPr>
      <w:b/>
      <w:bCs/>
      <w:color w:val="000000"/>
    </w:rPr>
  </w:style>
  <w:style w:type="character" w:customStyle="1" w:styleId="Heading6Char">
    <w:name w:val="Heading 6 Char"/>
    <w:basedOn w:val="DefaultParagraphFont"/>
    <w:link w:val="Heading6"/>
    <w:uiPriority w:val="99"/>
    <w:locked/>
    <w:rsid w:val="001B7ABC"/>
    <w:rPr>
      <w:b/>
      <w:bCs/>
      <w:color w:val="000000"/>
      <w:sz w:val="20"/>
      <w:szCs w:val="20"/>
    </w:rPr>
  </w:style>
  <w:style w:type="paragraph" w:styleId="BalloonText">
    <w:name w:val="Balloon Text"/>
    <w:basedOn w:val="Normal"/>
    <w:link w:val="BalloonTextChar"/>
    <w:semiHidden/>
    <w:rsid w:val="0051115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11158"/>
    <w:rPr>
      <w:rFonts w:ascii="Tahoma" w:hAnsi="Tahoma" w:cs="Tahoma"/>
      <w:color w:val="000000"/>
      <w:sz w:val="16"/>
      <w:szCs w:val="16"/>
    </w:rPr>
  </w:style>
  <w:style w:type="paragraph" w:styleId="Title">
    <w:name w:val="Title"/>
    <w:basedOn w:val="Normal"/>
    <w:next w:val="Normal"/>
    <w:link w:val="TitleChar"/>
    <w:qFormat/>
    <w:rsid w:val="00DD247D"/>
    <w:pPr>
      <w:keepNext/>
      <w:keepLines/>
      <w:spacing w:before="480" w:after="120"/>
    </w:pPr>
    <w:rPr>
      <w:b/>
      <w:bCs/>
      <w:sz w:val="72"/>
      <w:szCs w:val="72"/>
    </w:rPr>
  </w:style>
  <w:style w:type="character" w:customStyle="1" w:styleId="TitleChar">
    <w:name w:val="Title Char"/>
    <w:basedOn w:val="DefaultParagraphFont"/>
    <w:link w:val="Title"/>
    <w:uiPriority w:val="99"/>
    <w:locked/>
    <w:rsid w:val="001B7ABC"/>
    <w:rPr>
      <w:b/>
      <w:bCs/>
      <w:color w:val="000000"/>
      <w:sz w:val="72"/>
      <w:szCs w:val="72"/>
    </w:rPr>
  </w:style>
  <w:style w:type="paragraph" w:styleId="Subtitle">
    <w:name w:val="Subtitle"/>
    <w:basedOn w:val="Normal"/>
    <w:next w:val="Normal"/>
    <w:link w:val="SubtitleChar"/>
    <w:uiPriority w:val="99"/>
    <w:qFormat/>
    <w:rsid w:val="00DD247D"/>
    <w:pPr>
      <w:keepNext/>
      <w:keepLines/>
      <w:spacing w:before="360" w:after="80"/>
    </w:pPr>
    <w:rPr>
      <w:rFonts w:ascii="Georgia" w:hAnsi="Georgia" w:cs="Georgia"/>
      <w:i/>
      <w:iCs/>
      <w:color w:val="666666"/>
      <w:sz w:val="48"/>
      <w:szCs w:val="48"/>
    </w:rPr>
  </w:style>
  <w:style w:type="character" w:customStyle="1" w:styleId="SubtitleChar">
    <w:name w:val="Subtitle Char"/>
    <w:basedOn w:val="DefaultParagraphFont"/>
    <w:link w:val="Subtitle"/>
    <w:uiPriority w:val="99"/>
    <w:locked/>
    <w:rsid w:val="001B7ABC"/>
    <w:rPr>
      <w:rFonts w:ascii="Georgia" w:hAnsi="Georgia" w:cs="Georgia"/>
      <w:i/>
      <w:iCs/>
      <w:color w:val="666666"/>
      <w:sz w:val="48"/>
      <w:szCs w:val="48"/>
    </w:rPr>
  </w:style>
  <w:style w:type="table" w:customStyle="1" w:styleId="Style">
    <w:name w:val="Style"/>
    <w:uiPriority w:val="99"/>
    <w:rsid w:val="007108FA"/>
    <w:rPr>
      <w:sz w:val="20"/>
      <w:szCs w:val="20"/>
    </w:rPr>
    <w:tblPr>
      <w:tblStyleRowBandSize w:val="1"/>
      <w:tblStyleColBandSize w:val="1"/>
      <w:tblCellMar>
        <w:top w:w="0" w:type="dxa"/>
        <w:left w:w="108" w:type="dxa"/>
        <w:bottom w:w="0" w:type="dxa"/>
        <w:right w:w="108" w:type="dxa"/>
      </w:tblCellMar>
    </w:tblPr>
  </w:style>
  <w:style w:type="paragraph" w:styleId="Revision">
    <w:name w:val="Revision"/>
    <w:hidden/>
    <w:uiPriority w:val="99"/>
    <w:semiHidden/>
    <w:rsid w:val="00DD247D"/>
    <w:rPr>
      <w:color w:val="000000"/>
      <w:sz w:val="20"/>
      <w:szCs w:val="20"/>
    </w:rPr>
  </w:style>
  <w:style w:type="character" w:styleId="Hyperlink">
    <w:name w:val="Hyperlink"/>
    <w:basedOn w:val="DefaultParagraphFont"/>
    <w:uiPriority w:val="99"/>
    <w:rsid w:val="00D56106"/>
    <w:rPr>
      <w:color w:val="0000FF"/>
      <w:u w:val="single"/>
    </w:rPr>
  </w:style>
  <w:style w:type="character" w:styleId="CommentReference">
    <w:name w:val="annotation reference"/>
    <w:basedOn w:val="DefaultParagraphFont"/>
    <w:semiHidden/>
    <w:rsid w:val="00851644"/>
    <w:rPr>
      <w:sz w:val="16"/>
      <w:szCs w:val="16"/>
    </w:rPr>
  </w:style>
  <w:style w:type="paragraph" w:styleId="CommentText">
    <w:name w:val="annotation text"/>
    <w:basedOn w:val="Normal"/>
    <w:link w:val="CommentTextChar"/>
    <w:semiHidden/>
    <w:rsid w:val="00851644"/>
  </w:style>
  <w:style w:type="character" w:customStyle="1" w:styleId="CommentTextChar">
    <w:name w:val="Comment Text Char"/>
    <w:basedOn w:val="DefaultParagraphFont"/>
    <w:link w:val="CommentText"/>
    <w:locked/>
    <w:rsid w:val="00851644"/>
    <w:rPr>
      <w:color w:val="000000"/>
      <w:sz w:val="20"/>
      <w:szCs w:val="20"/>
    </w:rPr>
  </w:style>
  <w:style w:type="paragraph" w:styleId="CommentSubject">
    <w:name w:val="annotation subject"/>
    <w:basedOn w:val="CommentText"/>
    <w:next w:val="CommentText"/>
    <w:link w:val="CommentSubjectChar"/>
    <w:semiHidden/>
    <w:rsid w:val="00851644"/>
    <w:rPr>
      <w:b/>
      <w:bCs/>
    </w:rPr>
  </w:style>
  <w:style w:type="character" w:customStyle="1" w:styleId="CommentSubjectChar">
    <w:name w:val="Comment Subject Char"/>
    <w:basedOn w:val="CommentTextChar"/>
    <w:link w:val="CommentSubject"/>
    <w:uiPriority w:val="99"/>
    <w:semiHidden/>
    <w:locked/>
    <w:rsid w:val="00851644"/>
    <w:rPr>
      <w:b/>
      <w:bCs/>
      <w:color w:val="000000"/>
      <w:sz w:val="20"/>
      <w:szCs w:val="20"/>
    </w:rPr>
  </w:style>
  <w:style w:type="paragraph" w:styleId="ListParagraph">
    <w:name w:val="List Paragraph"/>
    <w:basedOn w:val="Normal"/>
    <w:uiPriority w:val="99"/>
    <w:qFormat/>
    <w:rsid w:val="00D81A09"/>
    <w:pPr>
      <w:ind w:left="720"/>
    </w:pPr>
  </w:style>
  <w:style w:type="paragraph" w:customStyle="1" w:styleId="Default">
    <w:name w:val="Default"/>
    <w:rsid w:val="00322374"/>
    <w:pPr>
      <w:autoSpaceDE w:val="0"/>
      <w:autoSpaceDN w:val="0"/>
      <w:adjustRightInd w:val="0"/>
    </w:pPr>
    <w:rPr>
      <w:rFonts w:eastAsia="SimSunfalt"/>
      <w:color w:val="000000"/>
      <w:sz w:val="24"/>
      <w:szCs w:val="24"/>
      <w:lang w:eastAsia="zh-CN"/>
    </w:rPr>
  </w:style>
  <w:style w:type="paragraph" w:styleId="Header">
    <w:name w:val="header"/>
    <w:basedOn w:val="Normal"/>
    <w:link w:val="HeaderChar"/>
    <w:unhideWhenUsed/>
    <w:rsid w:val="00AB0AED"/>
    <w:pPr>
      <w:tabs>
        <w:tab w:val="center" w:pos="4703"/>
        <w:tab w:val="right" w:pos="9406"/>
      </w:tabs>
    </w:pPr>
  </w:style>
  <w:style w:type="character" w:customStyle="1" w:styleId="HeaderChar">
    <w:name w:val="Header Char"/>
    <w:basedOn w:val="DefaultParagraphFont"/>
    <w:link w:val="Header"/>
    <w:uiPriority w:val="99"/>
    <w:rsid w:val="00AB0AED"/>
    <w:rPr>
      <w:color w:val="000000"/>
      <w:sz w:val="20"/>
      <w:szCs w:val="20"/>
    </w:rPr>
  </w:style>
  <w:style w:type="paragraph" w:styleId="Footer">
    <w:name w:val="footer"/>
    <w:basedOn w:val="Normal"/>
    <w:link w:val="FooterChar"/>
    <w:uiPriority w:val="99"/>
    <w:unhideWhenUsed/>
    <w:rsid w:val="00AB0AED"/>
    <w:pPr>
      <w:tabs>
        <w:tab w:val="center" w:pos="4703"/>
        <w:tab w:val="right" w:pos="9406"/>
      </w:tabs>
    </w:pPr>
  </w:style>
  <w:style w:type="character" w:customStyle="1" w:styleId="FooterChar">
    <w:name w:val="Footer Char"/>
    <w:basedOn w:val="DefaultParagraphFont"/>
    <w:link w:val="Footer"/>
    <w:uiPriority w:val="99"/>
    <w:rsid w:val="00AB0AED"/>
    <w:rPr>
      <w:color w:val="000000"/>
      <w:sz w:val="20"/>
      <w:szCs w:val="20"/>
    </w:rPr>
  </w:style>
  <w:style w:type="numbering" w:customStyle="1" w:styleId="NoList1">
    <w:name w:val="No List1"/>
    <w:next w:val="NoList"/>
    <w:semiHidden/>
    <w:rsid w:val="00E67C31"/>
  </w:style>
  <w:style w:type="character" w:styleId="FollowedHyperlink">
    <w:name w:val="FollowedHyperlink"/>
    <w:rsid w:val="00E67C31"/>
    <w:rPr>
      <w:color w:val="800080"/>
      <w:u w:val="single"/>
    </w:rPr>
  </w:style>
  <w:style w:type="paragraph" w:styleId="HTMLPreformatted">
    <w:name w:val="HTML Preformatted"/>
    <w:basedOn w:val="Normal"/>
    <w:link w:val="HTMLPreformattedChar"/>
    <w:rsid w:val="00E67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rsid w:val="00E67C31"/>
    <w:rPr>
      <w:rFonts w:ascii="Courier New" w:hAnsi="Courier New" w:cs="Courier New"/>
      <w:color w:val="000000"/>
      <w:sz w:val="20"/>
      <w:szCs w:val="20"/>
      <w:lang w:val="en-US" w:eastAsia="en-US"/>
    </w:rPr>
  </w:style>
  <w:style w:type="character" w:styleId="Strong">
    <w:name w:val="Strong"/>
    <w:qFormat/>
    <w:locked/>
    <w:rsid w:val="00E67C31"/>
    <w:rPr>
      <w:b/>
      <w:bCs/>
      <w:i w:val="0"/>
      <w:iCs w:val="0"/>
    </w:rPr>
  </w:style>
  <w:style w:type="paragraph" w:styleId="NormalWeb">
    <w:name w:val="Normal (Web)"/>
    <w:basedOn w:val="Normal"/>
    <w:rsid w:val="00E67C31"/>
    <w:rPr>
      <w:rFonts w:ascii="Verdana" w:hAnsi="Verdana"/>
      <w:sz w:val="17"/>
      <w:szCs w:val="17"/>
    </w:rPr>
  </w:style>
  <w:style w:type="paragraph" w:styleId="TOC2">
    <w:name w:val="toc 2"/>
    <w:basedOn w:val="Normal"/>
    <w:next w:val="Normal"/>
    <w:uiPriority w:val="39"/>
    <w:qFormat/>
    <w:locked/>
    <w:rsid w:val="00E67C31"/>
    <w:pPr>
      <w:tabs>
        <w:tab w:val="left" w:pos="0"/>
        <w:tab w:val="right" w:leader="dot" w:pos="8280"/>
        <w:tab w:val="left" w:pos="9360"/>
      </w:tabs>
      <w:suppressAutoHyphens/>
      <w:ind w:right="23"/>
      <w:jc w:val="both"/>
    </w:pPr>
    <w:rPr>
      <w:rFonts w:ascii="Book Antiqua" w:hAnsi="Book Antiqua"/>
      <w:b/>
      <w:color w:val="auto"/>
      <w:sz w:val="24"/>
      <w:szCs w:val="24"/>
      <w:lang w:val="ru-RU" w:eastAsia="ar-SA"/>
    </w:rPr>
  </w:style>
  <w:style w:type="paragraph" w:styleId="BodyText">
    <w:name w:val="Body Text"/>
    <w:basedOn w:val="Normal"/>
    <w:link w:val="BodyTextChar"/>
    <w:rsid w:val="00E67C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jc w:val="both"/>
    </w:pPr>
    <w:rPr>
      <w:color w:val="auto"/>
      <w:sz w:val="24"/>
      <w:lang w:eastAsia="ar-SA"/>
    </w:rPr>
  </w:style>
  <w:style w:type="character" w:customStyle="1" w:styleId="BodyTextChar">
    <w:name w:val="Body Text Char"/>
    <w:basedOn w:val="DefaultParagraphFont"/>
    <w:link w:val="BodyText"/>
    <w:rsid w:val="00E67C31"/>
    <w:rPr>
      <w:sz w:val="24"/>
      <w:szCs w:val="20"/>
      <w:lang w:eastAsia="ar-SA"/>
    </w:rPr>
  </w:style>
  <w:style w:type="paragraph" w:customStyle="1" w:styleId="GfAheading1">
    <w:name w:val="GfA heading 1"/>
    <w:basedOn w:val="Normal"/>
    <w:rsid w:val="00E67C31"/>
    <w:pPr>
      <w:tabs>
        <w:tab w:val="num" w:pos="1425"/>
      </w:tabs>
      <w:suppressAutoHyphens/>
    </w:pPr>
    <w:rPr>
      <w:b/>
      <w:color w:val="auto"/>
      <w:sz w:val="24"/>
      <w:szCs w:val="24"/>
      <w:lang w:eastAsia="ar-SA"/>
    </w:rPr>
  </w:style>
  <w:style w:type="paragraph" w:customStyle="1" w:styleId="Char">
    <w:name w:val="Char"/>
    <w:basedOn w:val="Normal"/>
    <w:rsid w:val="00E67C31"/>
    <w:pPr>
      <w:tabs>
        <w:tab w:val="left" w:pos="709"/>
      </w:tabs>
    </w:pPr>
    <w:rPr>
      <w:rFonts w:ascii="Tahoma" w:hAnsi="Tahoma"/>
      <w:color w:val="auto"/>
      <w:sz w:val="24"/>
      <w:szCs w:val="24"/>
      <w:lang w:val="pl-PL" w:eastAsia="pl-PL"/>
    </w:rPr>
  </w:style>
  <w:style w:type="paragraph" w:customStyle="1" w:styleId="NumPar2">
    <w:name w:val="NumPar 2"/>
    <w:basedOn w:val="Heading2"/>
    <w:next w:val="Normal"/>
    <w:rsid w:val="00E67C31"/>
    <w:pPr>
      <w:keepNext w:val="0"/>
      <w:keepLines w:val="0"/>
      <w:tabs>
        <w:tab w:val="left" w:pos="1200"/>
      </w:tabs>
      <w:suppressAutoHyphens/>
      <w:spacing w:before="0" w:after="240"/>
      <w:ind w:left="1200" w:hanging="720"/>
      <w:jc w:val="both"/>
    </w:pPr>
    <w:rPr>
      <w:b w:val="0"/>
      <w:bCs w:val="0"/>
      <w:color w:val="auto"/>
      <w:sz w:val="24"/>
      <w:szCs w:val="20"/>
      <w:lang w:val="en-GB" w:eastAsia="ar-SA"/>
    </w:rPr>
  </w:style>
  <w:style w:type="paragraph" w:customStyle="1" w:styleId="Text2">
    <w:name w:val="Text 2"/>
    <w:basedOn w:val="Normal"/>
    <w:rsid w:val="00E67C31"/>
    <w:pPr>
      <w:tabs>
        <w:tab w:val="left" w:pos="2161"/>
      </w:tabs>
      <w:suppressAutoHyphens/>
      <w:spacing w:after="240"/>
      <w:ind w:left="1202"/>
      <w:jc w:val="both"/>
    </w:pPr>
    <w:rPr>
      <w:color w:val="auto"/>
      <w:sz w:val="24"/>
      <w:lang w:val="en-GB" w:eastAsia="ar-SA"/>
    </w:rPr>
  </w:style>
  <w:style w:type="paragraph" w:customStyle="1" w:styleId="CharChar1">
    <w:name w:val="Знак Char Char1 Знак"/>
    <w:basedOn w:val="Normal"/>
    <w:rsid w:val="00E67C31"/>
    <w:pPr>
      <w:tabs>
        <w:tab w:val="left" w:pos="709"/>
      </w:tabs>
      <w:suppressAutoHyphens/>
    </w:pPr>
    <w:rPr>
      <w:rFonts w:ascii="Tahoma" w:hAnsi="Tahoma"/>
      <w:color w:val="auto"/>
      <w:sz w:val="24"/>
      <w:szCs w:val="24"/>
      <w:lang w:val="pl-PL" w:eastAsia="ar-SA"/>
    </w:rPr>
  </w:style>
  <w:style w:type="paragraph" w:customStyle="1" w:styleId="WW-Default">
    <w:name w:val="WW-Default"/>
    <w:rsid w:val="00E67C31"/>
    <w:pPr>
      <w:suppressAutoHyphens/>
      <w:autoSpaceDE w:val="0"/>
    </w:pPr>
    <w:rPr>
      <w:color w:val="000000"/>
      <w:sz w:val="24"/>
      <w:szCs w:val="24"/>
      <w:lang w:eastAsia="ar-SA"/>
    </w:rPr>
  </w:style>
  <w:style w:type="paragraph" w:customStyle="1" w:styleId="Text1">
    <w:name w:val="Text 1"/>
    <w:basedOn w:val="Normal"/>
    <w:rsid w:val="00E67C31"/>
    <w:pPr>
      <w:suppressAutoHyphens/>
      <w:spacing w:after="240"/>
      <w:ind w:left="482"/>
      <w:jc w:val="both"/>
    </w:pPr>
    <w:rPr>
      <w:color w:val="auto"/>
      <w:sz w:val="24"/>
      <w:lang w:val="en-GB" w:eastAsia="ar-SA"/>
    </w:rPr>
  </w:style>
  <w:style w:type="paragraph" w:customStyle="1" w:styleId="ListDash2">
    <w:name w:val="List Dash 2"/>
    <w:basedOn w:val="Normal"/>
    <w:rsid w:val="00E67C31"/>
    <w:pPr>
      <w:tabs>
        <w:tab w:val="left" w:pos="1485"/>
      </w:tabs>
      <w:suppressAutoHyphens/>
      <w:spacing w:after="240"/>
      <w:ind w:left="1485" w:hanging="283"/>
      <w:jc w:val="both"/>
    </w:pPr>
    <w:rPr>
      <w:color w:val="auto"/>
      <w:sz w:val="24"/>
      <w:lang w:val="en-GB" w:eastAsia="ar-SA"/>
    </w:rPr>
  </w:style>
  <w:style w:type="paragraph" w:customStyle="1" w:styleId="CharChar1CharCharCharCharChar">
    <w:name w:val="Char Char1 Char Char Char Знак Знак Char Char Знак"/>
    <w:basedOn w:val="Normal"/>
    <w:rsid w:val="00E67C31"/>
    <w:pPr>
      <w:tabs>
        <w:tab w:val="left" w:pos="709"/>
      </w:tabs>
    </w:pPr>
    <w:rPr>
      <w:rFonts w:ascii="Tahoma" w:hAnsi="Tahoma"/>
      <w:color w:val="auto"/>
      <w:sz w:val="24"/>
      <w:szCs w:val="24"/>
      <w:lang w:val="pl-PL" w:eastAsia="pl-PL"/>
    </w:rPr>
  </w:style>
  <w:style w:type="paragraph" w:customStyle="1" w:styleId="CharCharChar1CharCharChar1CharCharCharCharCharCharChar">
    <w:name w:val="Char Char Char1 Char Char Char1 Char Char Char Char Char Char Char"/>
    <w:basedOn w:val="Normal"/>
    <w:rsid w:val="00E67C31"/>
    <w:pPr>
      <w:tabs>
        <w:tab w:val="left" w:pos="709"/>
      </w:tabs>
    </w:pPr>
    <w:rPr>
      <w:rFonts w:ascii="Tahoma" w:hAnsi="Tahoma"/>
      <w:color w:val="auto"/>
      <w:sz w:val="24"/>
      <w:szCs w:val="24"/>
      <w:lang w:val="pl-PL" w:eastAsia="pl-PL"/>
    </w:rPr>
  </w:style>
  <w:style w:type="paragraph" w:customStyle="1" w:styleId="firstline">
    <w:name w:val="firstline"/>
    <w:basedOn w:val="Normal"/>
    <w:rsid w:val="00E67C31"/>
    <w:pPr>
      <w:spacing w:before="100" w:beforeAutospacing="1" w:after="100" w:afterAutospacing="1"/>
    </w:pPr>
    <w:rPr>
      <w:color w:val="auto"/>
      <w:sz w:val="24"/>
      <w:szCs w:val="24"/>
    </w:rPr>
  </w:style>
  <w:style w:type="paragraph" w:customStyle="1" w:styleId="CharCharCharCharCharCharCharCharCharCharCharCharCharCharCharCharCharCharCharCharCharCharCharCharChar">
    <w:name w:val="Знак Знак Char Char Знак Знак Char Char Знак Знак Char Char Знак Знак Char Char Знак Знак Char Char Char Char Char Знак Знак Char Char Char Char Char Знак Знак Char Char Знак Знак Char Char Знак Знак Char Char Char"/>
    <w:basedOn w:val="Normal"/>
    <w:rsid w:val="00E67C31"/>
    <w:pPr>
      <w:tabs>
        <w:tab w:val="left" w:pos="709"/>
      </w:tabs>
    </w:pPr>
    <w:rPr>
      <w:rFonts w:ascii="Tahoma" w:hAnsi="Tahoma"/>
      <w:color w:val="auto"/>
      <w:sz w:val="24"/>
      <w:szCs w:val="24"/>
      <w:lang w:val="pl-PL" w:eastAsia="pl-PL"/>
    </w:rPr>
  </w:style>
  <w:style w:type="paragraph" w:customStyle="1" w:styleId="CharCharChar1CharCharChar1CharCharCharCharCharCharCharCharCharCharChar">
    <w:name w:val="Char Char Char1 Char Char Char1 Char Char Char Char Char Char Char Char Char Char Char"/>
    <w:basedOn w:val="Normal"/>
    <w:rsid w:val="00E67C31"/>
    <w:pPr>
      <w:tabs>
        <w:tab w:val="left" w:pos="709"/>
      </w:tabs>
    </w:pPr>
    <w:rPr>
      <w:rFonts w:ascii="Tahoma" w:hAnsi="Tahoma"/>
      <w:color w:val="auto"/>
      <w:sz w:val="24"/>
      <w:szCs w:val="24"/>
      <w:lang w:val="pl-PL" w:eastAsia="pl-PL"/>
    </w:rPr>
  </w:style>
  <w:style w:type="paragraph" w:customStyle="1" w:styleId="CharCharCharChar">
    <w:name w:val="Char Char Char Char"/>
    <w:basedOn w:val="Normal"/>
    <w:rsid w:val="00E67C31"/>
    <w:pPr>
      <w:tabs>
        <w:tab w:val="left" w:pos="709"/>
      </w:tabs>
    </w:pPr>
    <w:rPr>
      <w:rFonts w:ascii="Tahoma" w:hAnsi="Tahoma"/>
      <w:color w:val="auto"/>
      <w:sz w:val="24"/>
      <w:szCs w:val="24"/>
      <w:lang w:val="pl-PL" w:eastAsia="pl-PL"/>
    </w:rPr>
  </w:style>
  <w:style w:type="paragraph" w:customStyle="1" w:styleId="Char1">
    <w:name w:val="Char1"/>
    <w:basedOn w:val="Normal"/>
    <w:rsid w:val="00E67C31"/>
    <w:pPr>
      <w:tabs>
        <w:tab w:val="left" w:pos="709"/>
      </w:tabs>
      <w:spacing w:before="120" w:after="120"/>
      <w:jc w:val="both"/>
    </w:pPr>
    <w:rPr>
      <w:rFonts w:ascii="Tahoma" w:hAnsi="Tahoma"/>
      <w:color w:val="auto"/>
      <w:sz w:val="24"/>
      <w:lang w:val="pl-PL" w:eastAsia="pl-PL"/>
    </w:rPr>
  </w:style>
  <w:style w:type="paragraph" w:customStyle="1" w:styleId="buttons">
    <w:name w:val="buttons"/>
    <w:basedOn w:val="Normal"/>
    <w:rsid w:val="00E67C31"/>
    <w:pPr>
      <w:spacing w:before="100" w:beforeAutospacing="1" w:after="100" w:afterAutospacing="1"/>
    </w:pPr>
    <w:rPr>
      <w:color w:val="auto"/>
      <w:sz w:val="24"/>
      <w:szCs w:val="24"/>
    </w:rPr>
  </w:style>
  <w:style w:type="paragraph" w:customStyle="1" w:styleId="Heading">
    <w:name w:val="Heading"/>
    <w:basedOn w:val="Normal"/>
    <w:next w:val="BodyText"/>
    <w:rsid w:val="00E67C31"/>
    <w:pPr>
      <w:keepNext/>
      <w:widowControl w:val="0"/>
      <w:tabs>
        <w:tab w:val="num" w:pos="360"/>
      </w:tabs>
      <w:suppressAutoHyphens/>
      <w:spacing w:before="100" w:beforeAutospacing="1" w:after="100" w:afterAutospacing="1"/>
      <w:ind w:left="360" w:hanging="360"/>
      <w:jc w:val="center"/>
    </w:pPr>
    <w:rPr>
      <w:rFonts w:eastAsia="HG Mincho Light J"/>
      <w:b/>
      <w:sz w:val="32"/>
    </w:rPr>
  </w:style>
  <w:style w:type="paragraph" w:customStyle="1" w:styleId="1">
    <w:name w:val="1"/>
    <w:basedOn w:val="Normal"/>
    <w:rsid w:val="00E67C31"/>
    <w:pPr>
      <w:tabs>
        <w:tab w:val="left" w:pos="709"/>
      </w:tabs>
    </w:pPr>
    <w:rPr>
      <w:rFonts w:ascii="Tahoma" w:hAnsi="Tahoma"/>
      <w:color w:val="auto"/>
      <w:sz w:val="24"/>
      <w:szCs w:val="24"/>
      <w:lang w:val="pl-PL" w:eastAsia="pl-PL"/>
    </w:rPr>
  </w:style>
  <w:style w:type="character" w:customStyle="1" w:styleId="WW8Num3z1">
    <w:name w:val="WW8Num3z1"/>
    <w:rsid w:val="00E67C31"/>
    <w:rPr>
      <w:rFonts w:ascii="Symbol" w:hAnsi="Symbol" w:hint="default"/>
      <w:color w:val="auto"/>
    </w:rPr>
  </w:style>
  <w:style w:type="character" w:customStyle="1" w:styleId="spelle">
    <w:name w:val="spelle"/>
    <w:basedOn w:val="DefaultParagraphFont"/>
    <w:rsid w:val="00E67C31"/>
  </w:style>
  <w:style w:type="character" w:customStyle="1" w:styleId="samedocreference">
    <w:name w:val="samedocreference"/>
    <w:basedOn w:val="DefaultParagraphFont"/>
    <w:rsid w:val="00E67C31"/>
  </w:style>
  <w:style w:type="character" w:customStyle="1" w:styleId="newdocreference">
    <w:name w:val="newdocreference"/>
    <w:basedOn w:val="DefaultParagraphFont"/>
    <w:rsid w:val="00E67C31"/>
  </w:style>
  <w:style w:type="character" w:customStyle="1" w:styleId="samedocreference3">
    <w:name w:val="samedocreference3"/>
    <w:rsid w:val="00E67C31"/>
    <w:rPr>
      <w:i w:val="0"/>
      <w:iCs w:val="0"/>
      <w:color w:val="8B0000"/>
      <w:u w:val="single"/>
    </w:rPr>
  </w:style>
  <w:style w:type="character" w:customStyle="1" w:styleId="newdocreference6">
    <w:name w:val="newdocreference6"/>
    <w:rsid w:val="00E67C31"/>
    <w:rPr>
      <w:i w:val="0"/>
      <w:iCs w:val="0"/>
      <w:color w:val="0000FF"/>
      <w:u w:val="single"/>
    </w:rPr>
  </w:style>
  <w:style w:type="table" w:styleId="TableGrid">
    <w:name w:val="Table Grid"/>
    <w:basedOn w:val="TableNormal"/>
    <w:locked/>
    <w:rsid w:val="00E67C31"/>
    <w:rPr>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locked/>
    <w:rsid w:val="00E67C31"/>
    <w:rPr>
      <w:lang w:val="bg-BG" w:eastAsia="ar-SA" w:bidi="ar-SA"/>
    </w:rPr>
  </w:style>
  <w:style w:type="paragraph" w:customStyle="1" w:styleId="CharChar10">
    <w:name w:val="Знак Char Char1 Знак"/>
    <w:basedOn w:val="Normal"/>
    <w:rsid w:val="00E67C31"/>
    <w:pPr>
      <w:tabs>
        <w:tab w:val="left" w:pos="709"/>
      </w:tabs>
      <w:suppressAutoHyphens/>
    </w:pPr>
    <w:rPr>
      <w:rFonts w:ascii="Tahoma" w:hAnsi="Tahoma"/>
      <w:color w:val="auto"/>
      <w:sz w:val="24"/>
      <w:szCs w:val="24"/>
      <w:lang w:val="pl-PL" w:eastAsia="ar-SA"/>
    </w:rPr>
  </w:style>
  <w:style w:type="paragraph" w:customStyle="1" w:styleId="CharCharCharChar1">
    <w:name w:val="Char Char Char Char1"/>
    <w:basedOn w:val="Normal"/>
    <w:rsid w:val="00E67C31"/>
    <w:pPr>
      <w:tabs>
        <w:tab w:val="left" w:pos="709"/>
      </w:tabs>
    </w:pPr>
    <w:rPr>
      <w:rFonts w:ascii="Tahoma" w:hAnsi="Tahoma"/>
      <w:color w:val="auto"/>
      <w:sz w:val="24"/>
      <w:szCs w:val="24"/>
      <w:lang w:val="pl-PL" w:eastAsia="pl-PL"/>
    </w:rPr>
  </w:style>
  <w:style w:type="character" w:customStyle="1" w:styleId="hps">
    <w:name w:val="hps"/>
    <w:basedOn w:val="DefaultParagraphFont"/>
    <w:rsid w:val="00D24FD6"/>
  </w:style>
  <w:style w:type="paragraph" w:customStyle="1" w:styleId="Char0">
    <w:name w:val="Char"/>
    <w:basedOn w:val="Normal"/>
    <w:rsid w:val="00FF0B52"/>
    <w:pPr>
      <w:tabs>
        <w:tab w:val="left" w:pos="709"/>
      </w:tabs>
      <w:spacing w:after="200" w:line="276" w:lineRule="auto"/>
    </w:pPr>
    <w:rPr>
      <w:rFonts w:ascii="Tahoma" w:eastAsia="Calibri" w:hAnsi="Tahoma"/>
      <w:color w:val="auto"/>
      <w:szCs w:val="22"/>
      <w:lang w:val="pl-PL" w:eastAsia="pl-PL"/>
    </w:rPr>
  </w:style>
  <w:style w:type="paragraph" w:customStyle="1" w:styleId="CharChar0">
    <w:name w:val="Char Знак Знак Char"/>
    <w:basedOn w:val="Normal"/>
    <w:rsid w:val="005F716C"/>
    <w:pPr>
      <w:tabs>
        <w:tab w:val="left" w:pos="709"/>
      </w:tabs>
    </w:pPr>
    <w:rPr>
      <w:rFonts w:ascii="Tahoma" w:hAnsi="Tahoma"/>
      <w:color w:val="auto"/>
      <w:sz w:val="24"/>
      <w:szCs w:val="24"/>
      <w:lang w:val="pl-PL" w:eastAsia="pl-PL"/>
    </w:rPr>
  </w:style>
  <w:style w:type="character" w:customStyle="1" w:styleId="FontStyle70">
    <w:name w:val="Font Style70"/>
    <w:rsid w:val="001B3D4C"/>
    <w:rPr>
      <w:rFonts w:ascii="Times New Roman" w:hAnsi="Times New Roman" w:cs="Times New Roman"/>
      <w:sz w:val="22"/>
      <w:szCs w:val="22"/>
    </w:rPr>
  </w:style>
  <w:style w:type="paragraph" w:styleId="TOCHeading">
    <w:name w:val="TOC Heading"/>
    <w:basedOn w:val="Heading1"/>
    <w:next w:val="Normal"/>
    <w:uiPriority w:val="39"/>
    <w:semiHidden/>
    <w:unhideWhenUsed/>
    <w:qFormat/>
    <w:rsid w:val="006C218F"/>
    <w:pPr>
      <w:spacing w:after="0" w:line="276" w:lineRule="auto"/>
      <w:outlineLvl w:val="9"/>
    </w:pPr>
    <w:rPr>
      <w:rFonts w:asciiTheme="majorHAnsi" w:eastAsiaTheme="majorEastAsia" w:hAnsiTheme="majorHAnsi" w:cstheme="majorBidi"/>
      <w:color w:val="365F91" w:themeColor="accent1" w:themeShade="BF"/>
      <w:sz w:val="28"/>
      <w:szCs w:val="28"/>
    </w:rPr>
  </w:style>
  <w:style w:type="paragraph" w:styleId="TOC1">
    <w:name w:val="toc 1"/>
    <w:basedOn w:val="Normal"/>
    <w:next w:val="Normal"/>
    <w:autoRedefine/>
    <w:uiPriority w:val="39"/>
    <w:unhideWhenUsed/>
    <w:qFormat/>
    <w:locked/>
    <w:rsid w:val="00991ADF"/>
    <w:pPr>
      <w:tabs>
        <w:tab w:val="left" w:pos="440"/>
        <w:tab w:val="left" w:pos="709"/>
        <w:tab w:val="right" w:pos="9062"/>
      </w:tabs>
      <w:spacing w:after="100" w:line="276" w:lineRule="auto"/>
      <w:ind w:firstLine="426"/>
    </w:pPr>
    <w:rPr>
      <w:rFonts w:asciiTheme="minorHAnsi" w:eastAsiaTheme="minorEastAsia" w:hAnsiTheme="minorHAnsi" w:cstheme="minorBidi"/>
      <w:color w:val="auto"/>
      <w:sz w:val="22"/>
      <w:szCs w:val="22"/>
    </w:rPr>
  </w:style>
  <w:style w:type="paragraph" w:styleId="TOC3">
    <w:name w:val="toc 3"/>
    <w:basedOn w:val="Normal"/>
    <w:next w:val="Normal"/>
    <w:autoRedefine/>
    <w:uiPriority w:val="39"/>
    <w:unhideWhenUsed/>
    <w:qFormat/>
    <w:locked/>
    <w:rsid w:val="00C646EF"/>
    <w:pPr>
      <w:tabs>
        <w:tab w:val="left" w:pos="851"/>
        <w:tab w:val="right" w:pos="9062"/>
      </w:tabs>
      <w:spacing w:after="100" w:line="276" w:lineRule="auto"/>
      <w:ind w:left="440"/>
    </w:pPr>
    <w:rPr>
      <w:rFonts w:asciiTheme="minorHAnsi" w:eastAsiaTheme="minorEastAsia" w:hAnsiTheme="minorHAnsi" w:cstheme="minorBidi"/>
      <w:color w:val="auto"/>
      <w:sz w:val="22"/>
      <w:szCs w:val="22"/>
    </w:rPr>
  </w:style>
  <w:style w:type="character" w:customStyle="1" w:styleId="Heading7Char">
    <w:name w:val="Heading 7 Char"/>
    <w:basedOn w:val="DefaultParagraphFont"/>
    <w:link w:val="Heading7"/>
    <w:rsid w:val="00607E9B"/>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fcos.mvr.bg/Norm_acts/Konvencia.htm" TargetMode="Externa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commentsExtended" Target="commentsExtended.xml"/><Relationship Id="rId10" Type="http://schemas.openxmlformats.org/officeDocument/2006/relationships/hyperlink" Target="https://eumis2020.government.bg/" TargetMode="External"/><Relationship Id="rId4" Type="http://schemas.microsoft.com/office/2007/relationships/stylesWithEffects" Target="stylesWithEffects.xml"/><Relationship Id="rId9" Type="http://schemas.openxmlformats.org/officeDocument/2006/relationships/hyperlink" Target="http://sf.mon.bg" TargetMode="External"/><Relationship Id="rId14" Type="http://schemas.openxmlformats.org/officeDocument/2006/relationships/header" Target="header2.xml"/><Relationship Id="rId22" Type="http://schemas.microsoft.com/office/2011/relationships/people" Target="peop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E1330-664A-4A5C-9C3B-C50B4B04D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3306</TotalTime>
  <Pages>1</Pages>
  <Words>15363</Words>
  <Characters>87575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3.3.07 - Practice-Draft.docx</vt:lpstr>
    </vt:vector>
  </TitlesOfParts>
  <Company>MEE</Company>
  <LinksUpToDate>false</LinksUpToDate>
  <CharactersWithSpaces>102733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3.3.07 - Practice-Draft.docx</dc:title>
  <dc:creator>Dobri Office</dc:creator>
  <cp:lastModifiedBy>Antoniya Dorosieva</cp:lastModifiedBy>
  <cp:revision>319</cp:revision>
  <cp:lastPrinted>2015-09-14T12:06:00Z</cp:lastPrinted>
  <dcterms:created xsi:type="dcterms:W3CDTF">2015-09-10T10:17:00Z</dcterms:created>
  <dcterms:modified xsi:type="dcterms:W3CDTF">2015-09-16T05:41:00Z</dcterms:modified>
</cp:coreProperties>
</file>